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509f" w14:textId="b955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января 2016 года № 50 "Об утверждении Правил организации дуального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380. Зарегистрирован в Министерстве юстиции Республики Казахстан 27 августа 2022 года № 29300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за №13422)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дуального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46-12)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дуального обучения.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учебные заведения реализующие образовательные программы технического и профессионального, послесреднего образования независимо от формы собственности и ведомственной подчиненности, учебные центры, предприятия (организации) участвующие в дуальном обучении.";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 учебного процесса осуществляется в соответствии с рабочими учебными планами и рабочими учебными программами, разработанными на основе образовательных программ и типовых учебных программ цикла или модуля общеобразовательных дисциплин.";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период прохождения производственного обучения и профессиональной практики на обучаемого распространяются правила трудового распорядка предприятия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 время прохождения производственного обучения и профессиональной практики обучаемый выполняет определенные функциональные обязанности, которые засчитываются в трудовой стаж обучаемого, и за это время,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может производиться компенсационная выплата.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трудовую деятельность обучаемого, является договор о дуальном обучении.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проходящих производственное обучение и профессиональную практику, распространяются требования по безопасности и охране труда.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передаваемые организациями технического и профессионального, послесреднего образования при дуальном обучении возмещаются предприятиям (организациям) в соответствии с Методикой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за № 16137).";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Национальная палата предпринимателей Республики Казахстан "Атамекен" содействует заключению трехсторонних договоров о дуальном обучении, принимает участие в разработке учебно-методических материалов, образовательных программ с использованием дуального обучения, разрабатывает и реализует мероприятия по содействию в трудоустройстве выпускников, обучившихся по дуальному обучению, проводит мониторинг потребности субъектов предпринимательства в профессиональных кадрах, координирует работу региональных палат предпринимателей, осуществляет иные полномочия в рамках дуального обучения.";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согласовывает с предприятием (организацией) рабочие учебные планы и рабочие учебные программы по дуальному обучению;";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участвует в разработке рабочих учебных планов и рабочих учебных программ учебного заведения, а также учебно-методических комплексов;";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за время прохождения производственного обучения и профессиональной практики,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условиями договора о дуальном обучении, могут производить компенсационную выплату обучаемому за выполненные определенные функциональные обязанности;";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обучение в соответствии с рабочими учебными планами и рабочими учебными программами, согласованными с предприятием (организацией);".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