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e8ff" w14:textId="e13e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24 августа 2022 года № 284. Зарегистрирован в Министерстве юстиции Республики Казахстан 25 августа 2022 года № 29279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декабря 2017 года № 466 "Об утверждении Правил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победителей" (зарегистрирован в Реестре государственной регистрации нормативных правовых актов за № 16240)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аукционных торгов, включающие квалификационные требования, предъявляемые к участникам аукциона, содержание и порядок подачи заявки, виды финансового обеспечения заявки на участие в аукционе и условия их внесения и возврата, порядок подведения итогов и определения победителей, утвержденные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Торговая сессия при проведении аукционных торгов проводится в сроки, устанавливаемые в соответствии с пунктом 3 или подпунктом 7) пункта 60-5 настоящих Правил, в случае проведения аукционных торгов по отбору проектов по энергетической утилизации отходов, и длится 30 (тридцать) минут.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торговая сессия продлевается на 5 (пять) минут при поступлении заявки от участников аукционных торгов с ценой ниже, чем имеющееся минимальное предложение в течение пяти минут до завершения торговой сессии.";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Участники по своему усмотрению, до окончания времени приема заявок на участие в аукционных торгах изменяют ранее поданную заявку путем подачи новой заявки.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участники указывают цену в новой заявке ниже, чем в предыдущей, а объем ранее поданной заявки изменению не подлежит.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основного времени 30 (тридцать) минут торговой сессии, шаг изменения цены не менее 5 (пять) тиын за 1 (один) киловатт-час, с периода времени продления торговой сессии на 5 (пять) минут, шаг изменения цены составит не менее 50 (пятьдесят) тиын за 1 (один) киловатт-час.";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Организатор производит расчет цен при выполнении следующих условий: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суммарный объем установленной мощности заявок на участие в аукционных торгах на продажу не менее 130 % объема спроса установленной мощности;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участников, зарегистрированных и допущенных на соответствующие аукционные торги в торговой системе, не менее двух;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вышеуказанных условий, Организатор не производит расчет цен, закрывает торги до истечения времени закрытия торговой сессии и объявляет торги не состоявшимися.";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60-17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календарного дня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9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