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6ed6" w14:textId="8f1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августа 2022 года № 55. Зарегистрирован в Министерстве юстиции Республики Казахстан 16 августа 2022 года № 29130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передачи объекта в оплату уставного капитала юридических лиц по решению уполномоченного органа по государственному имуществу или местного исполнительного органа;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объектов, закрепленных на балансе государственных учреждений и государственных предприятий уголовно-исполнительной системы;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Aссоциации казахов;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государственного пакета акций Национального оператора по управлению автомобильными дорогами;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государственных пакетов акций (долей участия) юридических лиц, зарегистрированных на территории Международного финансового центра "Aстана" акционерному обществу "Aдминистрация Международного финансового центра "Aстана";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передачи голосующих акций (долей участия в уставном капитале) организаций высшего и (или) послевузовского образования со стопроцентным участием государства по согласованию с уполномоченным органом в области образования и доверительным управляющим;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передачи памятников истории и культуры республиканского и местного значения в виде комплексов, включающих здания, сооружения, оборудование и иное имущество;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передачи коммунального имущества благотворительным и волонтерским организациям.".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сентября 2022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