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e2e4" w14:textId="508e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труда и социальной защиты населения Республики Казахстан,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12 августа 2022 года № 309. Зарегистрирован в Министерстве юстиции Республики Казахстан 15 августа 2022 года № 29125.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труда и социальной защиты населения Республики Казахстан,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 предусмотренных пунктами 1) и 2)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2022 года № 309</w:t>
            </w:r>
          </w:p>
        </w:tc>
      </w:tr>
    </w:tbl>
    <w:bookmarkStart w:name="z14" w:id="8"/>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за № 8749)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 персональных данных и их защите" </w:t>
      </w:r>
      <w:r>
        <w:rPr>
          <w:rFonts w:ascii="Times New Roman"/>
          <w:b/>
          <w:i w:val="false"/>
          <w:color w:val="000000"/>
          <w:sz w:val="28"/>
        </w:rPr>
        <w:t>ПРИКАЗЫВАЮ:</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необходимый и достаточный для выполнения осуществляемых задач,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труда и социальной защиты населения Республики Казахстан,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в которые вносятся изменения.</w:t>
      </w:r>
    </w:p>
    <w:bookmarkStart w:name="z19"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29 июля 2015 года № 631 "Об утверждении минимальных социальных стандартов в сферах труда и социального обеспечения" (зарегистрирован в Реестре государственной регистрации нормативных правовых актов за № 11975)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минимальных социальных стандартах и их гарантиях" </w:t>
      </w:r>
      <w:r>
        <w:rPr>
          <w:rFonts w:ascii="Times New Roman"/>
          <w:b/>
          <w:i w:val="false"/>
          <w:color w:val="000000"/>
          <w:sz w:val="28"/>
        </w:rPr>
        <w:t>ПРИКАЗЫВАЮ:</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перечню некоторых приказов Министра труда и социальной защиты населения Республики Казахстан,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в которые вносятся изменения.</w:t>
      </w:r>
    </w:p>
    <w:bookmarkStart w:name="z23"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1020 "Об утверждении Типового положения о службе безопасности и охраны труда в организации" (зарегистрирован в Реестре государственной регистрации нормативных правовых актов под № 12747)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xml:space="preserve">
      "В соответствии с подпунктом 28)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202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положениях</w:t>
      </w:r>
      <w:r>
        <w:rPr>
          <w:rFonts w:ascii="Times New Roman"/>
          <w:b w:val="false"/>
          <w:i w:val="false"/>
          <w:color w:val="000000"/>
          <w:sz w:val="28"/>
        </w:rPr>
        <w:t xml:space="preserve"> о службе безопасности и охраны труда в организации, утвержденных указанным приказом:</w:t>
      </w:r>
    </w:p>
    <w:bookmarkEnd w:id="15"/>
    <w:bookmarkStart w:name="z27" w:id="16"/>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6"/>
    <w:bookmarkStart w:name="z28" w:id="17"/>
    <w:p>
      <w:pPr>
        <w:spacing w:after="0"/>
        <w:ind w:left="0"/>
        <w:jc w:val="both"/>
      </w:pPr>
      <w:r>
        <w:rPr>
          <w:rFonts w:ascii="Times New Roman"/>
          <w:b w:val="false"/>
          <w:i w:val="false"/>
          <w:color w:val="000000"/>
          <w:sz w:val="28"/>
        </w:rPr>
        <w:t>
      "9) участвует в разработке мероприятий по предупреждению профессиональных заболеваний и несчастных случаев на производстве, а также в разработке реабилитационных мероприятий для лиц с инвалидностью;".</w:t>
      </w:r>
    </w:p>
    <w:bookmarkEnd w:id="17"/>
    <w:bookmarkStart w:name="z29" w:id="1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"Об 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(зарегистрирован в Реестре государственной регистрации нормативных правовых актов под № 12731) следующие изменения:</w:t>
      </w:r>
    </w:p>
    <w:bookmarkEnd w:id="18"/>
    <w:bookmarkStart w:name="z3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Списке производств</w:t>
      </w:r>
      <w:r>
        <w:rPr>
          <w:rFonts w:ascii="Times New Roman"/>
          <w:b w:val="false"/>
          <w:i w:val="false"/>
          <w:color w:val="000000"/>
          <w:sz w:val="28"/>
        </w:rPr>
        <w:t>,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утвержденных указанным приказом:</w:t>
      </w:r>
    </w:p>
    <w:bookmarkEnd w:id="19"/>
    <w:bookmarkStart w:name="z31" w:id="20"/>
    <w:p>
      <w:pPr>
        <w:spacing w:after="0"/>
        <w:ind w:left="0"/>
        <w:jc w:val="both"/>
      </w:pPr>
      <w:r>
        <w:rPr>
          <w:rFonts w:ascii="Times New Roman"/>
          <w:b w:val="false"/>
          <w:i w:val="false"/>
          <w:color w:val="000000"/>
          <w:sz w:val="28"/>
        </w:rPr>
        <w:t>
      заголовок главы 364 изложить в следующей редакции:</w:t>
      </w:r>
    </w:p>
    <w:bookmarkEnd w:id="20"/>
    <w:bookmarkStart w:name="z32" w:id="21"/>
    <w:p>
      <w:pPr>
        <w:spacing w:after="0"/>
        <w:ind w:left="0"/>
        <w:jc w:val="both"/>
      </w:pPr>
      <w:r>
        <w:rPr>
          <w:rFonts w:ascii="Times New Roman"/>
          <w:b w:val="false"/>
          <w:i w:val="false"/>
          <w:color w:val="000000"/>
          <w:sz w:val="28"/>
        </w:rPr>
        <w:t>
      "Глава 364. Инфекционные, грибковые и туберкулезные (противотуберкулезные) лечебно-профилактические учреждения, отделения, палаты, кабинеты; санитарно-лесные школы и школы-интернаты, детские дома, детские сады (группы), детские группы (ясли) и дома ребенка (группы) для детей, больных туберкулезом, хронической дизентерией; медико-социальные учреждения (организации) для лиц с инвалидностью (отделений) для больных туберкулезом";</w:t>
      </w:r>
    </w:p>
    <w:bookmarkEnd w:id="21"/>
    <w:bookmarkStart w:name="z33" w:id="22"/>
    <w:p>
      <w:pPr>
        <w:spacing w:after="0"/>
        <w:ind w:left="0"/>
        <w:jc w:val="both"/>
      </w:pPr>
      <w:r>
        <w:rPr>
          <w:rFonts w:ascii="Times New Roman"/>
          <w:b w:val="false"/>
          <w:i w:val="false"/>
          <w:color w:val="000000"/>
          <w:sz w:val="28"/>
        </w:rPr>
        <w:t>
      заголовок главы 366 изложить в следующей редакции:</w:t>
      </w:r>
    </w:p>
    <w:bookmarkEnd w:id="22"/>
    <w:bookmarkStart w:name="z34" w:id="23"/>
    <w:p>
      <w:pPr>
        <w:spacing w:after="0"/>
        <w:ind w:left="0"/>
        <w:jc w:val="both"/>
      </w:pPr>
      <w:r>
        <w:rPr>
          <w:rFonts w:ascii="Times New Roman"/>
          <w:b w:val="false"/>
          <w:i w:val="false"/>
          <w:color w:val="000000"/>
          <w:sz w:val="28"/>
        </w:rPr>
        <w:t>
      "Глава 366. Психиатрические (психоневрологические), нейрохирургические лечебно-профилактические учреждения, отделения, палаты и кабинеты (в том числе предназначенные для лечения больных, страдающих наркоманией и хроническим алкоголизмом); медико-социальные учреждения (организации) для престарелых и лиц с инвалидностью для психических больных, центры медико-социальной реабилитации";</w:t>
      </w:r>
    </w:p>
    <w:bookmarkEnd w:id="23"/>
    <w:bookmarkStart w:name="z35" w:id="24"/>
    <w:p>
      <w:pPr>
        <w:spacing w:after="0"/>
        <w:ind w:left="0"/>
        <w:jc w:val="both"/>
      </w:pPr>
      <w:r>
        <w:rPr>
          <w:rFonts w:ascii="Times New Roman"/>
          <w:b w:val="false"/>
          <w:i w:val="false"/>
          <w:color w:val="000000"/>
          <w:sz w:val="28"/>
        </w:rPr>
        <w:t>
      в главе 367:</w:t>
      </w:r>
    </w:p>
    <w:bookmarkEnd w:id="24"/>
    <w:bookmarkStart w:name="z36" w:id="25"/>
    <w:p>
      <w:pPr>
        <w:spacing w:after="0"/>
        <w:ind w:left="0"/>
        <w:jc w:val="both"/>
      </w:pPr>
      <w:r>
        <w:rPr>
          <w:rFonts w:ascii="Times New Roman"/>
          <w:b w:val="false"/>
          <w:i w:val="false"/>
          <w:color w:val="000000"/>
          <w:sz w:val="28"/>
        </w:rPr>
        <w:t>
      строку, порядковый номер 46, изложить в следующей редакции:</w:t>
      </w:r>
    </w:p>
    <w:bookmarkEnd w:id="25"/>
    <w:bookmarkStart w:name="z37"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 заместитель руководителя медико-социальные учреждения (организации) для престарелых и лиц с инвалидностью общего типа, центров социальной адаптации для лиц, не имеющих определенного места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 w:id="27"/>
    <w:p>
      <w:pPr>
        <w:spacing w:after="0"/>
        <w:ind w:left="0"/>
        <w:jc w:val="both"/>
      </w:pPr>
      <w:r>
        <w:rPr>
          <w:rFonts w:ascii="Times New Roman"/>
          <w:b w:val="false"/>
          <w:i w:val="false"/>
          <w:color w:val="000000"/>
          <w:sz w:val="28"/>
        </w:rPr>
        <w:t>
      ";</w:t>
      </w:r>
    </w:p>
    <w:bookmarkEnd w:id="27"/>
    <w:bookmarkStart w:name="z39" w:id="28"/>
    <w:p>
      <w:pPr>
        <w:spacing w:after="0"/>
        <w:ind w:left="0"/>
        <w:jc w:val="both"/>
      </w:pPr>
      <w:r>
        <w:rPr>
          <w:rFonts w:ascii="Times New Roman"/>
          <w:b w:val="false"/>
          <w:i w:val="false"/>
          <w:color w:val="000000"/>
          <w:sz w:val="28"/>
        </w:rPr>
        <w:t>
      в главе 386:</w:t>
      </w:r>
    </w:p>
    <w:bookmarkEnd w:id="28"/>
    <w:bookmarkStart w:name="z40" w:id="29"/>
    <w:p>
      <w:pPr>
        <w:spacing w:after="0"/>
        <w:ind w:left="0"/>
        <w:jc w:val="both"/>
      </w:pPr>
      <w:r>
        <w:rPr>
          <w:rFonts w:ascii="Times New Roman"/>
          <w:b w:val="false"/>
          <w:i w:val="false"/>
          <w:color w:val="000000"/>
          <w:sz w:val="28"/>
        </w:rPr>
        <w:t>
      строки, порядковые номера 170 и 176, изложить в следующей редакции:</w:t>
      </w:r>
    </w:p>
    <w:bookmarkEnd w:id="29"/>
    <w:bookmarkStart w:name="z41"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младший медицинский персонал отделений и палат для больных с поражением спинного мозга и позвоночника (спинальных больных) в лечебно-профилактических учреждениях и медико-социальные учреждения (организации) для лиц с инвалидностью, а также инструктор по культмассовой работе, занятый обслуживанием этих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42" w:id="31"/>
    <w:p>
      <w:pPr>
        <w:spacing w:after="0"/>
        <w:ind w:left="0"/>
        <w:jc w:val="both"/>
      </w:pPr>
      <w:r>
        <w:rPr>
          <w:rFonts w:ascii="Times New Roman"/>
          <w:b w:val="false"/>
          <w:i w:val="false"/>
          <w:color w:val="000000"/>
          <w:sz w:val="28"/>
        </w:rPr>
        <w:t>
      ";</w:t>
      </w:r>
    </w:p>
    <w:bookmarkEnd w:id="31"/>
    <w:bookmarkStart w:name="z43"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средний медицинский персонал, младший медицинский персонал, санитарка медико-социальные учреждения (организации) для престарелых и лиц с инвалидностью общего типа, гериатрических больниц (отделения, кабинет), хосписов, домов сестринского ухода, центров паллиативной помощи, центров социальной адаптации для лиц, не имеющих определенного места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44" w:id="33"/>
    <w:p>
      <w:pPr>
        <w:spacing w:after="0"/>
        <w:ind w:left="0"/>
        <w:jc w:val="both"/>
      </w:pPr>
      <w:r>
        <w:rPr>
          <w:rFonts w:ascii="Times New Roman"/>
          <w:b w:val="false"/>
          <w:i w:val="false"/>
          <w:color w:val="000000"/>
          <w:sz w:val="28"/>
        </w:rPr>
        <w:t>
      ".</w:t>
      </w:r>
    </w:p>
    <w:bookmarkEnd w:id="33"/>
    <w:bookmarkStart w:name="z45" w:id="3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1042 "Об утверждении Реестра должностей гражданских служащих сферы социального обеспечения" (зарегистрирован в Реестре государственной регистрации нормативных правовых актов под № 12751) следующие изменения: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гражданских служащих сферы социального обеспечения, утвержденных указанным приказом:</w:t>
      </w:r>
    </w:p>
    <w:bookmarkEnd w:id="36"/>
    <w:bookmarkStart w:name="z49" w:id="37"/>
    <w:p>
      <w:pPr>
        <w:spacing w:after="0"/>
        <w:ind w:left="0"/>
        <w:jc w:val="both"/>
      </w:pPr>
      <w:r>
        <w:rPr>
          <w:rFonts w:ascii="Times New Roman"/>
          <w:b w:val="false"/>
          <w:i w:val="false"/>
          <w:color w:val="000000"/>
          <w:sz w:val="28"/>
        </w:rPr>
        <w:t>
      в БЛОКе А – Управленческий персонал:</w:t>
      </w:r>
    </w:p>
    <w:bookmarkEnd w:id="37"/>
    <w:bookmarkStart w:name="z50" w:id="38"/>
    <w:p>
      <w:pPr>
        <w:spacing w:after="0"/>
        <w:ind w:left="0"/>
        <w:jc w:val="both"/>
      </w:pPr>
      <w:r>
        <w:rPr>
          <w:rFonts w:ascii="Times New Roman"/>
          <w:b w:val="false"/>
          <w:i w:val="false"/>
          <w:color w:val="000000"/>
          <w:sz w:val="28"/>
        </w:rPr>
        <w:t>
      строку:</w:t>
      </w:r>
    </w:p>
    <w:bookmarkEnd w:id="38"/>
    <w:bookmarkStart w:name="z51"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ГЦВП; РНИИОТ; НПЦРСР; Курсов повышения квалификации (далее -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 занятости населения гг. Астаны и Алматы; организации стационарного типа (медико-социального учреждения для детей-инвалидов с психоневрологическими патологиями; медико-социального учреждения для детей-инвалидов с нарушением опорно-двигательного аппарата; медико-социального учреждения для инвалидов с психоневрологическими заболеваниями; медико-социального учреждения для престарелых и инвалидов; организаций, предназначенные для оказания специальных социальных услуг в условиях круглосуточного проживания);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Руководитель:</w:t>
            </w:r>
          </w:p>
          <w:bookmarkEnd w:id="40"/>
          <w:p>
            <w:pPr>
              <w:spacing w:after="20"/>
              <w:ind w:left="20"/>
              <w:jc w:val="both"/>
            </w:pPr>
            <w:r>
              <w:rPr>
                <w:rFonts w:ascii="Times New Roman"/>
                <w:b w:val="false"/>
                <w:i w:val="false"/>
                <w:color w:val="000000"/>
                <w:sz w:val="20"/>
              </w:rPr>
              <w:t>
Центра занятости населения районов и городов;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(далее -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районного значения (города областного значения)</w:t>
            </w:r>
          </w:p>
        </w:tc>
      </w:tr>
    </w:tbl>
    <w:bookmarkStart w:name="z53" w:id="41"/>
    <w:p>
      <w:pPr>
        <w:spacing w:after="0"/>
        <w:ind w:left="0"/>
        <w:jc w:val="both"/>
      </w:pPr>
      <w:r>
        <w:rPr>
          <w:rFonts w:ascii="Times New Roman"/>
          <w:b w:val="false"/>
          <w:i w:val="false"/>
          <w:color w:val="000000"/>
          <w:sz w:val="28"/>
        </w:rPr>
        <w:t>
      "</w:t>
      </w:r>
    </w:p>
    <w:bookmarkEnd w:id="41"/>
    <w:bookmarkStart w:name="z54" w:id="42"/>
    <w:p>
      <w:pPr>
        <w:spacing w:after="0"/>
        <w:ind w:left="0"/>
        <w:jc w:val="both"/>
      </w:pPr>
      <w:r>
        <w:rPr>
          <w:rFonts w:ascii="Times New Roman"/>
          <w:b w:val="false"/>
          <w:i w:val="false"/>
          <w:color w:val="000000"/>
          <w:sz w:val="28"/>
        </w:rPr>
        <w:t xml:space="preserve">
      изложить в следующей редакции: </w:t>
      </w:r>
    </w:p>
    <w:bookmarkEnd w:id="42"/>
    <w:bookmarkStart w:name="z55"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ГЦВП; РНИИОТ; НПЦРСР; Курсов повышения квалификации (далее -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Руководитель:</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Центра занятости населения гг. Нур-Султан, Алматы и Шымкент;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стационарного типа (медико-социального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для детей с инвалидностью с психоневрологическими патологиями;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медико-социального учреждения для детей с инвалидностью с нарушением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медико-социального учреждения для лиц с инвалидностью с психоневрологическими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медико-социального учреждения для престарелых и лиц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организаций, предназначенные для оказания специальных социальных услуг в условиях круглосуточного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полустационарного типа (отделения дневного пребывания;</w:t>
            </w:r>
          </w:p>
          <w:p>
            <w:pPr>
              <w:spacing w:after="20"/>
              <w:ind w:left="20"/>
              <w:jc w:val="both"/>
            </w:pPr>
            <w:r>
              <w:rPr>
                <w:rFonts w:ascii="Times New Roman"/>
                <w:b w:val="false"/>
                <w:i w:val="false"/>
                <w:color w:val="000000"/>
                <w:sz w:val="20"/>
              </w:rPr>
              <w:t>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областного значения (столицы, города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 занятости населения районов и городов;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(далее - ГУ и ГКП районного значения (города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районного значения (города областного значения)</w:t>
            </w:r>
          </w:p>
        </w:tc>
      </w:tr>
    </w:tbl>
    <w:bookmarkStart w:name="z65" w:id="45"/>
    <w:p>
      <w:pPr>
        <w:spacing w:after="0"/>
        <w:ind w:left="0"/>
        <w:jc w:val="both"/>
      </w:pPr>
      <w:r>
        <w:rPr>
          <w:rFonts w:ascii="Times New Roman"/>
          <w:b w:val="false"/>
          <w:i w:val="false"/>
          <w:color w:val="000000"/>
          <w:sz w:val="28"/>
        </w:rPr>
        <w:t>
      ";</w:t>
      </w:r>
    </w:p>
    <w:bookmarkEnd w:id="45"/>
    <w:bookmarkStart w:name="z66" w:id="46"/>
    <w:p>
      <w:pPr>
        <w:spacing w:after="0"/>
        <w:ind w:left="0"/>
        <w:jc w:val="both"/>
      </w:pPr>
      <w:r>
        <w:rPr>
          <w:rFonts w:ascii="Times New Roman"/>
          <w:b w:val="false"/>
          <w:i w:val="false"/>
          <w:color w:val="000000"/>
          <w:sz w:val="28"/>
        </w:rPr>
        <w:t>
      в БЛОКе В – Основной персонал:</w:t>
      </w:r>
    </w:p>
    <w:bookmarkEnd w:id="46"/>
    <w:bookmarkStart w:name="z67" w:id="47"/>
    <w:p>
      <w:pPr>
        <w:spacing w:after="0"/>
        <w:ind w:left="0"/>
        <w:jc w:val="both"/>
      </w:pPr>
      <w:r>
        <w:rPr>
          <w:rFonts w:ascii="Times New Roman"/>
          <w:b w:val="false"/>
          <w:i w:val="false"/>
          <w:color w:val="000000"/>
          <w:sz w:val="28"/>
        </w:rPr>
        <w:t>
      в разделе "Прочие сферы":</w:t>
      </w:r>
    </w:p>
    <w:bookmarkEnd w:id="47"/>
    <w:bookmarkStart w:name="z68" w:id="48"/>
    <w:p>
      <w:pPr>
        <w:spacing w:after="0"/>
        <w:ind w:left="0"/>
        <w:jc w:val="both"/>
      </w:pPr>
      <w:r>
        <w:rPr>
          <w:rFonts w:ascii="Times New Roman"/>
          <w:b w:val="false"/>
          <w:i w:val="false"/>
          <w:color w:val="000000"/>
          <w:sz w:val="28"/>
        </w:rPr>
        <w:t>
      строки:</w:t>
      </w:r>
    </w:p>
    <w:bookmarkEnd w:id="48"/>
    <w:bookmarkStart w:name="z69"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высшей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инвалидами, социальный работник по уходу за детьми- инвалидами и инвалидами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 программист (основная служба)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инвалидами, социальный работник по уходу за детьми-инвалидами и инвалидами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w:t>
            </w:r>
          </w:p>
        </w:tc>
      </w:tr>
    </w:tbl>
    <w:bookmarkStart w:name="z70" w:id="50"/>
    <w:p>
      <w:pPr>
        <w:spacing w:after="0"/>
        <w:ind w:left="0"/>
        <w:jc w:val="both"/>
      </w:pPr>
      <w:r>
        <w:rPr>
          <w:rFonts w:ascii="Times New Roman"/>
          <w:b w:val="false"/>
          <w:i w:val="false"/>
          <w:color w:val="000000"/>
          <w:sz w:val="28"/>
        </w:rPr>
        <w:t>
      "</w:t>
      </w:r>
    </w:p>
    <w:bookmarkEnd w:id="50"/>
    <w:bookmarkStart w:name="z71" w:id="51"/>
    <w:p>
      <w:pPr>
        <w:spacing w:after="0"/>
        <w:ind w:left="0"/>
        <w:jc w:val="both"/>
      </w:pPr>
      <w:r>
        <w:rPr>
          <w:rFonts w:ascii="Times New Roman"/>
          <w:b w:val="false"/>
          <w:i w:val="false"/>
          <w:color w:val="000000"/>
          <w:sz w:val="28"/>
        </w:rPr>
        <w:t xml:space="preserve">
      изложить в следующей редакции: </w:t>
      </w:r>
    </w:p>
    <w:bookmarkEnd w:id="51"/>
    <w:bookmarkStart w:name="z72"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высшей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консультант по социальной работе центра занятости населения,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(службы) занятости,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 программист (основная служба)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консультант по социальной работе центра занятости населения, специалист по социальной работе, специалист структурного подразделения центра (службы) занятости,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 и лицами с инвалидностью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w:t>
            </w:r>
          </w:p>
        </w:tc>
      </w:tr>
    </w:tbl>
    <w:bookmarkStart w:name="z73" w:id="53"/>
    <w:p>
      <w:pPr>
        <w:spacing w:after="0"/>
        <w:ind w:left="0"/>
        <w:jc w:val="both"/>
      </w:pPr>
      <w:r>
        <w:rPr>
          <w:rFonts w:ascii="Times New Roman"/>
          <w:b w:val="false"/>
          <w:i w:val="false"/>
          <w:color w:val="000000"/>
          <w:sz w:val="28"/>
        </w:rPr>
        <w:t>
      ".</w:t>
      </w:r>
    </w:p>
    <w:bookmarkEnd w:id="53"/>
    <w:bookmarkStart w:name="z74" w:id="54"/>
    <w:p>
      <w:pPr>
        <w:spacing w:after="0"/>
        <w:ind w:left="0"/>
        <w:jc w:val="both"/>
      </w:pPr>
      <w:r>
        <w:rPr>
          <w:rFonts w:ascii="Times New Roman"/>
          <w:b w:val="false"/>
          <w:i w:val="false"/>
          <w:color w:val="ff0000"/>
          <w:sz w:val="28"/>
        </w:rPr>
        <w:t xml:space="preserve">
      6. Утратил силу приказом Министра труда и социальной защиты населения РК от 23.11.2023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
    <w:bookmarkStart w:name="z78" w:id="5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февраля 2020 года № 68 "Об утверждении Единого тарифно-квалификационного справочника работ и профессий рабочих (выпуск 62)" (зарегистрирован в Реестре государственной регистрации нормативных правовых актов под № 20068), следующие изменения: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0" w:id="56"/>
    <w:p>
      <w:pPr>
        <w:spacing w:after="0"/>
        <w:ind w:left="0"/>
        <w:jc w:val="both"/>
      </w:pPr>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56"/>
    <w:bookmarkStart w:name="z81" w:id="57"/>
    <w:p>
      <w:pPr>
        <w:spacing w:after="0"/>
        <w:ind w:left="0"/>
        <w:jc w:val="both"/>
      </w:pPr>
      <w:r>
        <w:rPr>
          <w:rFonts w:ascii="Times New Roman"/>
          <w:b w:val="false"/>
          <w:i w:val="false"/>
          <w:color w:val="000000"/>
          <w:sz w:val="28"/>
        </w:rPr>
        <w:t>
      в Едином тарифно-квалификационном справочнике работ и профессий рабочих (</w:t>
      </w:r>
      <w:r>
        <w:rPr>
          <w:rFonts w:ascii="Times New Roman"/>
          <w:b w:val="false"/>
          <w:i w:val="false"/>
          <w:color w:val="000000"/>
          <w:sz w:val="28"/>
        </w:rPr>
        <w:t>выпуск 62</w:t>
      </w:r>
      <w:r>
        <w:rPr>
          <w:rFonts w:ascii="Times New Roman"/>
          <w:b w:val="false"/>
          <w:i w:val="false"/>
          <w:color w:val="000000"/>
          <w:sz w:val="28"/>
        </w:rPr>
        <w:t>):</w:t>
      </w:r>
    </w:p>
    <w:bookmarkEnd w:id="57"/>
    <w:bookmarkStart w:name="z82"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36</w:t>
      </w:r>
      <w:r>
        <w:rPr>
          <w:rFonts w:ascii="Times New Roman"/>
          <w:b w:val="false"/>
          <w:i w:val="false"/>
          <w:color w:val="000000"/>
          <w:sz w:val="28"/>
        </w:rPr>
        <w:t>:</w:t>
      </w:r>
    </w:p>
    <w:bookmarkEnd w:id="58"/>
    <w:bookmarkStart w:name="z83"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75</w:t>
      </w:r>
      <w:r>
        <w:rPr>
          <w:rFonts w:ascii="Times New Roman"/>
          <w:b w:val="false"/>
          <w:i w:val="false"/>
          <w:color w:val="000000"/>
          <w:sz w:val="28"/>
        </w:rPr>
        <w:t>:</w:t>
      </w:r>
    </w:p>
    <w:bookmarkEnd w:id="59"/>
    <w:bookmarkStart w:name="z84" w:id="60"/>
    <w:p>
      <w:pPr>
        <w:spacing w:after="0"/>
        <w:ind w:left="0"/>
        <w:jc w:val="both"/>
      </w:pPr>
      <w:r>
        <w:rPr>
          <w:rFonts w:ascii="Times New Roman"/>
          <w:b w:val="false"/>
          <w:i w:val="false"/>
          <w:color w:val="000000"/>
          <w:sz w:val="28"/>
        </w:rPr>
        <w:t>
      абзац пятый изложить в следующей редакции:</w:t>
      </w:r>
    </w:p>
    <w:bookmarkEnd w:id="60"/>
    <w:bookmarkStart w:name="z85" w:id="61"/>
    <w:p>
      <w:pPr>
        <w:spacing w:after="0"/>
        <w:ind w:left="0"/>
        <w:jc w:val="both"/>
      </w:pPr>
      <w:r>
        <w:rPr>
          <w:rFonts w:ascii="Times New Roman"/>
          <w:b w:val="false"/>
          <w:i w:val="false"/>
          <w:color w:val="000000"/>
          <w:sz w:val="28"/>
        </w:rPr>
        <w:t>
      "прием на хранение от посетителей ценных и иных вещей и обеспечение их сохранности, оказание помощи лицам с инвалидностью и престарелым;".</w:t>
      </w:r>
    </w:p>
    <w:bookmarkEnd w:id="61"/>
    <w:bookmarkStart w:name="z86" w:id="62"/>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под № 22003), следующие изменения: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8" w:id="63"/>
    <w:p>
      <w:pPr>
        <w:spacing w:after="0"/>
        <w:ind w:left="0"/>
        <w:jc w:val="both"/>
      </w:pPr>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63"/>
    <w:bookmarkStart w:name="z89"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Квалификационном справочнике</w:t>
      </w:r>
      <w:r>
        <w:rPr>
          <w:rFonts w:ascii="Times New Roman"/>
          <w:b w:val="false"/>
          <w:i w:val="false"/>
          <w:color w:val="000000"/>
          <w:sz w:val="28"/>
        </w:rPr>
        <w:t xml:space="preserve"> должностей руководителей, специалистов и иных служащих: </w:t>
      </w:r>
    </w:p>
    <w:bookmarkEnd w:id="64"/>
    <w:bookmarkStart w:name="z9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bookmarkEnd w:id="65"/>
    <w:bookmarkStart w:name="z91"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56</w:t>
      </w:r>
      <w:r>
        <w:rPr>
          <w:rFonts w:ascii="Times New Roman"/>
          <w:b w:val="false"/>
          <w:i w:val="false"/>
          <w:color w:val="000000"/>
          <w:sz w:val="28"/>
        </w:rPr>
        <w:t>:</w:t>
      </w:r>
    </w:p>
    <w:bookmarkEnd w:id="66"/>
    <w:bookmarkStart w:name="z92"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477</w:t>
      </w:r>
      <w:r>
        <w:rPr>
          <w:rFonts w:ascii="Times New Roman"/>
          <w:b w:val="false"/>
          <w:i w:val="false"/>
          <w:color w:val="000000"/>
          <w:sz w:val="28"/>
        </w:rPr>
        <w:t>:</w:t>
      </w:r>
    </w:p>
    <w:bookmarkEnd w:id="67"/>
    <w:bookmarkStart w:name="z93" w:id="68"/>
    <w:p>
      <w:pPr>
        <w:spacing w:after="0"/>
        <w:ind w:left="0"/>
        <w:jc w:val="both"/>
      </w:pPr>
      <w:r>
        <w:rPr>
          <w:rFonts w:ascii="Times New Roman"/>
          <w:b w:val="false"/>
          <w:i w:val="false"/>
          <w:color w:val="000000"/>
          <w:sz w:val="28"/>
        </w:rPr>
        <w:t xml:space="preserve">
      абзац пятый изложить в следующей редакции: </w:t>
      </w:r>
    </w:p>
    <w:bookmarkEnd w:id="68"/>
    <w:bookmarkStart w:name="z94" w:id="69"/>
    <w:p>
      <w:pPr>
        <w:spacing w:after="0"/>
        <w:ind w:left="0"/>
        <w:jc w:val="both"/>
      </w:pPr>
      <w:r>
        <w:rPr>
          <w:rFonts w:ascii="Times New Roman"/>
          <w:b w:val="false"/>
          <w:i w:val="false"/>
          <w:color w:val="000000"/>
          <w:sz w:val="28"/>
        </w:rPr>
        <w:t>
      "участвует в разработке и внедрении программ, эффективных методов работы в области профессиональной ориентации и психологической поддержки учащейся молодежи, безработных и незанятых граждан, граждан, высвобождаемых с предприятий, из организаций, учреждений, граждан, уволенных с военной службы, лиц с инвалидностью и иных категорий граждан, разрабатывает и распространяет профориентационные информационные и методические материалы;";</w:t>
      </w:r>
    </w:p>
    <w:bookmarkEnd w:id="69"/>
    <w:bookmarkStart w:name="z95"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58</w:t>
      </w:r>
      <w:r>
        <w:rPr>
          <w:rFonts w:ascii="Times New Roman"/>
          <w:b w:val="false"/>
          <w:i w:val="false"/>
          <w:color w:val="000000"/>
          <w:sz w:val="28"/>
        </w:rPr>
        <w:t>:</w:t>
      </w:r>
    </w:p>
    <w:bookmarkEnd w:id="70"/>
    <w:bookmarkStart w:name="z96"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483</w:t>
      </w:r>
      <w:r>
        <w:rPr>
          <w:rFonts w:ascii="Times New Roman"/>
          <w:b w:val="false"/>
          <w:i w:val="false"/>
          <w:color w:val="000000"/>
          <w:sz w:val="28"/>
        </w:rPr>
        <w:t xml:space="preserve">: </w:t>
      </w:r>
    </w:p>
    <w:bookmarkEnd w:id="71"/>
    <w:bookmarkStart w:name="z97" w:id="72"/>
    <w:p>
      <w:pPr>
        <w:spacing w:after="0"/>
        <w:ind w:left="0"/>
        <w:jc w:val="both"/>
      </w:pPr>
      <w:r>
        <w:rPr>
          <w:rFonts w:ascii="Times New Roman"/>
          <w:b w:val="false"/>
          <w:i w:val="false"/>
          <w:color w:val="000000"/>
          <w:sz w:val="28"/>
        </w:rPr>
        <w:t>
      абзац второй изложить в следующей редакции:</w:t>
      </w:r>
    </w:p>
    <w:bookmarkEnd w:id="72"/>
    <w:bookmarkStart w:name="z98" w:id="73"/>
    <w:p>
      <w:pPr>
        <w:spacing w:after="0"/>
        <w:ind w:left="0"/>
        <w:jc w:val="both"/>
      </w:pPr>
      <w:r>
        <w:rPr>
          <w:rFonts w:ascii="Times New Roman"/>
          <w:b w:val="false"/>
          <w:i w:val="false"/>
          <w:color w:val="000000"/>
          <w:sz w:val="28"/>
        </w:rPr>
        <w:t>
      "выполняет работу, связанную с проведением экспертизы промышленной безопасности подъемных сооружений (лифтов, эскалаторов, платформ подъемных для лиц с инвалидностью и иных технических устройств);";</w:t>
      </w:r>
    </w:p>
    <w:bookmarkEnd w:id="73"/>
    <w:bookmarkStart w:name="z99"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59</w:t>
      </w:r>
      <w:r>
        <w:rPr>
          <w:rFonts w:ascii="Times New Roman"/>
          <w:b w:val="false"/>
          <w:i w:val="false"/>
          <w:color w:val="000000"/>
          <w:sz w:val="28"/>
        </w:rPr>
        <w:t>:</w:t>
      </w:r>
    </w:p>
    <w:bookmarkEnd w:id="74"/>
    <w:bookmarkStart w:name="z100"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486</w:t>
      </w:r>
      <w:r>
        <w:rPr>
          <w:rFonts w:ascii="Times New Roman"/>
          <w:b w:val="false"/>
          <w:i w:val="false"/>
          <w:color w:val="000000"/>
          <w:sz w:val="28"/>
        </w:rPr>
        <w:t xml:space="preserve">: </w:t>
      </w:r>
    </w:p>
    <w:bookmarkEnd w:id="75"/>
    <w:bookmarkStart w:name="z101" w:id="76"/>
    <w:p>
      <w:pPr>
        <w:spacing w:after="0"/>
        <w:ind w:left="0"/>
        <w:jc w:val="both"/>
      </w:pPr>
      <w:r>
        <w:rPr>
          <w:rFonts w:ascii="Times New Roman"/>
          <w:b w:val="false"/>
          <w:i w:val="false"/>
          <w:color w:val="000000"/>
          <w:sz w:val="28"/>
        </w:rPr>
        <w:t>
      абзац второй изложить в следующей редакции:</w:t>
      </w:r>
    </w:p>
    <w:bookmarkEnd w:id="76"/>
    <w:bookmarkStart w:name="z102" w:id="77"/>
    <w:p>
      <w:pPr>
        <w:spacing w:after="0"/>
        <w:ind w:left="0"/>
        <w:jc w:val="both"/>
      </w:pPr>
      <w:r>
        <w:rPr>
          <w:rFonts w:ascii="Times New Roman"/>
          <w:b w:val="false"/>
          <w:i w:val="false"/>
          <w:color w:val="000000"/>
          <w:sz w:val="28"/>
        </w:rPr>
        <w:t xml:space="preserve">
      "организует и проводит экспертизу промышленной безопасности подъемных сооружений (лифтов, эскалаторов, платформ подъемных для лиц с инвалидностью и иных технических устройств), систем контроля за их работоспособным состоянием, а также проверку документации, касающейся обеспечения безопасной эксплуатации, организации технического обслуживания и ремонта подъемных сооружений;". </w:t>
      </w:r>
    </w:p>
    <w:bookmarkEnd w:id="77"/>
    <w:bookmarkStart w:name="z103" w:id="78"/>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15 июня 2022 года № 201 "Об утверждении Единого тарифно-квалификационного справочника работ и профессий рабочих (выпуск 52)" (зарегистрирован в Реестре государственной регистрации нормативных правовых актов под № 28475), следующее изменение:</w:t>
      </w:r>
    </w:p>
    <w:bookmarkEnd w:id="78"/>
    <w:bookmarkStart w:name="z104" w:id="79"/>
    <w:p>
      <w:pPr>
        <w:spacing w:after="0"/>
        <w:ind w:left="0"/>
        <w:jc w:val="both"/>
      </w:pPr>
      <w:r>
        <w:rPr>
          <w:rFonts w:ascii="Times New Roman"/>
          <w:b w:val="false"/>
          <w:i w:val="false"/>
          <w:color w:val="000000"/>
          <w:sz w:val="28"/>
        </w:rPr>
        <w:t>
      в Едином тарифно-квалификационном справочнике работ и профессий рабочих (</w:t>
      </w:r>
      <w:r>
        <w:rPr>
          <w:rFonts w:ascii="Times New Roman"/>
          <w:b w:val="false"/>
          <w:i w:val="false"/>
          <w:color w:val="000000"/>
          <w:sz w:val="28"/>
        </w:rPr>
        <w:t>выпуск 52</w:t>
      </w:r>
      <w:r>
        <w:rPr>
          <w:rFonts w:ascii="Times New Roman"/>
          <w:b w:val="false"/>
          <w:i w:val="false"/>
          <w:color w:val="000000"/>
          <w:sz w:val="28"/>
        </w:rPr>
        <w:t>):</w:t>
      </w:r>
    </w:p>
    <w:bookmarkEnd w:id="79"/>
    <w:bookmarkStart w:name="z105"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42</w:t>
      </w:r>
      <w:r>
        <w:rPr>
          <w:rFonts w:ascii="Times New Roman"/>
          <w:b w:val="false"/>
          <w:i w:val="false"/>
          <w:color w:val="000000"/>
          <w:sz w:val="28"/>
        </w:rPr>
        <w:t>:</w:t>
      </w:r>
    </w:p>
    <w:bookmarkEnd w:id="80"/>
    <w:bookmarkStart w:name="z106"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57</w:t>
      </w:r>
      <w:r>
        <w:rPr>
          <w:rFonts w:ascii="Times New Roman"/>
          <w:b w:val="false"/>
          <w:i w:val="false"/>
          <w:color w:val="000000"/>
          <w:sz w:val="28"/>
        </w:rPr>
        <w:t>:</w:t>
      </w:r>
    </w:p>
    <w:bookmarkEnd w:id="81"/>
    <w:bookmarkStart w:name="z107" w:id="82"/>
    <w:p>
      <w:pPr>
        <w:spacing w:after="0"/>
        <w:ind w:left="0"/>
        <w:jc w:val="both"/>
      </w:pPr>
      <w:r>
        <w:rPr>
          <w:rFonts w:ascii="Times New Roman"/>
          <w:b w:val="false"/>
          <w:i w:val="false"/>
          <w:color w:val="000000"/>
          <w:sz w:val="28"/>
        </w:rPr>
        <w:t>
      абзац одиннадцатый изложить в следующей редакции:</w:t>
      </w:r>
    </w:p>
    <w:bookmarkEnd w:id="82"/>
    <w:bookmarkStart w:name="z108" w:id="83"/>
    <w:p>
      <w:pPr>
        <w:spacing w:after="0"/>
        <w:ind w:left="0"/>
        <w:jc w:val="both"/>
      </w:pPr>
      <w:r>
        <w:rPr>
          <w:rFonts w:ascii="Times New Roman"/>
          <w:b w:val="false"/>
          <w:i w:val="false"/>
          <w:color w:val="000000"/>
          <w:sz w:val="28"/>
        </w:rPr>
        <w:t>
      "по просьбе пассажиров с детьми, лиц с инвалидностью и престарелых в фирменных и поездах международного сообщения доставляет на место пассажиру из вагона-ресторана или буфета различную заказываемую продукцию;".</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 Министра</w:t>
            </w:r>
            <w:r>
              <w:br/>
            </w:r>
            <w:r>
              <w:rPr>
                <w:rFonts w:ascii="Times New Roman"/>
                <w:b w:val="false"/>
                <w:i w:val="false"/>
                <w:color w:val="000000"/>
                <w:sz w:val="20"/>
              </w:rPr>
              <w:t>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403-Ө-М</w:t>
            </w:r>
          </w:p>
        </w:tc>
      </w:tr>
    </w:tbl>
    <w:bookmarkStart w:name="z111" w:id="84"/>
    <w:p>
      <w:pPr>
        <w:spacing w:after="0"/>
        <w:ind w:left="0"/>
        <w:jc w:val="left"/>
      </w:pPr>
      <w:r>
        <w:rPr>
          <w:rFonts w:ascii="Times New Roman"/>
          <w:b/>
          <w:i w:val="false"/>
          <w:color w:val="000000"/>
        </w:rPr>
        <w:t xml:space="preserve"> Перечень персональных данных, необходимый и достаточный для выполнения осуществляемых задач</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 в том числе функций, полномочий,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сбора и обработки в рамках осуществляемой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 для определенной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документы или нормативные правовые акты, имеющие прямые указания на осуществляемые собственником и (или) оператором задачи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1. Фамилия;</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Индивидуальный идентификационный номер (далее -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(далее – ИС);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Справка о доходах: о среднемесячном доходе за период с 1 января 1998 года за любые 3 года подряд,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Республики Казахстан "О пенсионном обеспечении в Республике Казахстан" , – документ о доходах, выданный органом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наличия представляются следующие документы: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нуждающимся в посторонней помощи, престарелым, достигшим восьмидесятилетнего возраста, ребенком с инвалидностью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состояния);документ, подтверждающий прохождение воинской службы на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документы, удостоверяющие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обучении в учебном заведении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военный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6"/>
          <w:p>
            <w:pPr>
              <w:spacing w:after="20"/>
              <w:ind w:left="20"/>
              <w:jc w:val="both"/>
            </w:pPr>
            <w:r>
              <w:rPr>
                <w:rFonts w:ascii="Times New Roman"/>
                <w:b w:val="false"/>
                <w:i w:val="false"/>
                <w:color w:val="000000"/>
                <w:sz w:val="20"/>
              </w:rPr>
              <w:t>
1. Фамилия;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также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ИС;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Республики Казахстан "О пенсионном обеспечении в Республике Казахстан",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инвалидности и по случаю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вид госсоцпособий для лиц которым установлена инвалидность или иждивенцам в связи с утерей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1. Фамилия;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Справка учебного заведения,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представляется 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Центральной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В случае установления опеки (попечительства), представляется документ, подтверждающий установление опеки (попечительства).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Свидетельство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отделов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Военный билет погибшего (умершего) либо справка о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ИС сведения о том, что лицо не зарегистрировано в качестве индивидуального предпринимателя и из автоматизированной ИС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социальной поддержки лиц, занятых во вредных условиях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8"/>
          <w:p>
            <w:pPr>
              <w:spacing w:after="20"/>
              <w:ind w:left="20"/>
              <w:jc w:val="both"/>
            </w:pPr>
            <w:r>
              <w:rPr>
                <w:rFonts w:ascii="Times New Roman"/>
                <w:b w:val="false"/>
                <w:i w:val="false"/>
                <w:color w:val="000000"/>
                <w:sz w:val="20"/>
              </w:rPr>
              <w:t>
1. Фамилия;</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Правилам.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архивных документов характер работы или условия труда и их соответствие </w:t>
            </w:r>
            <w:r>
              <w:rPr>
                <w:rFonts w:ascii="Times New Roman"/>
                <w:b w:val="false"/>
                <w:i w:val="false"/>
                <w:color w:val="000000"/>
                <w:sz w:val="20"/>
              </w:rPr>
              <w:t>Списку № 1</w:t>
            </w:r>
            <w:r>
              <w:rPr>
                <w:rFonts w:ascii="Times New Roman"/>
                <w:b w:val="false"/>
                <w:i w:val="false"/>
                <w:color w:val="000000"/>
                <w:sz w:val="20"/>
              </w:rPr>
              <w:t xml:space="preserve">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w:t>
            </w:r>
            <w:r>
              <w:rPr>
                <w:rFonts w:ascii="Times New Roman"/>
                <w:b w:val="false"/>
                <w:i w:val="false"/>
                <w:color w:val="000000"/>
                <w:sz w:val="20"/>
              </w:rPr>
              <w:t>Списку № 2</w:t>
            </w:r>
            <w:r>
              <w:rPr>
                <w:rFonts w:ascii="Times New Roman"/>
                <w:b w:val="false"/>
                <w:i w:val="false"/>
                <w:color w:val="000000"/>
                <w:sz w:val="20"/>
              </w:rPr>
              <w:t xml:space="preserve"> производств, работ, профессий, должностей и показателей на работах с вредными и тяжелыми условиями труда, утвержденными постановлением Правительства Республики Казахстан от 19 декабря 1999 года № 1930, устанавливаются через судебные органы; 1)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9"/>
          <w:p>
            <w:pPr>
              <w:spacing w:after="20"/>
              <w:ind w:left="20"/>
              <w:jc w:val="both"/>
            </w:pPr>
            <w:r>
              <w:rPr>
                <w:rFonts w:ascii="Times New Roman"/>
                <w:b w:val="false"/>
                <w:i w:val="false"/>
                <w:color w:val="000000"/>
                <w:sz w:val="20"/>
              </w:rPr>
              <w:t>
1. Фамилия;</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 или из ИС;</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составе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смерти кормильца либо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подтверждающие родственные отношения с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подтверждающие о том, что члены семьи являются учащимися или студентами, обучающимися на очной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13.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Сведения о регистрации в качестве безработного;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Сведения о дате отпуска по беременности и родам, отпуска работникам, усыновившим (удочерившим) новорожденного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16. Сведения о доходах за последние двенадцать, двадцать четыре календарных месяцев перед наступлением социального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18. Сведения о рождении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19. Сведения об усыновлении (удочерении)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20. Сведения, подтверждающие статус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24.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25.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26. Дата снятия получателя с учета уполномоченным органом по вопросам занятости (социальная выплата на случай потери работы);</w:t>
            </w:r>
          </w:p>
          <w:p>
            <w:pPr>
              <w:spacing w:after="20"/>
              <w:ind w:left="20"/>
              <w:jc w:val="both"/>
            </w:pPr>
            <w:r>
              <w:rPr>
                <w:rFonts w:ascii="Times New Roman"/>
                <w:b w:val="false"/>
                <w:i w:val="false"/>
                <w:color w:val="000000"/>
                <w:sz w:val="20"/>
              </w:rPr>
              <w:t>
27. Дата смерти получателей (по всем видам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рождаемости и содействие воспитанию детей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0"/>
          <w:p>
            <w:pPr>
              <w:spacing w:after="20"/>
              <w:ind w:left="20"/>
              <w:jc w:val="both"/>
            </w:pPr>
            <w:r>
              <w:rPr>
                <w:rFonts w:ascii="Times New Roman"/>
                <w:b w:val="false"/>
                <w:i w:val="false"/>
                <w:color w:val="000000"/>
                <w:sz w:val="20"/>
              </w:rPr>
              <w:t>
1. Фамилия;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w:t>
            </w:r>
          </w:p>
          <w:p>
            <w:pPr>
              <w:spacing w:after="20"/>
              <w:ind w:left="20"/>
              <w:jc w:val="both"/>
            </w:pPr>
            <w:r>
              <w:rPr>
                <w:rFonts w:ascii="Times New Roman"/>
                <w:b w:val="false"/>
                <w:i w:val="false"/>
                <w:color w:val="000000"/>
                <w:sz w:val="20"/>
              </w:rPr>
              <w:t>
</w:t>
            </w:r>
            <w:r>
              <w:rPr>
                <w:rFonts w:ascii="Times New Roman"/>
                <w:b w:val="false"/>
                <w:i w:val="false"/>
                <w:color w:val="000000"/>
                <w:sz w:val="20"/>
              </w:rPr>
              <w:t>5.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удостоверяющие личность (наименование документа, номер, дата выдачи, срок действия документа, орган, выдавший документ, серия,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составе семьи заявителя: ИИН, фамилия, имя, отчество (при его наличии) членов семьи, родственное отношение к заявителю, дата и год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13.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Приказ </w:t>
            </w:r>
            <w:r>
              <w:rPr>
                <w:rFonts w:ascii="Times New Roman"/>
                <w:b w:val="false"/>
                <w:i w:val="false"/>
                <w:color w:val="000000"/>
                <w:sz w:val="20"/>
              </w:rPr>
              <w:t>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назначения специального государственного пособия гражданам, имеющим право на получение данного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1"/>
          <w:p>
            <w:pPr>
              <w:spacing w:after="20"/>
              <w:ind w:left="20"/>
              <w:jc w:val="both"/>
            </w:pPr>
            <w:r>
              <w:rPr>
                <w:rFonts w:ascii="Times New Roman"/>
                <w:b w:val="false"/>
                <w:i w:val="false"/>
                <w:color w:val="000000"/>
                <w:sz w:val="20"/>
              </w:rPr>
              <w:t>
1. Фамилия;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либо электронный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пособия лицам, имеющим статус кандаса, предоставляется удостоверение кандаса;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подтверждающие право на получение пособия: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сведения, содержащиеся в удостоверении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сведения, содержащиеся в документе, подтверждающем присвоение звания "Халық қаһарманы"; 5) для лиц, удостоенных звания "Қазақстанның Еңбек Epi" – сведения, содержащиеся в документе, подтверждающем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вольнонаемного состава Советской Aрмии,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выданном соответствующими органами бывшего Союза ССР по формам, действовавшим на 1 января 1992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выданном соответствующими органами бывшего Союза ССР по формам, действовавшим на 1 января 1992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выданном соответствующими органами бывшего Союза ССР по формам, действовавшим на 1 января 1992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удостоверении, выданном соответствующими органами бывшего Союза ССР по формам, действовавшим на 1 января 1992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удостоверении, выданном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AЭС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AЭС или документе, подтверждающем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к лицам с инвалидностью Великой Отечественной войны: военнослужащих, признанных лицами с инвалидностью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Aфганистане или других государствах, в которых велись боевые действия - сведения, содержащиеся в удостоверении лица с инвалидностью из числа военнослужащих (лица с инвалидностью Советской Aрмии о праве на льготы), справке о ранении, контузии, увечье, инвалидности, справке из местного органа военного управления, подтверждающей факт участия в боевых действиях или удостоверении, выданное соответствующими органами бывшего Союза ССР по формам, действовавшим на 1 января 1992 года; 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соответствующей справки из органов внутренних дел, Комитета национальной безопасности;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справке местного органа военного управления, подтверждающей факт участия в боевых действиях; рабочих и служащих соответствующих категорий, обслуживающих действующие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лиц, которым инвалидность установлена вследствие катастрофы на Чернобыльской AЭС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выданном соответствующими органами бывшего Союза ССР по формам, действовавшим на 1 января 1992 года,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AЭС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 а именно: военнослужащих Советской Aрмии,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Aфганистан в период ведения боевых действий; военнослужащих автомобильных батальонов, направлявшихся в Aфганистан для доставки грузов в эту страну в период ведения боевых действий; военнослужащих летного состава, совершавших вылеты на боевые задания в Aфганистан с территории бывшего Союза ССР; рабочих и служащих, обслуживающих советский воинский контингент в Aфганистане,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из местного органа военного управления,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Aфганистане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для 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сведения, содержащиеся в справке из местного органа военного управления, подтверждающие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военнослужащих Республики Казахстан, принимавших участие в качестве миротворцев в международной миротворческой операции в Ираке – сведения, содержащиеся в справке из местного органа военного управления, подтверждающие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сведения, содержащиеся в справке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местного органа военного управления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жен (мужей) умерших лиц с инвалидностью в период войны и приравненных к ним лиц с инвалидностью,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Aфганистане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местного органа военного управления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AЭС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AЭС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для лиц, награжденных орденами и медалями бывшего Союза ССР согласно приложению 6 Правил назначения и выплаты специального государственного пособия,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выданном соответствующими органами бывшего Союза ССР по формам, действовавшим на 1 января 1992 года или удостоверении к награде, или архивной справке, или трудовой книжке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AЭС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AЭС или документ, подтверждающий факт участия в ликвидации аварии на Чернобыльской AЭС,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лиц с инвалидностью первой, второй и третьей групп, в том числе детей с инвалидностью с 7 до 18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 с инвалидностью до 7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сведения, содержащиеся в справке об инвалидности, пенсионном удостоверении, удостоверении реабилитированного гражданина или справке о реабилитации из органов прокуратуры, или органов внутренних дел, или национальной безопасности, или решении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сведения, содержащиеся в удостоверении персонального пенсионера или выписке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лиц, осуществляющих уход – сведения о наличии инвалидности первой группы у лица, за которым осуществляется уход; о дееспособности, об установлении возраста не моложе восемнадцати лет, об отсутствии факта состояния на учете в центре психического здоровья, о регистрации по постоянному месту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 проверяются по документу, удостоверяющему личность лица, в ИС; об отсутствии факта предоставления социальной услуги индивидуального помощника; об отсутствии факта проживания лица, определенного как осуществляющий уход, в государственных медико-социальных учреждениях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вкладчику (получателю) информации о состоянии его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2"/>
          <w:p>
            <w:pPr>
              <w:spacing w:after="20"/>
              <w:ind w:left="20"/>
              <w:jc w:val="both"/>
            </w:pPr>
            <w:r>
              <w:rPr>
                <w:rFonts w:ascii="Times New Roman"/>
                <w:b w:val="false"/>
                <w:i w:val="false"/>
                <w:color w:val="000000"/>
                <w:sz w:val="20"/>
              </w:rPr>
              <w:t>
1. Фамилия;</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на портал предоставляет запрос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Освидетельствование (переосвидетельствование) лиц, для установления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3"/>
          <w:p>
            <w:pPr>
              <w:spacing w:after="20"/>
              <w:ind w:left="20"/>
              <w:jc w:val="both"/>
            </w:pPr>
            <w:r>
              <w:rPr>
                <w:rFonts w:ascii="Times New Roman"/>
                <w:b w:val="false"/>
                <w:i w:val="false"/>
                <w:color w:val="000000"/>
                <w:sz w:val="20"/>
              </w:rPr>
              <w:t>
1. Фамилия;</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рождения, возраст;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документе, удостоверяющем личность либо электронного документа из сервиса цифровых документов (для идентификации) освидетельствуемого лица, на основании сведений, получаемых из государственных ИС через шлюз "электронного правительства" в форме электронных документов, удостоверенных электронной цифровой подписью: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его наличии), фамилии освидетельствуемого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заключении на медико-социальную экспертизу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 ҚР ДСМ-175/2020), медицинской части индивидуальной программы реабилитации пациента/лица с инвалидностью по форме № 033/у,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 в случае ее разработки медицинской организацией; в заключении врачебно-консультативной комиссии, медицинской карте амбулаторного больного, в выписках из истории болезни,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подтверждающие факт участия (неучастия) в системе обязательного социального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подтверждающие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 Сведения, подтверждающие временную нетрудоспособность (по форме, установленной уполномоченным органом в области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Сведения, подтверждающий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несчастный случай связанный с трудовой деятельностью (далее – акт о несчастном случае),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за № 12655), представляемый лицом, получившим производственную травму и/или профессиональное заболевание;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прилагается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Сведения о характере и условиях труда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17. Aкт обследования жилищно-бытовых условий лица с инвалидностью (адрес местожительства, номер дома, квартиры, социальное положение лица с инвалидностью, состав семьи, жилищные условия, благоустроенность квартиры, категория лица с инвалидностью);</w:t>
            </w:r>
          </w:p>
          <w:p>
            <w:pPr>
              <w:spacing w:after="20"/>
              <w:ind w:left="20"/>
              <w:jc w:val="both"/>
            </w:pPr>
            <w:r>
              <w:rPr>
                <w:rFonts w:ascii="Times New Roman"/>
                <w:b w:val="false"/>
                <w:i w:val="false"/>
                <w:color w:val="000000"/>
                <w:sz w:val="20"/>
              </w:rPr>
              <w:t>
18.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 с инвалидностью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4"/>
          <w:p>
            <w:pPr>
              <w:spacing w:after="20"/>
              <w:ind w:left="20"/>
              <w:jc w:val="both"/>
            </w:pPr>
            <w:r>
              <w:rPr>
                <w:rFonts w:ascii="Times New Roman"/>
                <w:b w:val="false"/>
                <w:i w:val="false"/>
                <w:color w:val="000000"/>
                <w:sz w:val="20"/>
              </w:rPr>
              <w:t>
1. Фамилия;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о ребенке, на которого назначается пособие воспитывающего ребенка с инвалидностью: ИИН, фамилия, имя, отчество (при его наличии),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13.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материальной поддержки лиц осуществивших погребение умерших пенсионеров и получателей государственных социальных пособий и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5"/>
          <w:p>
            <w:pPr>
              <w:spacing w:after="20"/>
              <w:ind w:left="20"/>
              <w:jc w:val="both"/>
            </w:pPr>
            <w:r>
              <w:rPr>
                <w:rFonts w:ascii="Times New Roman"/>
                <w:b w:val="false"/>
                <w:i w:val="false"/>
                <w:color w:val="000000"/>
                <w:sz w:val="20"/>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bookmarkEnd w:id="95"/>
          <w:p>
            <w:pPr>
              <w:spacing w:after="20"/>
              <w:ind w:left="20"/>
              <w:jc w:val="both"/>
            </w:pPr>
            <w:r>
              <w:rPr>
                <w:rFonts w:ascii="Times New Roman"/>
                <w:b w:val="false"/>
                <w:i w:val="false"/>
                <w:color w:val="000000"/>
                <w:sz w:val="20"/>
              </w:rPr>
              <w:t>
2. Сведения о смерти получателя или из ИС, или документ, подтверждающий факт смерти, выданный уполномоченным органом других государств и заверенный апостилем.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6"/>
          <w:p>
            <w:pPr>
              <w:spacing w:after="20"/>
              <w:ind w:left="20"/>
              <w:jc w:val="both"/>
            </w:pPr>
            <w:r>
              <w:rPr>
                <w:rFonts w:ascii="Times New Roman"/>
                <w:b w:val="false"/>
                <w:i w:val="false"/>
                <w:color w:val="000000"/>
                <w:sz w:val="20"/>
              </w:rPr>
              <w:t>
Cбор данных осуществляется для получение заявителями государтсвенных услуг в сфере занятости населения;</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учет количества прибывших этнических казахов, получение статуса кандас, гражданство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 иностранной рабочей силы в целях недопущения превышения установленной квоты и наличия налоговых отчислении.</w:t>
            </w:r>
          </w:p>
          <w:p>
            <w:pPr>
              <w:spacing w:after="20"/>
              <w:ind w:left="20"/>
              <w:jc w:val="both"/>
            </w:pPr>
            <w:r>
              <w:rPr>
                <w:rFonts w:ascii="Times New Roman"/>
                <w:b w:val="false"/>
                <w:i w:val="false"/>
                <w:color w:val="000000"/>
                <w:sz w:val="20"/>
              </w:rPr>
              <w:t>
Управление персоналом регулирует отношения, связанные с поступлением на государственную службу Республики Казахстан, ее прохождения и прекращения, а также вопросы социальной защиты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7"/>
          <w:p>
            <w:pPr>
              <w:spacing w:after="20"/>
              <w:ind w:left="20"/>
              <w:jc w:val="both"/>
            </w:pPr>
            <w:r>
              <w:rPr>
                <w:rFonts w:ascii="Times New Roman"/>
                <w:b w:val="false"/>
                <w:i w:val="false"/>
                <w:color w:val="000000"/>
                <w:sz w:val="20"/>
              </w:rPr>
              <w:t>
1. Фамилия;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Транскрипция фамилии и имени;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рождении: дата рождения, 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национальности;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семейном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о юридическом адресе, дате регистрации (снятие с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Сведения о социальном, социально-экономическом статусе гражданина;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Сведения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Наименование, номер и дата выдачи документа, подтверждающего место регистрации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17. Возраст;</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Контактная информация: контактный телефон, электронный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19. Срок действия разрешения на привлечение иностранной рабочей силы/разрешения на трудоустройство;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Территория, на которой действует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21. Сведения о супруге: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22. Сведения о детях: фамилия, имя, отчество (при его наличии), дата рождения, адрес проживания, место учебы или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Сведения о родителях: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Сведения о родных братьях и сестрах: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25. Сведения о родителях, братьях и сестрах супруга: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26. Декларация о доходах;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27. Декларация о доходах супруга;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28. Сведения о стране выезда;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29. Сведения о стране постоянного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30. Сведения о наименовании специальности, квалификации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31.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32. Сведения о дате прибытия и выбытия из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33.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Сведения документа о трудовой деятельности: наименование документа, номер, дата выдачи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35. Сведения о регистрации установления отцовства;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36. Сведения о регистрации установления материнства;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Сведения о регистрации усыновления;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38. Сведения о регистрации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39. Сведения о размере социальных выплат, в том числе пенсий и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40. Сведения о платежах, поступившие в государственный фонд социального страхования от плательщиков;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41. Сведения об участии (неучастии) заявителя в системе обязательного социального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Сведения о несчастном случае;</w:t>
            </w:r>
          </w:p>
          <w:p>
            <w:pPr>
              <w:spacing w:after="20"/>
              <w:ind w:left="20"/>
              <w:jc w:val="both"/>
            </w:pPr>
            <w:r>
              <w:rPr>
                <w:rFonts w:ascii="Times New Roman"/>
                <w:b w:val="false"/>
                <w:i w:val="false"/>
                <w:color w:val="000000"/>
                <w:sz w:val="20"/>
              </w:rPr>
              <w:t>
</w:t>
            </w:r>
            <w:r>
              <w:rPr>
                <w:rFonts w:ascii="Times New Roman"/>
                <w:b w:val="false"/>
                <w:i w:val="false"/>
                <w:color w:val="000000"/>
                <w:sz w:val="20"/>
              </w:rPr>
              <w:t>43. Сведения о причинно-следственной связи заболеваний, увечий (ранений, травм, контузий)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44. Сведения о поступлении и движении средств вкладчика;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45. Сведения, подтверждающие выезд на постоянное место жительство (выбытие из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46. Место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47. Стаж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48. Стаж работы по профессии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49. Сведения о месте работы: наименование предыдущего места работы, даты приема и увольнения, месторасположение;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50.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51. Должность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52. Должность, на которую привлекается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53. Категория (квалификационная) иностранного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54. Номер разрешения на трудовую деятельность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55. Орган выдачи разрешения на трудовую деятельность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56. Период действия разрешения на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57. Размер оплаты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58. Трудовая деятельность, наименование и местонахождение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59. Период работы по профессии;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60. Профессия;</w:t>
            </w:r>
          </w:p>
          <w:p>
            <w:pPr>
              <w:spacing w:after="20"/>
              <w:ind w:left="20"/>
              <w:jc w:val="both"/>
            </w:pPr>
            <w:r>
              <w:rPr>
                <w:rFonts w:ascii="Times New Roman"/>
                <w:b w:val="false"/>
                <w:i w:val="false"/>
                <w:color w:val="000000"/>
                <w:sz w:val="20"/>
              </w:rPr>
              <w:t>
</w:t>
            </w:r>
            <w:r>
              <w:rPr>
                <w:rFonts w:ascii="Times New Roman"/>
                <w:b w:val="false"/>
                <w:i w:val="false"/>
                <w:color w:val="000000"/>
                <w:sz w:val="20"/>
              </w:rPr>
              <w:t>61.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62. Сведения медико-социальной экспертизы об освидетельствовании и установлении степени утраты трудоспособности: сведения о проведении освидетельствования и установления степени утраты общей трудоспособности, установление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63. Медицинские данные: биометрические, характеризующие состояние здоровья, данные функциональных и лабораторных исследований, данные, указанные в форме 031/у,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ДСМ-175/2020г, листе (справке) временной нетрудоспособности, медицинской карте амбулаторного больного, в заключении организации здравоохранения (в произвольной форме),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64. Сведения о членах семьи (сведения о составе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65. Сведения о регистрации в качестве безработного;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66. Сведения, подтверждающие статус: удостоверение лица без гражданства, вид на жительство иностранца, удостоверение кандаса до получения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67. Наименование, номер и дата выдачи документа, подтверждающего присвоение статуса кандаса;</w:t>
            </w:r>
          </w:p>
          <w:p>
            <w:pPr>
              <w:spacing w:after="20"/>
              <w:ind w:left="20"/>
              <w:jc w:val="both"/>
            </w:pPr>
            <w:r>
              <w:rPr>
                <w:rFonts w:ascii="Times New Roman"/>
                <w:b w:val="false"/>
                <w:i w:val="false"/>
                <w:color w:val="000000"/>
                <w:sz w:val="20"/>
              </w:rPr>
              <w:t>
</w:t>
            </w:r>
            <w:r>
              <w:rPr>
                <w:rFonts w:ascii="Times New Roman"/>
                <w:b w:val="false"/>
                <w:i w:val="false"/>
                <w:color w:val="000000"/>
                <w:sz w:val="20"/>
              </w:rPr>
              <w:t>68. Сведения, подтверждающие статус кандаса: фамилия, имя, отчество (при его наличии);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лицо с инвалидностью); место работы и номер приказа; пол; группа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69.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70.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 с инвалидностью до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71.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xml:space="preserve">
72. Сведения, подтверждающие: статус участника или лица с инвалидностью Великой Отечественной войны, присвоение почетного звания "Қазақстанның ғарышкер-ұшқышы", право на льготы в соответствии с Законом Республики Казахстан "О ветеранах",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Республики Казахстан "О ветеранах",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Aфганистане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AЭС или документ, подтверждающий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по чрезвычайным ситуациям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лица с инвалидностью из числа военнослужащих (лица с инвалидностью Советской Aрмии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AЭС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Приказы Министра труда и социальной защиты населения Республики Казахстан от 19 июня 2018 года </w:t>
            </w:r>
            <w:r>
              <w:rPr>
                <w:rFonts w:ascii="Times New Roman"/>
                <w:b w:val="false"/>
                <w:i w:val="false"/>
                <w:color w:val="000000"/>
                <w:sz w:val="20"/>
              </w:rPr>
              <w:t>№ 259</w:t>
            </w: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за № 17199) и от 25 марта 2021 года </w:t>
            </w:r>
            <w:r>
              <w:rPr>
                <w:rFonts w:ascii="Times New Roman"/>
                <w:b w:val="false"/>
                <w:i w:val="false"/>
                <w:color w:val="000000"/>
                <w:sz w:val="20"/>
              </w:rPr>
              <w:t>№ 84</w:t>
            </w:r>
            <w:r>
              <w:rPr>
                <w:rFonts w:ascii="Times New Roman"/>
                <w:b w:val="false"/>
                <w:i w:val="false"/>
                <w:color w:val="000000"/>
                <w:sz w:val="20"/>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 с инвалидностью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98"/>
          <w:p>
            <w:pPr>
              <w:spacing w:after="20"/>
              <w:ind w:left="20"/>
              <w:jc w:val="both"/>
            </w:pPr>
            <w:r>
              <w:rPr>
                <w:rFonts w:ascii="Times New Roman"/>
                <w:b w:val="false"/>
                <w:i w:val="false"/>
                <w:color w:val="000000"/>
                <w:sz w:val="20"/>
              </w:rPr>
              <w:t>
1. Фамилия;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получении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месте жительства: адрес постоянного места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получении заключения психолого-медико-педагогической консультации;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p>
            <w:pPr>
              <w:spacing w:after="20"/>
              <w:ind w:left="20"/>
              <w:jc w:val="both"/>
            </w:pPr>
            <w:r>
              <w:rPr>
                <w:rFonts w:ascii="Times New Roman"/>
                <w:b w:val="false"/>
                <w:i w:val="false"/>
                <w:color w:val="000000"/>
                <w:sz w:val="20"/>
              </w:rPr>
              <w:t>
11. Сведения из учебного заведения, подтверждающие факт обучения ребенка с инвалидностью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действующего НПА на местах осуществляется поддержка социально уязвимых слоев населения. Помощь оказывается в виде денежной и натуральной (гарантированный социальный пакет для детей от 1 до 18 лет)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99"/>
          <w:p>
            <w:pPr>
              <w:spacing w:after="20"/>
              <w:ind w:left="20"/>
              <w:jc w:val="both"/>
            </w:pPr>
            <w:r>
              <w:rPr>
                <w:rFonts w:ascii="Times New Roman"/>
                <w:b w:val="false"/>
                <w:i w:val="false"/>
                <w:color w:val="000000"/>
                <w:sz w:val="20"/>
              </w:rPr>
              <w:t>
1. Фамилия;</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 документа, удостоверяющего личность, о статусе кандаса, беженца, иностранца, лица без гражданства,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месте жительства: адрес регистрации по постоянному или временному месту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Род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Банковские реквизиты: наименование банка, номер банковского счета, тип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составе семьи: фамилия, имя, отчество (при его наличии), о регистрации по постоянному или временному месту жительства на каждого члена семьи, домашний адрес, телефон, родственное отношение к заявителю, дата и год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полученных доходах членов семьи: фамилия, имя, отчество (при его наличии), место работы (безработные подтверждают факт регистрации в качестве ищущего работу или в качестве безработного), подтвержденные суммы доходов (по оплате труда, социальные выплаты (пенсии, пособии, стипендии и иные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прочие заявленные доходы;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Сведения о факте обучения в учебном заведении - если иждивенцы в возрасте от восемнадцати до двадцати трех лет являются обучающимися очной формы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Сведения о статусе 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Сведения о трудовой деятельности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Сведения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Сведения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18. Сведения о нахождении в местах лишения свободы или принудительного лечения членов семьи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19. Сведения о наличии в собственности жилья, помещений, земельного участка, предназначенного под индивидуальное жилищное строительство;</w:t>
            </w:r>
          </w:p>
          <w:p>
            <w:pPr>
              <w:spacing w:after="20"/>
              <w:ind w:left="20"/>
              <w:jc w:val="both"/>
            </w:pPr>
            <w:r>
              <w:rPr>
                <w:rFonts w:ascii="Times New Roman"/>
                <w:b w:val="false"/>
                <w:i w:val="false"/>
                <w:color w:val="000000"/>
                <w:sz w:val="20"/>
              </w:rPr>
              <w:t>
20. Сведения о наличии в собственности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за № 11426)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компенсации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единовременных денежных компенсаций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0"/>
          <w:p>
            <w:pPr>
              <w:spacing w:after="20"/>
              <w:ind w:left="20"/>
              <w:jc w:val="both"/>
            </w:pPr>
            <w:r>
              <w:rPr>
                <w:rFonts w:ascii="Times New Roman"/>
                <w:b w:val="false"/>
                <w:i w:val="false"/>
                <w:color w:val="000000"/>
                <w:sz w:val="20"/>
              </w:rPr>
              <w:t>
1. Фамилия;</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документе, подтверждающем право на получение денежной компенсации (справка о реабилитации из органов прокуратуры или судебных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01"/>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Правил выплаты денежных компенсаций жертвам массовых политических репрессий"</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государственной денежной компенсации, выдача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единовременной государственной денежной компенсации, выдачи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2"/>
          <w:p>
            <w:pPr>
              <w:spacing w:after="20"/>
              <w:ind w:left="20"/>
              <w:jc w:val="both"/>
            </w:pPr>
            <w:r>
              <w:rPr>
                <w:rFonts w:ascii="Times New Roman"/>
                <w:b w:val="false"/>
                <w:i w:val="false"/>
                <w:color w:val="000000"/>
                <w:sz w:val="20"/>
              </w:rPr>
              <w:t>
1. Фамилия;</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документе, подтверждающем факт и период проживания в соответствующих зонах радиационного риска (удостоверение, подтверждающие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акимов поселка, села,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выдачи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03"/>
          <w:p>
            <w:pPr>
              <w:spacing w:after="20"/>
              <w:ind w:left="20"/>
              <w:jc w:val="both"/>
            </w:pPr>
            <w:r>
              <w:rPr>
                <w:rFonts w:ascii="Times New Roman"/>
                <w:b w:val="false"/>
                <w:i w:val="false"/>
                <w:color w:val="000000"/>
                <w:sz w:val="20"/>
              </w:rPr>
              <w:t>
1. Фамилия;</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содержащиеся в справке о реабилитации либо копии определения (постановления)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обращения через представителя - данные документа, подтверждающего его полномочия;</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Приказ </w:t>
            </w:r>
            <w:r>
              <w:rPr>
                <w:rFonts w:ascii="Times New Roman"/>
                <w:b w:val="false"/>
                <w:i w:val="false"/>
                <w:color w:val="000000"/>
                <w:sz w:val="20"/>
              </w:rPr>
              <w:t>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помощи, предоставляемой местными представительными органами в денежной или натуральной форме отдельным категориям нуждающихся граждан в случае наступления трудной жизненной ситуации, а также к памятным датам и праздничным дням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4"/>
          <w:p>
            <w:pPr>
              <w:spacing w:after="20"/>
              <w:ind w:left="20"/>
              <w:jc w:val="both"/>
            </w:pPr>
            <w:r>
              <w:rPr>
                <w:rFonts w:ascii="Times New Roman"/>
                <w:b w:val="false"/>
                <w:i w:val="false"/>
                <w:color w:val="000000"/>
                <w:sz w:val="20"/>
              </w:rPr>
              <w:t>
1. Фамилия;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доходах лица (членов семьи), при этом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8. Сведения акта и (или) документа, подтверждающего наступление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матерям, награжденным подвесками "Aлтын алқа", "Күміс алқа" или получившим ранее звание "Мать-героиня", награжденным орденами "Материнская слава" I и II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престижа и авторитета многодетных матерей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5"/>
          <w:p>
            <w:pPr>
              <w:spacing w:after="20"/>
              <w:ind w:left="20"/>
              <w:jc w:val="both"/>
            </w:pPr>
            <w:r>
              <w:rPr>
                <w:rFonts w:ascii="Times New Roman"/>
                <w:b w:val="false"/>
                <w:i w:val="false"/>
                <w:color w:val="000000"/>
                <w:sz w:val="20"/>
              </w:rPr>
              <w:t>
1. Фамилия;</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подтверждающие статус: вид на жительство иностранца,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подтверждающие награждение или получение звания многодетной матери, награжденной подвеской "Aлтын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многодетных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6"/>
          <w:p>
            <w:pPr>
              <w:spacing w:after="20"/>
              <w:ind w:left="20"/>
              <w:jc w:val="both"/>
            </w:pPr>
            <w:r>
              <w:rPr>
                <w:rFonts w:ascii="Times New Roman"/>
                <w:b w:val="false"/>
                <w:i w:val="false"/>
                <w:color w:val="000000"/>
                <w:sz w:val="20"/>
              </w:rPr>
              <w:t>
1. Фамилия;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рождении детей: дата рождения, место рождения, регистрация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Справка из учебных заведений о факте обучения детей;</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и 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2015 года № 631</w:t>
            </w:r>
          </w:p>
        </w:tc>
      </w:tr>
    </w:tbl>
    <w:bookmarkStart w:name="z471" w:id="107"/>
    <w:p>
      <w:pPr>
        <w:spacing w:after="0"/>
        <w:ind w:left="0"/>
        <w:jc w:val="both"/>
      </w:pPr>
      <w:r>
        <w:rPr>
          <w:rFonts w:ascii="Times New Roman"/>
          <w:b w:val="false"/>
          <w:i w:val="false"/>
          <w:color w:val="000000"/>
          <w:sz w:val="28"/>
        </w:rPr>
        <w:t>
      Минимальный социальный стандарт "Минимальный размер месячной заработной платы"</w:t>
      </w:r>
    </w:p>
    <w:bookmarkEnd w:id="107"/>
    <w:bookmarkStart w:name="z472" w:id="108"/>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w:t>
      </w:r>
    </w:p>
    <w:bookmarkEnd w:id="108"/>
    <w:bookmarkStart w:name="z473" w:id="10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09"/>
    <w:bookmarkStart w:name="z474" w:id="110"/>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w:t>
      </w:r>
    </w:p>
    <w:bookmarkEnd w:id="110"/>
    <w:bookmarkStart w:name="z475" w:id="111"/>
    <w:p>
      <w:pPr>
        <w:spacing w:after="0"/>
        <w:ind w:left="0"/>
        <w:jc w:val="both"/>
      </w:pPr>
      <w:r>
        <w:rPr>
          <w:rFonts w:ascii="Times New Roman"/>
          <w:b w:val="false"/>
          <w:i w:val="false"/>
          <w:color w:val="000000"/>
          <w:sz w:val="28"/>
        </w:rPr>
        <w:t>
      физические лица, состоящие в трудовых отношениях с работодателем и непосредственно выполняющие работу по трудовому договору.</w:t>
      </w:r>
    </w:p>
    <w:bookmarkEnd w:id="111"/>
    <w:bookmarkStart w:name="z476" w:id="112"/>
    <w:p>
      <w:pPr>
        <w:spacing w:after="0"/>
        <w:ind w:left="0"/>
        <w:jc w:val="both"/>
      </w:pPr>
      <w:r>
        <w:rPr>
          <w:rFonts w:ascii="Times New Roman"/>
          <w:b w:val="false"/>
          <w:i w:val="false"/>
          <w:color w:val="000000"/>
          <w:sz w:val="28"/>
        </w:rPr>
        <w:t>
      3. Нормы и нормативы минимального социального стандарта: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месячной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103</w:t>
            </w:r>
            <w:r>
              <w:rPr>
                <w:rFonts w:ascii="Times New Roman"/>
                <w:b w:val="false"/>
                <w:i w:val="false"/>
                <w:color w:val="000000"/>
                <w:sz w:val="20"/>
              </w:rPr>
              <w:t xml:space="preserve"> Трудового кодекса Республики Казахстан,</w:t>
            </w:r>
          </w:p>
          <w:p>
            <w:pPr>
              <w:spacing w:after="20"/>
              <w:ind w:left="20"/>
              <w:jc w:val="both"/>
            </w:pPr>
            <w:r>
              <w:rPr>
                <w:rFonts w:ascii="Times New Roman"/>
                <w:b w:val="false"/>
                <w:i w:val="false"/>
                <w:color w:val="000000"/>
                <w:sz w:val="20"/>
              </w:rPr>
              <w:t>
Закон Республики Казахстан о республиканском бюджета на соответствующий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13"/>
          <w:p>
            <w:pPr>
              <w:spacing w:after="20"/>
              <w:ind w:left="20"/>
              <w:jc w:val="both"/>
            </w:pPr>
            <w:r>
              <w:rPr>
                <w:rFonts w:ascii="Times New Roman"/>
                <w:b w:val="false"/>
                <w:i w:val="false"/>
                <w:color w:val="000000"/>
                <w:sz w:val="20"/>
              </w:rPr>
              <w:t>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w:t>
            </w:r>
          </w:p>
          <w:bookmarkEnd w:id="113"/>
          <w:p>
            <w:pPr>
              <w:spacing w:after="20"/>
              <w:ind w:left="20"/>
              <w:jc w:val="both"/>
            </w:pPr>
            <w:r>
              <w:rPr>
                <w:rFonts w:ascii="Times New Roman"/>
                <w:b w:val="false"/>
                <w:i w:val="false"/>
                <w:color w:val="000000"/>
                <w:sz w:val="20"/>
              </w:rPr>
              <w:t>
2. Минимальный размер месячной заработной платы, устанавливается ежегодно Законом Республики Казахстан о республиканском бюджете на соответствующий финансовый год не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2015 года № 631</w:t>
            </w:r>
          </w:p>
        </w:tc>
      </w:tr>
    </w:tbl>
    <w:bookmarkStart w:name="z481" w:id="114"/>
    <w:p>
      <w:pPr>
        <w:spacing w:after="0"/>
        <w:ind w:left="0"/>
        <w:jc w:val="left"/>
      </w:pPr>
      <w:r>
        <w:rPr>
          <w:rFonts w:ascii="Times New Roman"/>
          <w:b/>
          <w:i w:val="false"/>
          <w:color w:val="000000"/>
        </w:rPr>
        <w:t xml:space="preserve"> Минимальный социальный стандарт "Продолжительность ежедневной работы (рабочей смены)"</w:t>
      </w:r>
    </w:p>
    <w:bookmarkEnd w:id="114"/>
    <w:bookmarkStart w:name="z482" w:id="115"/>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w:t>
      </w:r>
    </w:p>
    <w:bookmarkEnd w:id="115"/>
    <w:bookmarkStart w:name="z483" w:id="116"/>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16"/>
    <w:bookmarkStart w:name="z484" w:id="117"/>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w:t>
      </w:r>
    </w:p>
    <w:bookmarkEnd w:id="117"/>
    <w:bookmarkStart w:name="z485" w:id="118"/>
    <w:p>
      <w:pPr>
        <w:spacing w:after="0"/>
        <w:ind w:left="0"/>
        <w:jc w:val="both"/>
      </w:pPr>
      <w:r>
        <w:rPr>
          <w:rFonts w:ascii="Times New Roman"/>
          <w:b w:val="false"/>
          <w:i w:val="false"/>
          <w:color w:val="000000"/>
          <w:sz w:val="28"/>
        </w:rPr>
        <w:t>
      физические лица, состоящие в трудовых отношениях с работодателем и непосредственно выполняющие работу по трудовому договору;</w:t>
      </w:r>
    </w:p>
    <w:bookmarkEnd w:id="118"/>
    <w:bookmarkStart w:name="z486" w:id="119"/>
    <w:p>
      <w:pPr>
        <w:spacing w:after="0"/>
        <w:ind w:left="0"/>
        <w:jc w:val="both"/>
      </w:pPr>
      <w:r>
        <w:rPr>
          <w:rFonts w:ascii="Times New Roman"/>
          <w:b w:val="false"/>
          <w:i w:val="false"/>
          <w:color w:val="000000"/>
          <w:sz w:val="28"/>
        </w:rPr>
        <w:t>
      физические лица, состоящие в трудовых отношениях с работодателем и непосредственно выполняющие работу по трудовому договору по графику сменности;</w:t>
      </w:r>
    </w:p>
    <w:bookmarkEnd w:id="119"/>
    <w:bookmarkStart w:name="z487" w:id="120"/>
    <w:p>
      <w:pPr>
        <w:spacing w:after="0"/>
        <w:ind w:left="0"/>
        <w:jc w:val="both"/>
      </w:pPr>
      <w:r>
        <w:rPr>
          <w:rFonts w:ascii="Times New Roman"/>
          <w:b w:val="false"/>
          <w:i w:val="false"/>
          <w:color w:val="000000"/>
          <w:sz w:val="28"/>
        </w:rPr>
        <w:t>
      работники, не достигшие восемнадцатилетнего возраста;</w:t>
      </w:r>
    </w:p>
    <w:bookmarkEnd w:id="120"/>
    <w:bookmarkStart w:name="z488" w:id="121"/>
    <w:p>
      <w:pPr>
        <w:spacing w:after="0"/>
        <w:ind w:left="0"/>
        <w:jc w:val="both"/>
      </w:pPr>
      <w:r>
        <w:rPr>
          <w:rFonts w:ascii="Times New Roman"/>
          <w:b w:val="false"/>
          <w:i w:val="false"/>
          <w:color w:val="000000"/>
          <w:sz w:val="28"/>
        </w:rPr>
        <w:t>
      работники, занятые на тяжелых работах, работах с вредными и (или) опасными условиями труда;</w:t>
      </w:r>
    </w:p>
    <w:bookmarkEnd w:id="121"/>
    <w:bookmarkStart w:name="z489" w:id="122"/>
    <w:p>
      <w:pPr>
        <w:spacing w:after="0"/>
        <w:ind w:left="0"/>
        <w:jc w:val="both"/>
      </w:pPr>
      <w:r>
        <w:rPr>
          <w:rFonts w:ascii="Times New Roman"/>
          <w:b w:val="false"/>
          <w:i w:val="false"/>
          <w:color w:val="000000"/>
          <w:sz w:val="28"/>
        </w:rPr>
        <w:t>
      работники с инвалидностью первой и второй групп.</w:t>
      </w:r>
    </w:p>
    <w:bookmarkEnd w:id="122"/>
    <w:bookmarkStart w:name="z490" w:id="123"/>
    <w:p>
      <w:pPr>
        <w:spacing w:after="0"/>
        <w:ind w:left="0"/>
        <w:jc w:val="both"/>
      </w:pPr>
      <w:r>
        <w:rPr>
          <w:rFonts w:ascii="Times New Roman"/>
          <w:b w:val="false"/>
          <w:i w:val="false"/>
          <w:color w:val="000000"/>
          <w:sz w:val="28"/>
        </w:rPr>
        <w:t>
      3. Нормы и нормативы минимального социального стандарта: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ежедневной работы (рабочей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68 и </w:t>
            </w:r>
            <w:r>
              <w:rPr>
                <w:rFonts w:ascii="Times New Roman"/>
                <w:b w:val="false"/>
                <w:i w:val="false"/>
                <w:color w:val="000000"/>
                <w:sz w:val="20"/>
              </w:rPr>
              <w:t>пункт 4</w:t>
            </w:r>
            <w:r>
              <w:rPr>
                <w:rFonts w:ascii="Times New Roman"/>
                <w:b w:val="false"/>
                <w:i w:val="false"/>
                <w:color w:val="000000"/>
                <w:sz w:val="20"/>
              </w:rPr>
              <w:t xml:space="preserve"> статьи 71 Трудового кодекса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4"/>
          <w:p>
            <w:pPr>
              <w:spacing w:after="20"/>
              <w:ind w:left="20"/>
              <w:jc w:val="both"/>
            </w:pPr>
            <w:r>
              <w:rPr>
                <w:rFonts w:ascii="Times New Roman"/>
                <w:b w:val="false"/>
                <w:i w:val="false"/>
                <w:color w:val="000000"/>
                <w:sz w:val="20"/>
              </w:rPr>
              <w:t>
Продолжительность ежедневной работы не может превышать 8 часов;</w:t>
            </w:r>
          </w:p>
          <w:bookmarkEnd w:id="124"/>
          <w:p>
            <w:pPr>
              <w:spacing w:after="20"/>
              <w:ind w:left="20"/>
              <w:jc w:val="both"/>
            </w:pPr>
            <w:r>
              <w:rPr>
                <w:rFonts w:ascii="Times New Roman"/>
                <w:b w:val="false"/>
                <w:i w:val="false"/>
                <w:color w:val="000000"/>
                <w:sz w:val="20"/>
              </w:rPr>
              <w:t>
Нормальная продолжительность рабочего времени не должна превышать 40 часов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73</w:t>
            </w:r>
            <w:r>
              <w:rPr>
                <w:rFonts w:ascii="Times New Roman"/>
                <w:b w:val="false"/>
                <w:i w:val="false"/>
                <w:color w:val="000000"/>
                <w:sz w:val="20"/>
              </w:rPr>
              <w:t xml:space="preserve"> Трудового кодекса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графиками сменности, утвержденными работодателем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69</w:t>
            </w:r>
            <w:r>
              <w:rPr>
                <w:rFonts w:ascii="Times New Roman"/>
                <w:b w:val="false"/>
                <w:i w:val="false"/>
                <w:color w:val="000000"/>
                <w:sz w:val="20"/>
              </w:rPr>
              <w:t xml:space="preserve"> Трудового кодекса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5"/>
          <w:p>
            <w:pPr>
              <w:spacing w:after="20"/>
              <w:ind w:left="20"/>
              <w:jc w:val="both"/>
            </w:pPr>
            <w:r>
              <w:rPr>
                <w:rFonts w:ascii="Times New Roman"/>
                <w:b w:val="false"/>
                <w:i w:val="false"/>
                <w:color w:val="000000"/>
                <w:sz w:val="20"/>
              </w:rPr>
              <w:t>
Для возраста от четырнадцати до шестнадцати лет – не более 24 часов в неделю;</w:t>
            </w:r>
          </w:p>
          <w:bookmarkEnd w:id="125"/>
          <w:p>
            <w:pPr>
              <w:spacing w:after="20"/>
              <w:ind w:left="20"/>
              <w:jc w:val="both"/>
            </w:pPr>
            <w:r>
              <w:rPr>
                <w:rFonts w:ascii="Times New Roman"/>
                <w:b w:val="false"/>
                <w:i w:val="false"/>
                <w:color w:val="000000"/>
                <w:sz w:val="20"/>
              </w:rPr>
              <w:t>
для работников в возрасте от шестнадцати до восемнадцати лет – не более 36 часов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69</w:t>
            </w:r>
            <w:r>
              <w:rPr>
                <w:rFonts w:ascii="Times New Roman"/>
                <w:b w:val="false"/>
                <w:i w:val="false"/>
                <w:color w:val="000000"/>
                <w:sz w:val="20"/>
              </w:rPr>
              <w:t xml:space="preserve"> Трудового кодекса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69</w:t>
            </w:r>
            <w:r>
              <w:rPr>
                <w:rFonts w:ascii="Times New Roman"/>
                <w:b w:val="false"/>
                <w:i w:val="false"/>
                <w:color w:val="000000"/>
                <w:sz w:val="20"/>
              </w:rPr>
              <w:t xml:space="preserve"> Трудового кодекса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6"/>
          <w:p>
            <w:pPr>
              <w:spacing w:after="20"/>
              <w:ind w:left="20"/>
              <w:jc w:val="both"/>
            </w:pPr>
            <w:r>
              <w:rPr>
                <w:rFonts w:ascii="Times New Roman"/>
                <w:b w:val="false"/>
                <w:i w:val="false"/>
                <w:color w:val="000000"/>
                <w:sz w:val="20"/>
              </w:rPr>
              <w:t>
Не более 36 часов в неделю.</w:t>
            </w:r>
          </w:p>
          <w:bookmarkEnd w:id="126"/>
          <w:p>
            <w:pPr>
              <w:spacing w:after="20"/>
              <w:ind w:left="20"/>
              <w:jc w:val="both"/>
            </w:pPr>
            <w:r>
              <w:rPr>
                <w:rFonts w:ascii="Times New Roman"/>
                <w:b w:val="false"/>
                <w:i w:val="false"/>
                <w:color w:val="000000"/>
                <w:sz w:val="20"/>
              </w:rPr>
              <w:t>
Продолжительность ежедневной работы (рабочей смены) работников-инвалидов первой и второй групп не может превышать семь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2015 года № 631</w:t>
            </w:r>
          </w:p>
        </w:tc>
      </w:tr>
    </w:tbl>
    <w:bookmarkStart w:name="z496" w:id="127"/>
    <w:p>
      <w:pPr>
        <w:spacing w:after="0"/>
        <w:ind w:left="0"/>
        <w:jc w:val="left"/>
      </w:pPr>
      <w:r>
        <w:rPr>
          <w:rFonts w:ascii="Times New Roman"/>
          <w:b/>
          <w:i w:val="false"/>
          <w:color w:val="000000"/>
        </w:rPr>
        <w:t xml:space="preserve"> Минимальный социальный стандарт "Основной оплачиваемый ежегодный трудовой отпуск"</w:t>
      </w:r>
    </w:p>
    <w:bookmarkEnd w:id="127"/>
    <w:bookmarkStart w:name="z497" w:id="128"/>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w:t>
      </w:r>
    </w:p>
    <w:bookmarkEnd w:id="128"/>
    <w:bookmarkStart w:name="z498" w:id="12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29"/>
    <w:bookmarkStart w:name="z499" w:id="130"/>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w:t>
      </w:r>
    </w:p>
    <w:bookmarkEnd w:id="130"/>
    <w:bookmarkStart w:name="z500" w:id="131"/>
    <w:p>
      <w:pPr>
        <w:spacing w:after="0"/>
        <w:ind w:left="0"/>
        <w:jc w:val="both"/>
      </w:pPr>
      <w:r>
        <w:rPr>
          <w:rFonts w:ascii="Times New Roman"/>
          <w:b w:val="false"/>
          <w:i w:val="false"/>
          <w:color w:val="000000"/>
          <w:sz w:val="28"/>
        </w:rPr>
        <w:t>
      физические лица, состоящие в трудовых отношениях с работодателем и непосредственно выполняющие работу по трудовому договору.</w:t>
      </w:r>
    </w:p>
    <w:bookmarkEnd w:id="131"/>
    <w:bookmarkStart w:name="z501" w:id="132"/>
    <w:p>
      <w:pPr>
        <w:spacing w:after="0"/>
        <w:ind w:left="0"/>
        <w:jc w:val="both"/>
      </w:pPr>
      <w:r>
        <w:rPr>
          <w:rFonts w:ascii="Times New Roman"/>
          <w:b w:val="false"/>
          <w:i w:val="false"/>
          <w:color w:val="000000"/>
          <w:sz w:val="28"/>
        </w:rPr>
        <w:t>
      3. Нормы и нормативы минимального социального стандарта: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оплачиваемый ежегодный трудовой отпуск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88</w:t>
            </w:r>
            <w:r>
              <w:rPr>
                <w:rFonts w:ascii="Times New Roman"/>
                <w:b w:val="false"/>
                <w:i w:val="false"/>
                <w:color w:val="000000"/>
                <w:sz w:val="20"/>
              </w:rPr>
              <w:t xml:space="preserve"> Трудового кодекса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2015 года № 631</w:t>
            </w:r>
          </w:p>
        </w:tc>
      </w:tr>
    </w:tbl>
    <w:bookmarkStart w:name="z504" w:id="133"/>
    <w:p>
      <w:pPr>
        <w:spacing w:after="0"/>
        <w:ind w:left="0"/>
        <w:jc w:val="left"/>
      </w:pPr>
      <w:r>
        <w:rPr>
          <w:rFonts w:ascii="Times New Roman"/>
          <w:b/>
          <w:i w:val="false"/>
          <w:color w:val="000000"/>
        </w:rPr>
        <w:t xml:space="preserve"> Минимальный социальный стандарт "Величина прожиточного минимума"</w:t>
      </w:r>
    </w:p>
    <w:bookmarkEnd w:id="133"/>
    <w:bookmarkStart w:name="z505" w:id="134"/>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w:t>
      </w:r>
    </w:p>
    <w:bookmarkEnd w:id="134"/>
    <w:bookmarkStart w:name="z506" w:id="135"/>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35"/>
    <w:bookmarkStart w:name="z507" w:id="136"/>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w:t>
      </w:r>
    </w:p>
    <w:bookmarkEnd w:id="136"/>
    <w:bookmarkStart w:name="z508" w:id="137"/>
    <w:p>
      <w:pPr>
        <w:spacing w:after="0"/>
        <w:ind w:left="0"/>
        <w:jc w:val="both"/>
      </w:pPr>
      <w:r>
        <w:rPr>
          <w:rFonts w:ascii="Times New Roman"/>
          <w:b w:val="false"/>
          <w:i w:val="false"/>
          <w:color w:val="000000"/>
          <w:sz w:val="28"/>
        </w:rPr>
        <w:t>
      физические лица.</w:t>
      </w:r>
    </w:p>
    <w:bookmarkEnd w:id="137"/>
    <w:bookmarkStart w:name="z509" w:id="138"/>
    <w:p>
      <w:pPr>
        <w:spacing w:after="0"/>
        <w:ind w:left="0"/>
        <w:jc w:val="both"/>
      </w:pPr>
      <w:r>
        <w:rPr>
          <w:rFonts w:ascii="Times New Roman"/>
          <w:b w:val="false"/>
          <w:i w:val="false"/>
          <w:color w:val="000000"/>
          <w:sz w:val="28"/>
        </w:rPr>
        <w:t>
      3. Нормы и нормативы минимального социального стандарта: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(далее – ВПМ)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17</w:t>
            </w:r>
            <w:r>
              <w:rPr>
                <w:rFonts w:ascii="Times New Roman"/>
                <w:b w:val="false"/>
                <w:i w:val="false"/>
                <w:color w:val="000000"/>
                <w:sz w:val="20"/>
              </w:rPr>
              <w:t xml:space="preserve"> Закона Республики Казахстан "О минимальных социальных стандартах и их гарантиях", Закон Республики Казахстан о республиканском бюджете на соответствующий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9"/>
          <w:p>
            <w:pPr>
              <w:spacing w:after="20"/>
              <w:ind w:left="20"/>
              <w:jc w:val="both"/>
            </w:pPr>
            <w:r>
              <w:rPr>
                <w:rFonts w:ascii="Times New Roman"/>
                <w:b w:val="false"/>
                <w:i w:val="false"/>
                <w:color w:val="000000"/>
                <w:sz w:val="20"/>
              </w:rPr>
              <w:t>
1. ВПМ определяется и устанавливается ежегодно с учетом прогнозного уровня инфляции законом о республиканском бюджете на соответствующий финансовый год, и является основой для установления: 1) государственной базовой пенсионной выплаты; 2) государственных социальных пособий по инвалидности, по случаю потери кормильца, матери или отцу, усыновителю (удочерителю), опекуну (попечителю), воспитывающему ребенка с инвалидностью (детей с инвалидностью);</w:t>
            </w:r>
          </w:p>
          <w:bookmarkEnd w:id="139"/>
          <w:p>
            <w:pPr>
              <w:spacing w:after="20"/>
              <w:ind w:left="20"/>
              <w:jc w:val="both"/>
            </w:pPr>
            <w:r>
              <w:rPr>
                <w:rFonts w:ascii="Times New Roman"/>
                <w:b w:val="false"/>
                <w:i w:val="false"/>
                <w:color w:val="000000"/>
                <w:sz w:val="20"/>
              </w:rPr>
              <w:t>
3) специальное государственное пособие лицу, осуществляющему уход. ВПМ рассчитывается уполномоченным органом в области государственной статистики путем сложения стоимости продовольственной корзины (далее - СПК) и расходов на непродовольственные товары (далее - РНТ) и услуги по формуле: ВПМ=СПК+РНТ.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2015 года № 631</w:t>
            </w:r>
          </w:p>
        </w:tc>
      </w:tr>
    </w:tbl>
    <w:bookmarkStart w:name="z513" w:id="140"/>
    <w:p>
      <w:pPr>
        <w:spacing w:after="0"/>
        <w:ind w:left="0"/>
        <w:jc w:val="left"/>
      </w:pPr>
      <w:r>
        <w:rPr>
          <w:rFonts w:ascii="Times New Roman"/>
          <w:b/>
          <w:i w:val="false"/>
          <w:color w:val="000000"/>
        </w:rPr>
        <w:t xml:space="preserve"> Минимальный социальный стандарт "Размер минимальной пенсии"</w:t>
      </w:r>
    </w:p>
    <w:bookmarkEnd w:id="140"/>
    <w:bookmarkStart w:name="z514" w:id="141"/>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w:t>
      </w:r>
    </w:p>
    <w:bookmarkEnd w:id="141"/>
    <w:bookmarkStart w:name="z515" w:id="142"/>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42"/>
    <w:bookmarkStart w:name="z516" w:id="143"/>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w:t>
      </w:r>
    </w:p>
    <w:bookmarkEnd w:id="143"/>
    <w:bookmarkStart w:name="z517" w:id="144"/>
    <w:p>
      <w:pPr>
        <w:spacing w:after="0"/>
        <w:ind w:left="0"/>
        <w:jc w:val="both"/>
      </w:pPr>
      <w:r>
        <w:rPr>
          <w:rFonts w:ascii="Times New Roman"/>
          <w:b w:val="false"/>
          <w:i w:val="false"/>
          <w:color w:val="000000"/>
          <w:sz w:val="28"/>
        </w:rPr>
        <w:t>
      граждане Республики Казахстан, иностранцы и лица без гражданства, постоянно проживающие на территории Республики Казахстан.</w:t>
      </w:r>
    </w:p>
    <w:bookmarkEnd w:id="144"/>
    <w:bookmarkStart w:name="z518" w:id="145"/>
    <w:p>
      <w:pPr>
        <w:spacing w:after="0"/>
        <w:ind w:left="0"/>
        <w:jc w:val="both"/>
      </w:pPr>
      <w:r>
        <w:rPr>
          <w:rFonts w:ascii="Times New Roman"/>
          <w:b w:val="false"/>
          <w:i w:val="false"/>
          <w:color w:val="000000"/>
          <w:sz w:val="28"/>
        </w:rPr>
        <w:t>
      3. Нормы и нормативы минимального социального стандарта: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минимальной пенсии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6"/>
          <w:p>
            <w:pPr>
              <w:spacing w:after="20"/>
              <w:ind w:left="20"/>
              <w:jc w:val="both"/>
            </w:pPr>
            <w:r>
              <w:rPr>
                <w:rFonts w:ascii="Times New Roman"/>
                <w:b w:val="false"/>
                <w:i w:val="false"/>
                <w:color w:val="000000"/>
                <w:sz w:val="20"/>
              </w:rPr>
              <w:t>
Закон Республики Казахстан о республиканском бюджете на соответствующий финансовый год,</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минимальной пенсии устанавливается ежегодно законом о республиканском бюджете на соответствующий финансовый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июля 2015 года № 631</w:t>
            </w:r>
          </w:p>
        </w:tc>
      </w:tr>
    </w:tbl>
    <w:bookmarkStart w:name="z522" w:id="147"/>
    <w:p>
      <w:pPr>
        <w:spacing w:after="0"/>
        <w:ind w:left="0"/>
        <w:jc w:val="left"/>
      </w:pPr>
      <w:r>
        <w:rPr>
          <w:rFonts w:ascii="Times New Roman"/>
          <w:b/>
          <w:i w:val="false"/>
          <w:color w:val="000000"/>
        </w:rPr>
        <w:t xml:space="preserve"> Минимальный социальный стандарт "Гарантированный объем специальных социальных услуг"</w:t>
      </w:r>
    </w:p>
    <w:bookmarkEnd w:id="147"/>
    <w:bookmarkStart w:name="z523" w:id="148"/>
    <w:p>
      <w:pPr>
        <w:spacing w:after="0"/>
        <w:ind w:left="0"/>
        <w:jc w:val="both"/>
      </w:pPr>
      <w:r>
        <w:rPr>
          <w:rFonts w:ascii="Times New Roman"/>
          <w:b w:val="false"/>
          <w:i w:val="false"/>
          <w:color w:val="000000"/>
          <w:sz w:val="28"/>
        </w:rPr>
        <w:t>
      1. Наименование центрального государственного органа, разрабатывающего и утверждающего минимальный социальный стандарт:</w:t>
      </w:r>
    </w:p>
    <w:bookmarkEnd w:id="148"/>
    <w:bookmarkStart w:name="z524" w:id="14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49"/>
    <w:bookmarkStart w:name="z525" w:id="150"/>
    <w:p>
      <w:pPr>
        <w:spacing w:after="0"/>
        <w:ind w:left="0"/>
        <w:jc w:val="both"/>
      </w:pPr>
      <w:r>
        <w:rPr>
          <w:rFonts w:ascii="Times New Roman"/>
          <w:b w:val="false"/>
          <w:i w:val="false"/>
          <w:color w:val="000000"/>
          <w:sz w:val="28"/>
        </w:rPr>
        <w:t>
      2. Категории лиц, имеющих право на минимальный социальный стандарт по нормам/нормативам:</w:t>
      </w:r>
    </w:p>
    <w:bookmarkEnd w:id="150"/>
    <w:bookmarkStart w:name="z526" w:id="151"/>
    <w:p>
      <w:pPr>
        <w:spacing w:after="0"/>
        <w:ind w:left="0"/>
        <w:jc w:val="both"/>
      </w:pPr>
      <w:r>
        <w:rPr>
          <w:rFonts w:ascii="Times New Roman"/>
          <w:b w:val="false"/>
          <w:i w:val="false"/>
          <w:color w:val="000000"/>
          <w:sz w:val="28"/>
        </w:rPr>
        <w:t>
      лицо (семья) находящееся в трудной жизненной ситуации.</w:t>
      </w:r>
    </w:p>
    <w:bookmarkEnd w:id="151"/>
    <w:bookmarkStart w:name="z527" w:id="152"/>
    <w:p>
      <w:pPr>
        <w:spacing w:after="0"/>
        <w:ind w:left="0"/>
        <w:jc w:val="both"/>
      </w:pPr>
      <w:r>
        <w:rPr>
          <w:rFonts w:ascii="Times New Roman"/>
          <w:b w:val="false"/>
          <w:i w:val="false"/>
          <w:color w:val="000000"/>
          <w:sz w:val="28"/>
        </w:rPr>
        <w:t>
      3. Нормы и нормативы минимального социального стандарта: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нормы/норматива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регулирующий норму/норматив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нормы/ норматива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объем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w:t>
            </w:r>
            <w:r>
              <w:rPr>
                <w:rFonts w:ascii="Times New Roman"/>
                <w:b w:val="false"/>
                <w:i w:val="false"/>
                <w:color w:val="000000"/>
                <w:sz w:val="20"/>
              </w:rPr>
              <w:t xml:space="preserve"> Закона Республики Казахстан "О минимальных социальных стандартах и их гарантиях"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53"/>
          <w:p>
            <w:pPr>
              <w:spacing w:after="20"/>
              <w:ind w:left="20"/>
              <w:jc w:val="both"/>
            </w:pPr>
            <w:r>
              <w:rPr>
                <w:rFonts w:ascii="Times New Roman"/>
                <w:b w:val="false"/>
                <w:i w:val="false"/>
                <w:color w:val="000000"/>
                <w:sz w:val="20"/>
              </w:rPr>
              <w:t>
1. Гарантированный объем специальных социальных услуг предоставляется лицам (семьям) со стойкими нарушениями функций организма, обусловленными физическими и (или) умственными возможностями, и (или) лицам без определенного места жительства, а также лицам (семьям), неспособным к самообслуживанию в связи с преклонным возрастом, из числа следующих получателей услуг:</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дети с инвалидностью с психоневрологическими патологиями;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дети с инвалидностью с нарушениями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лица с инвалидностью старше восемнадцати лет с психоневрологическими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лица с инвалидностью первой и второй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лица, неспособные к самообслуживанию в связи с преклонным возрастом;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лица без определенного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лица (семьи), находящиеся в трудной жизненной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Перечень гарантированного объема специальных социальных услуг определен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14 марта 2009 года № 330 "Об утверждении перечня гарантированного объема специальных социальных услуг" и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социально-бытовые;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социально-медицинские;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социально-психологические;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социально-педагогические;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социально-трудовые;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социально-культурные;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социально-экономические;</w:t>
            </w:r>
          </w:p>
          <w:p>
            <w:pPr>
              <w:spacing w:after="20"/>
              <w:ind w:left="20"/>
              <w:jc w:val="both"/>
            </w:pPr>
            <w:r>
              <w:rPr>
                <w:rFonts w:ascii="Times New Roman"/>
                <w:b w:val="false"/>
                <w:i w:val="false"/>
                <w:color w:val="000000"/>
                <w:sz w:val="20"/>
              </w:rPr>
              <w:t>
8) социально-правовые услуги.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