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965b6" w14:textId="c7965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Министра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8 августа 2022 года № 655. Зарегистрирован в Министерстве юстиции Республики Казахстан 9 августа 2022 года № 29063.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Порядок введения в действие см. п.</w:t>
      </w:r>
      <w:r>
        <w:rPr>
          <w:rFonts w:ascii="Times New Roman"/>
          <w:b w:val="false"/>
          <w:i w:val="false"/>
          <w:color w:val="ff0000"/>
          <w:sz w:val="28"/>
        </w:rPr>
        <w:t>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Министра внутренних дел Республики Казахстан, в которые вносятся изменения.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административной полиции Министерства внутренних дел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Генеральная прокуратура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экологии,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геологии 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августа 2022 года № 655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Министра внутренних дел Республики Казахстан, в которые вносятся изменения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11 февраля 2005 года № 97 "Об утверждении Правил учета лиц, состоящих под административным надзором" (зарегистрирован в Реестре государственной регистрации нормативных правовых актов за № 3503):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учета лиц, состоящих под административным надзором, утвержденных указанным приказом: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Административный надзор является формой предупреждения рецидивной преступности, реализуется на основе соблюдения законности, гарантии прав и свобод граждан и осуществляется на основании постановления судьи органами внутренних дел как принудительная мера в виде установления наблюдения за поведением лиц, освобожденных из мест лишения свободы, которым установлены определенные законодательством ограничения в целях предупреждения правонарушений с их стороны.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Административный надзор устанавливается на срок от шести месяцев до трех лет, а в отношении лиц, отбывших наказание за уголовные правонарушения против половой неприкосновенности несовершеннолетних, – до погашения срока судимости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79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кодекса Республики Казахстан.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нарушении поднадзорным настоящих правил или объявленных ему ограничений, а равно совершения им правонарушений срок установленного административного надзора продлевается постановлением судьи по мотивированному представлению органов внутренних дел каждый раз на шесть месяцев, но не свыше двух лет, а в отношении лиц, совершивших уголовные правонарушения против половой неприкосновенности несовершеннолетних, каждый раз на один год. При этом срок продления административного надзора исчисляется с момента оглашения судьей постановления о продлении административного надзора.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административном надзоре за лицами, освобожденными из мест лишения свободы" (далее - Закон) органы внутренних дел проводят необходимые профилактические и оперативно-розыскные мероприятия в отношении поднадзорных и лиц, подпадающих по признакам судимостей под действие Закона.";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Участковый инспектор, с момента получения постановления об установлении административного надзора по пункту в) </w:t>
      </w:r>
      <w:r>
        <w:rPr>
          <w:rFonts w:ascii="Times New Roman"/>
          <w:b w:val="false"/>
          <w:i w:val="false"/>
          <w:color w:val="000000"/>
          <w:sz w:val="28"/>
        </w:rPr>
        <w:t>статьи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в течение суток заполняет задание, для внесения в единую информационную систему "Беркут" Комитета национальной безопасности Республики Казахстан на запрет выезда за пределы территории Республики Казахстан согласно приложению 2 к настоящим Правилам и направляет начальнику местной полицейской службы области, города республиканского значения, столицы, для ввода в единую информационную систему "Беркут".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прибытию к избранному месту жительства и постановки на учет поднадзорного, участковый инспектор предупреждает его о соблюдении правил регистрации по месту жительства и контролирует соблюдение им установленных судом ограничений, проверяет достоверность данных, указанных в направленной из мест лишения свободы информационно-поисковой карте (далее - ИПК-ЛЦ), докладывает начальнику органа внутренних дел (лицу, исполняющему его обязанности) свои предложения об установлении ограничений,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заполняет на поднадзорного схему связи согласно приложению 3 к настоящим Правилам.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об изменениях внешности (татуировки), места проживания, трудоустройстве поднадзорного заносится в листок коррекции и направляется в подразделения информационно-аналитического центра (далее - ИАЦ) в течение суток. Обо всех дальнейших изменениях поднадзорного ИАЦ также информируется листком коррекции.";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Постановление об установлении поднадзорному ограничений подшивается в дело административного надзора.";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В наблюдательное дело подшиваются документы и материалы, согласно приложению 7 к настоящим Правилам.";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 Наблюдательное дело на подучетного, по истечению срока погашения или снятия судимости, прекращается.";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В целях получения своевременной информации о совершении правонарушений лицами, подпадающими по признакам судимостей под действие Закона, участковый инспектор обязан периодически наблюдать за их поведением по месту жительства и работы, проверять по автоматизированным базам данных Министерства внутренних дел, Комитета по правовой статистике и специальным учетам Генеральной прокуратуры Республики Казахстан. Результаты проверок отражаются в листе мероприятий согласно приложению 4 к настоящим Правилам.";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Участковый инспектор оформляет дело административного надзора, которому приобщает все материалы наблюдательного дела.";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пункта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"31. В случае, когда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поднадзорному устанавливается обязанность в виде явки в участковый пункт полиции органа внутренних дел для регистрации, то такую регистрацию осуществляет участковый инспектор, о чем делается отметка в листе контроля согласно приложению 10 к настоящим Правилам.";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"32. Регистрация явок поднадзорных осуществляется согласно установленным ограничениям и используется для контроля за его проживанием по избранному месту жительства, а также в целях проведения бесед профилактического характера.</w:t>
      </w:r>
    </w:p>
    <w:bookmarkEnd w:id="26"/>
    <w:bookmarkStart w:name="z4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установленное время явки не должно влиять на работу и учебу поднадзорных. Беседы с поднадзорным проводятся один раз в квартал, о чем делается отметка в листе контроля согласно приложению 10 к настоящим Правилам.";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"33. По факту нарушения настоящих правил или установленных ограничений сотрудник органа внутренних принимает меры по привлечению поднадзорного к соответствующей ответственности.";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"38. По приезду поднадзорного на территорию обслуживания другого органа внутренних дел уполномоченный сотрудник местной полицейской службы или участковый инспектор, на территории обслуживания, которого будет проживать данное лицо, вносит отметку в маршрутный лист, о прибытии и убытии поднадзорного, заверяет их печатью (штампом) органа внутренних дел.";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учета лиц, состоящих под административным надзором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учета лиц, состоящих под административным надзором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учета лиц, состоящих под административным надзором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учета лиц, состоящих под административным надзором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учета лиц, состоящих под административным надзором исключить.</w:t>
      </w:r>
    </w:p>
    <w:bookmarkStart w:name="z5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внутренних дел Республики Казахстан от 19 сентября 2014 года № 622 "Об утверждении Правил осуществления контроля за поведением лиц, освобожденных условно-досрочно от отбывания наказания" (зарегистрирован в Реестре государственной регистрации нормативных правовых актов за № 9839):</w:t>
      </w:r>
    </w:p>
    <w:bookmarkEnd w:id="30"/>
    <w:bookmarkStart w:name="z5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контроля за поведением лиц, освобожденных условно-досрочно от отбывания наказания, утвержденных указанным приказом: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"28. Регистрация явки условно-досрочно освобожденного лица в орган внутренних дел осуществляется в подразделении местной полицейской службы ГОРОВД либо в участковых пунктах полиции, о чем делается отметка в специальном листе контроля по форме, согласно приложению 7 к настоящим Правилам.";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"34. По приезду условно-досрочно освобожденного лица на территорию обслуживания другого органа внутренних дел, сотрудник подразделения местной полицейской службы или УИП вносит отметки в маршрутный лист, заверяет их печатью (штампом) органа внутренних дел.";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осуществления контроля за поведением лиц, освобожденных условно-досрочно от отбывания наказания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осуществления контроля за поведением лиц, освобожденных условно-досрочно от отбывания наказания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осуществления контроля за поведением лиц, освобожденных условно-досрочно от отбывания наказания исключить.</w:t>
      </w:r>
    </w:p>
    <w:bookmarkStart w:name="z6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29 декабря 2015 года № 1096 "Об утверждении Правил организации работы органов внутренних дел по участию в природоохранных мероприятиях" (зарегистрирован в Реестре государственной регистрации нормативных правовых актов за № 13046):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внутренних дел Республики Казахстан, утвержденного постановлением Правительства Республики Казахстан от 22 июня 2005 года № 607,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5"/>
    <w:bookmarkStart w:name="z6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работы органов внутренних дел по участию в природоохранных мероприятиях, утвержденных указанным приказом: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учета лиц, состоящих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административным надзором</w:t>
            </w:r>
          </w:p>
        </w:tc>
      </w:tr>
    </w:tbl>
    <w:bookmarkStart w:name="z7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Дело административного надзора № ____</w:t>
      </w:r>
    </w:p>
    <w:bookmarkEnd w:id="37"/>
    <w:p>
      <w:pPr>
        <w:spacing w:after="0"/>
        <w:ind w:left="0"/>
        <w:jc w:val="both"/>
      </w:pPr>
      <w:bookmarkStart w:name="z74" w:id="38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 и отчество (при его наличии) поднадзорного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 адрес проживания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Административный надзор осуществляет участковый инспектор полиции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наименование органа полиции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звание, фамилия и инициалы участкового инспектора полиции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Административный надзор установлен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"____" ______________ 20____год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Административный надзор прекращен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"____" ______________ 20____год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Дело хранить в архиве до "____" ______________ 20____год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(печатается на внутренней стороне обложки дела административного надзора)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Перечень документов, находящихся в деле административного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1. Опись документов, находящихся в деле;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 Копия справки об освобождении из мест лишения свободы;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3. Схема связи поднадзорного;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4. Требование спец. проверки подучетного по данным КПСиСУ (обязательно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подшиваются копия спец.проверки при заведении дела, а затем только в случае изменения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информации в данных УКПСиСУ. В случае неизменности информации, дополнительные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копии не подшиваются);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5. Копия приговора (выписка из приговора) районного (городского, областного)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последней судимости;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6. Материалы, послужившие основанием для установления административного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надзора по инициативе органов внутренних дел;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7. Копия представления об установлении административного надзора;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8. Постановление суда об установлении административного надзора;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9. Постановление суда об установлении ограничений поднадзорному;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10. Копии протоколов о нарушении правил административного надзора;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11. Постановление суда о привлечении поднадзорного к административной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12. Копии представлений о продлении срока (изменении ограничений)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административного надзора;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13. Постановление суда о продлении срока (изменении ограничений)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административного надзора;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14. Листок контроля за соблюдением поднадзорным правил административного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надзора и установленных ограничений;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15. Корешки маршрутных и контрольных листков, маршрутные и контрольные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листки;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16. Копии уведомлений (листов коррекции), направляемых в органы внутренних дел,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план-задания о внесении в ЕИС "Беркут";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17. Копия представления о прекращении административного надзора;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18. Постановление о прекращении административного надзора.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учета лиц, состоящих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административным надзором</w:t>
            </w:r>
          </w:p>
        </w:tc>
      </w:tr>
    </w:tbl>
    <w:bookmarkStart w:name="z77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МЕРОПРИЯТИЙ</w:t>
      </w:r>
      <w:r>
        <w:br/>
      </w:r>
      <w:r>
        <w:rPr>
          <w:rFonts w:ascii="Times New Roman"/>
          <w:b/>
          <w:i w:val="false"/>
          <w:color w:val="000000"/>
        </w:rPr>
        <w:t>за лицом, подпадающим по признакам судимостей под действие Закона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(при его наличии):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место рождения: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места жительства: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контроля (проверка, регистрация)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Должность, звание, фамилия сотрудника (осуществляющего проверку)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проверки (по базам данных, месту жительства, работы, учебы)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Контроля (находился дома, отсутствовал, выявлены нарушения)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подучетного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Меры, принятые к лицу, подпадающему по признакам судимостей под действие Закона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учета лиц, состоящих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административным надзором</w:t>
            </w:r>
          </w:p>
        </w:tc>
      </w:tr>
    </w:tbl>
    <w:bookmarkStart w:name="z80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Наблюдательное дело №</w:t>
      </w:r>
    </w:p>
    <w:bookmarkEnd w:id="40"/>
    <w:p>
      <w:pPr>
        <w:spacing w:after="0"/>
        <w:ind w:left="0"/>
        <w:jc w:val="both"/>
      </w:pPr>
      <w:bookmarkStart w:name="z81" w:id="41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 и отчество (при его наличии) лица, освобожденного из мест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лишения свободы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адрес проживания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Наблюдение осуществляет участковый инспектор полиции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наименование органа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звание, фамилия и инициалы участкового инспектора полиции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Начато "___" ___________20___год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Окончено "___" ___________20___год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Дело хранить в архиве до "___" __________ 20____год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(печатается на внутренней стороне обложки наблюдательного дела)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Перечень документов, находящихся в наблюдательном деле: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1. Опись документов, находящихся в деле;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 Копия приговора (выписка из приговора) районного (городского, областного)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 последней судимости;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3. Копия справки об освобождении из мест лишения свободы;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4. Требование специальной проверки по данным КПСиСУ (обязательно подшиваются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копия спец.проверки при заведении дела, а затем только в случае изменения информации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данных УКПСиСУ. В случае неизменности информации, дополнительные копии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подшиваются);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5. Схема связи лица, формально подпадающего под действие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6. Постановление суда о привлечении лица, подпадающего по признакам судимости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 действие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>, к административной ответственности;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7. Копии уведомлений (листов коррекции), направляемых в органы внутренних дел.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учета лиц, состоящих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административным надзором</w:t>
            </w:r>
          </w:p>
        </w:tc>
      </w:tr>
    </w:tbl>
    <w:bookmarkStart w:name="z8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КОНТРОЛЯ за соблюдением установленных ограничений в отношении поднадзорного (ой)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(при его наличии):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место рождения: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места жительства: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надзора: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контроля (проверка/ регистрация)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Должность, звание, фамилия сотрудника (осуществляющего проверку/регистрацию)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проверки (по базам данных, месту жительства, работы, учебы)/ регистрации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Контроля (находился дома, отсутствовал, прибыл на отметку, выявлены нарушения)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подучетного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Меры, принятые к поднадзорному за нарушение установленных ограничений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за поведением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освобожденных условно-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досрочно от отбывания наказания</w:t>
            </w:r>
          </w:p>
        </w:tc>
      </w:tr>
    </w:tbl>
    <w:bookmarkStart w:name="z87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Контрольное дело № _________</w:t>
      </w:r>
    </w:p>
    <w:bookmarkEnd w:id="43"/>
    <w:p>
      <w:pPr>
        <w:spacing w:after="0"/>
        <w:ind w:left="0"/>
        <w:jc w:val="both"/>
      </w:pPr>
      <w:bookmarkStart w:name="z88" w:id="44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условно-досрочно освобожденного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адрес проживания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Контроль осуществляет участковый инспектор полиции_______________________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ГОР(У)ОП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звание, фамилия и инициалы участкового инспектора полиции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заведения: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______________ 20___год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окончания срока неотбытой части наказания: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______________ 20___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перевода в категорию учета лиц, подпадающих под действие Закона об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административном надзоре: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"____" _______________20___год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окончания ведения КД: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"____" _______________20___год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Дело хранить в архиве до "____" ______________ 20___год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(печатается на внутренней стороне обложки учетно-наблюдательного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дела)</w:t>
      </w:r>
    </w:p>
    <w:p>
      <w:pPr>
        <w:spacing w:after="0"/>
        <w:ind w:left="0"/>
        <w:jc w:val="both"/>
      </w:pPr>
      <w:bookmarkStart w:name="z89" w:id="45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Перечень документов, находящихся в контрольном деле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1. Опись документов, находящихся в деле.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 Копия справки об освобождении из мест лишения свободы.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3. Копия постановления суда об условно-досрочном освобождении.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4. Автобиография.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5. Объяснение о судимостях.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6. Схема связи условно-досрочно освобожденного.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7. Требование спец. проверки подучетного по данным УКПСиСУ (обязательно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подшиваются копия спец.проверки при заведении дела, а затем только в случае изменения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информации в данных УКПСиСУ. В случае неизменности информации, дополнительные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копии не подшиваются).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8. Копия приговора (выписка из приговора) районного (городского, областного)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последней судимости.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9. Копия сообщения в суд об установлении обязанностей за условно-досрочно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освобожденным.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10. Постановление суда об установлении обязанностей.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11. Копии протоколов об административных правонарушениях и нарушениях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обязанностей, возложенных судом.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12. Постановления ГОР(У)ОП и суда о привлечении условно-досрочно-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освобожденного к ответственности за административные правонарушения и уклонение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возложенных обязанностей (в т.ч. копии квитанций об уплате административных штрафов).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13. Листок контроля за соблюдением условно-досрочно освобожденным возложенных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него судом обязанностей.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14. Корешки маршрутных и контрольных листков, маршрутные и контрольные листки.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за поведением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освобожденных условно-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досрочно от отбывания наказания</w:t>
            </w:r>
          </w:p>
        </w:tc>
      </w:tr>
    </w:tbl>
    <w:bookmarkStart w:name="z92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КОНТРОЛЯ</w:t>
      </w:r>
      <w:r>
        <w:br/>
      </w:r>
      <w:r>
        <w:rPr>
          <w:rFonts w:ascii="Times New Roman"/>
          <w:b/>
          <w:i w:val="false"/>
          <w:color w:val="000000"/>
        </w:rPr>
        <w:t>за соблюдением установленных обязанностей условно-досрочно освобожденным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(при его наличии):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место рождения: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места жительства: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контроля (проверка/ регистрация)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Должность, звание, фамилия сотрудника (осуществляющего проверку/регистрацию)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проверки (по базам данных, месту жительства, работы, учебы)/ регистрации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Контроля (находился дома, отсутствовал, прибыл на отметку, выявлены нарушения)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подучетного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Меры, принятые к условно-досрочно освобожденному за нарушение установленных обязанностей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