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5d87" w14:textId="c065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Агентства Республики Казахстан по статистике от 14 июля 2010 года № 183 "Об утверждении Правил представления административных данных административными источниками на безвозмездной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 августа 2022 года № 11. Зарегистрирован в Министерстве юстиции Республики Казахстан 1 августа 2022 года № 28978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статистике от 14 июля 2010 года № 183 "Об утверждении Правил представления административных данных административными источниками на безвозмездной основе" (зарегистрирован в Реестре государственной регистрации нормативных правовых актов под № 6394),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подпунктами 2), 3)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административных данных административными источниками на безвозмездной основе,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представления административных данных административными источниками на безвозмездной основе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(далее – Закон).";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 целях использования административных данных для производства статистической информации и актуализации статистических регистров, ведомство уполномоченного органа на основе данных реестра, а также информации об имеющихся административных данных, с учетом своих потребностей инициирует интеграцию объектов информатизации при условии наличия интеграционного сервиса в реестре сервисов на веб-портале "электронного правительства" в соответствии с Правилами интеграции объектов информатизации "электронного правительства",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под № 16777).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взаимодействиям, осуществляемым без интеграции информационных систем, разрабатываются совместные акты, которые подписываются руководителями центральных (или ведомства уполномоченного органа) или местных исполнительных органов (либо лицами, исполняющими их обязанности).";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Формы административных данных имеют следующую структуру: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титульный лист;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основная часть;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пояснение по заполнению;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приложение (при необходимости).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Титульный лист форм административных данных оформляется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часть формы административных данных разрабатывается административными источниками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содержит перечень показателей и (или) вопросов для сбора административных данных и типовую адресную часть.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формы административных данных разрабатывается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Проект нормативного правового акта об утверждении форм административных данных рассматривается ведомством уполномоченного органа на предмет соответствия национальным классификаторам технико-экономической информации,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стандартизации", наличия дублирующих показателей путем проведения сравнительного анализа показателей указанных в формах административных данных с показателями статистических форм общегосударственных, ведомственных статистических наблюдений в течение десяти рабочих дней со дня поступления.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дублирующих показателей, ведомством уполномоченного органа инициируется рабочая встреча из числа должностных лиц ведомства уполномоченного органа и административного источника, для решения вопроса об их исключении из форм административных данных или из форм общегосударственных и ведомственных статистических наблюдений. При длительном рассмотрении вопроса, срок продлевается еще на тридцать рабочих дней.";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методологического развития и политики управления данными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Бюро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стратегическому планированию и реформам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4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5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6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7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8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9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0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1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2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3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4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5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6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7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8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9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0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1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2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3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4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bookmarkStart w:name="z55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6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2022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имеющихся и разрабатываемых административных данных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 (Наименование административного источника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формирования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сбора (на бумажном носителе,  в электроном виде)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информационной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национального классификатора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ведомственной классификации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по заполнению данной таблицы: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заполняется номер по порядку "№";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заполняется краткое описание информации, получаемой (собираемой) административными источниками, за исключением статистической деятельности. То есть не включается информация, собираемая в рамках ведомственных статистических наблюдений;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периодичность получения (сбора) административными источниками административных данных (допускается следующие значения в данной графе: по мере поступления, по мере необходимости, ежедневно, еженедельно, ежемесячно, ежеквартально, 1 раз в полугодие, ежегодно);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форма получения (сбора) информации формируемой административными источниками, за исключением первичных статистических данных.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Допускаются следующие значения: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электронном виде" (если сбор административных данных осуществляется в электронном виде);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бумажных носителях" (если сбор административных данных осуществляется на бумажных носителях);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также наличие двух значений одновременно, при осуществлении сбора информации на бумажных носителях и в электронном виде;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наличие информационной системы для получения (сбора) административных данных. Допускаются значения "Да" или "Нет";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перечисляются код по Реестру классификаций (систематизированный перечень классификаций, формируемый с целью их упорядочения в информационной системе "КЛАСС") и наименование используемых при получении (сборе) административных данных классификаторов (указываются национальные классификаторы технико – экономической информации, утвержденные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стандартизации");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перечисляются код по Реестру классификаций и наименование используемых при получении (сборе) административных данных классификаций (указываются отраслевые (ведомственные) классификации (классификатор, номенклатура, справочник, введенные в установленном порядке для применения в производстве официальной статистической информации определенной отрасли министерств и ведомств), разработанные и утвержденные административными источниками).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разработки, утверждения, применения и ведения отраслевых ведомственных классификаций определен в Типовой методике ведения ведомственных классификаций (ТМВВК),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18 марта 2015 года № 50 (зарегистрирован в Реестре государственной регистрации нормативных правовых актов под № 10779).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