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25cd" w14:textId="63b2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24 марта 2022 года № ҚР-ДСМ-27 "Об утверждении Стандарта оказания медицинской помощи в стационарных условиях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29 июля 2022 года № ҚР ДСМ-69. Зарегистрирован в Министерстве юстиции Республики Казахстан 1 августа 2022 года № 28960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п.4</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24 марта 2022 года № ҚР-ДСМ-27 "Об утверждении Стандарта оказания медицинской помощи в стационарных условиях в Республике Казахстан" (зарегистрирован в Реестре государственной регистрации нормативных правовых актов под № 27218) внести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оказания медицинской помощи в стационарных условиях в Республике Казахстан, утвержденном приложением 1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"17. Перечень основных требований к оказанию государственной услуги "Выдача направления пациентам на госпитализацию в стационар" (далее – государственная услуга),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предусмотрен в стандарте государственной услуги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3"/>
    <w:bookmarkStart w:name="z10" w:id="4"/>
    <w:p>
      <w:pPr>
        <w:spacing w:after="0"/>
        <w:ind w:left="0"/>
        <w:jc w:val="both"/>
      </w:pPr>
      <w:r>
        <w:rPr>
          <w:rFonts w:ascii="Times New Roman"/>
          <w:b w:val="false"/>
          <w:i w:val="false"/>
          <w:color w:val="000000"/>
          <w:sz w:val="28"/>
        </w:rPr>
        <w:t>
      Для получения государственной услуги услугополучатель обращается к организации ПМСП (далее – услугодатель), либо посредством портала "электронного правительства" (далее – портал).</w:t>
      </w:r>
    </w:p>
    <w:bookmarkEnd w:id="4"/>
    <w:bookmarkStart w:name="z11" w:id="5"/>
    <w:p>
      <w:pPr>
        <w:spacing w:after="0"/>
        <w:ind w:left="0"/>
        <w:jc w:val="both"/>
      </w:pPr>
      <w:r>
        <w:rPr>
          <w:rFonts w:ascii="Times New Roman"/>
          <w:b w:val="false"/>
          <w:i w:val="false"/>
          <w:color w:val="000000"/>
          <w:sz w:val="28"/>
        </w:rPr>
        <w:t>
      При подаче услугополучателем всех необходимых документов, через портал в "личный кабинет" направляется уведомление услугополучателю – о дате получения результата оказания государственной услуги, подписанное электронной цифровой подписью (далее – ЭЦП) уполномоченного лица услугодателя или лица, исполняющего его обязанности.</w:t>
      </w:r>
    </w:p>
    <w:bookmarkEnd w:id="5"/>
    <w:bookmarkStart w:name="z12" w:id="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услугодателем осуществляется следующим рабочим днем.</w:t>
      </w:r>
    </w:p>
    <w:bookmarkEnd w:id="6"/>
    <w:bookmarkStart w:name="z13" w:id="7"/>
    <w:p>
      <w:pPr>
        <w:spacing w:after="0"/>
        <w:ind w:left="0"/>
        <w:jc w:val="both"/>
      </w:pPr>
      <w:r>
        <w:rPr>
          <w:rFonts w:ascii="Times New Roman"/>
          <w:b w:val="false"/>
          <w:i w:val="false"/>
          <w:color w:val="000000"/>
          <w:sz w:val="28"/>
        </w:rPr>
        <w:t xml:space="preserve">
      При предоставлении услугополучателем документов услугодателю, либо при направлении их через портал врач организации ПМСП осуществляет проверку их полноты согласно </w:t>
      </w:r>
      <w:r>
        <w:rPr>
          <w:rFonts w:ascii="Times New Roman"/>
          <w:b w:val="false"/>
          <w:i w:val="false"/>
          <w:color w:val="000000"/>
          <w:sz w:val="28"/>
        </w:rPr>
        <w:t>пункту 8</w:t>
      </w:r>
      <w:r>
        <w:rPr>
          <w:rFonts w:ascii="Times New Roman"/>
          <w:b w:val="false"/>
          <w:i w:val="false"/>
          <w:color w:val="000000"/>
          <w:sz w:val="28"/>
        </w:rPr>
        <w:t xml:space="preserve"> Стандарта оказания государственной услуги (приложение 5).</w:t>
      </w:r>
    </w:p>
    <w:bookmarkEnd w:id="7"/>
    <w:bookmarkStart w:name="z14" w:id="8"/>
    <w:p>
      <w:pPr>
        <w:spacing w:after="0"/>
        <w:ind w:left="0"/>
        <w:jc w:val="both"/>
      </w:pPr>
      <w:r>
        <w:rPr>
          <w:rFonts w:ascii="Times New Roman"/>
          <w:b w:val="false"/>
          <w:i w:val="false"/>
          <w:color w:val="000000"/>
          <w:sz w:val="28"/>
        </w:rPr>
        <w:t>
      Сведения о документе, удостоверяющем личность, услугодатель получает из сервиса цифровых документов (для идентификации)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8"/>
    <w:bookmarkStart w:name="z15" w:id="9"/>
    <w:p>
      <w:pPr>
        <w:spacing w:after="0"/>
        <w:ind w:left="0"/>
        <w:jc w:val="both"/>
      </w:pPr>
      <w:r>
        <w:rPr>
          <w:rFonts w:ascii="Times New Roman"/>
          <w:b w:val="false"/>
          <w:i w:val="false"/>
          <w:color w:val="000000"/>
          <w:sz w:val="28"/>
        </w:rPr>
        <w:t>
      Результатом оказания государственной услуги является: направление на госпитализацию в стационар выданное по форме 001-3/у, утвержденной приказом № ҚР ДСМ-175/2020, либо мотивированный ответ об отказе в оказании государственной услуги.</w:t>
      </w:r>
    </w:p>
    <w:bookmarkEnd w:id="9"/>
    <w:bookmarkStart w:name="z16" w:id="10"/>
    <w:p>
      <w:pPr>
        <w:spacing w:after="0"/>
        <w:ind w:left="0"/>
        <w:jc w:val="both"/>
      </w:pPr>
      <w:r>
        <w:rPr>
          <w:rFonts w:ascii="Times New Roman"/>
          <w:b w:val="false"/>
          <w:i w:val="false"/>
          <w:color w:val="000000"/>
          <w:sz w:val="28"/>
        </w:rPr>
        <w:t>
      В случае представления полного пакета документов и в соответствии с требованиями настоящего Стандарта, врач организации здравоохранения ПМСП оформляет направление пациентам на госпитализацию в стационар, которое подписывается заведующим отделения и передается ответственному специалисту организации здравоохранения.</w:t>
      </w:r>
    </w:p>
    <w:bookmarkEnd w:id="10"/>
    <w:bookmarkStart w:name="z17" w:id="11"/>
    <w:p>
      <w:pPr>
        <w:spacing w:after="0"/>
        <w:ind w:left="0"/>
        <w:jc w:val="both"/>
      </w:pPr>
      <w:r>
        <w:rPr>
          <w:rFonts w:ascii="Times New Roman"/>
          <w:b w:val="false"/>
          <w:i w:val="false"/>
          <w:color w:val="000000"/>
          <w:sz w:val="28"/>
        </w:rPr>
        <w:t>
      Ответственный специалист организации здравоохранения регистрирует направление на плановую госпитализацию, ставит печать услугодателя и выдает направление на госпитализацию в стационар услугополучателю.</w:t>
      </w:r>
    </w:p>
    <w:bookmarkEnd w:id="11"/>
    <w:bookmarkStart w:name="z18" w:id="12"/>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предусмотренными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врач организации ПМСП формирует отказ.</w:t>
      </w:r>
    </w:p>
    <w:bookmarkEnd w:id="12"/>
    <w:bookmarkStart w:name="z19" w:id="13"/>
    <w:p>
      <w:pPr>
        <w:spacing w:after="0"/>
        <w:ind w:left="0"/>
        <w:jc w:val="both"/>
      </w:pPr>
      <w:r>
        <w:rPr>
          <w:rFonts w:ascii="Times New Roman"/>
          <w:b w:val="false"/>
          <w:i w:val="false"/>
          <w:color w:val="000000"/>
          <w:sz w:val="28"/>
        </w:rPr>
        <w:t xml:space="preserve">
      Услугодатель отказывает в оказании государственной услуги в случаях предоставления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стандарта оказания государственной услуги, документов с истекшим сроком действия, отсутствия согласия услугополучателя на доступ к персональным данным в сервисе цифровых документов.</w:t>
      </w:r>
    </w:p>
    <w:bookmarkEnd w:id="13"/>
    <w:bookmarkStart w:name="z20" w:id="14"/>
    <w:p>
      <w:pPr>
        <w:spacing w:after="0"/>
        <w:ind w:left="0"/>
        <w:jc w:val="both"/>
      </w:pPr>
      <w:r>
        <w:rPr>
          <w:rFonts w:ascii="Times New Roman"/>
          <w:b w:val="false"/>
          <w:i w:val="false"/>
          <w:color w:val="000000"/>
          <w:sz w:val="28"/>
        </w:rPr>
        <w:t>
      При обращении услугополучателя в организацию ПМСП отказ в дальнейшем рассмотрении государственной услуги оформляется отдельным письмом за подписью уполномоченного лица услугодателя или лица исполняющего его обязанности, с указанием оснований отказа.</w:t>
      </w:r>
    </w:p>
    <w:bookmarkEnd w:id="14"/>
    <w:bookmarkStart w:name="z21" w:id="15"/>
    <w:p>
      <w:pPr>
        <w:spacing w:after="0"/>
        <w:ind w:left="0"/>
        <w:jc w:val="both"/>
      </w:pPr>
      <w:r>
        <w:rPr>
          <w:rFonts w:ascii="Times New Roman"/>
          <w:b w:val="false"/>
          <w:i w:val="false"/>
          <w:color w:val="000000"/>
          <w:sz w:val="28"/>
        </w:rPr>
        <w:t>
      При обращении через портал услугодатель направляет отказ в оказании государственной услуги в форме электронного документа, подписанного ЭЦП уполномоченного лица услугодателя в личный кабинет услугополучателя.</w:t>
      </w:r>
    </w:p>
    <w:bookmarkEnd w:id="15"/>
    <w:bookmarkStart w:name="z22" w:id="16"/>
    <w:p>
      <w:pPr>
        <w:spacing w:after="0"/>
        <w:ind w:left="0"/>
        <w:jc w:val="both"/>
      </w:pPr>
      <w:r>
        <w:rPr>
          <w:rFonts w:ascii="Times New Roman"/>
          <w:b w:val="false"/>
          <w:i w:val="false"/>
          <w:color w:val="000000"/>
          <w:sz w:val="28"/>
        </w:rPr>
        <w:t>
      Государственная услуга оказывается в течение 1 (одного) рабочего дня.";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xml:space="preserve">
      "66.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выписки из медицинской карты стационарного больного"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w:t>
      </w:r>
    </w:p>
    <w:bookmarkEnd w:id="17"/>
    <w:bookmarkStart w:name="z26" w:id="18"/>
    <w:p>
      <w:pPr>
        <w:spacing w:after="0"/>
        <w:ind w:left="0"/>
        <w:jc w:val="both"/>
      </w:pPr>
      <w:r>
        <w:rPr>
          <w:rFonts w:ascii="Times New Roman"/>
          <w:b w:val="false"/>
          <w:i w:val="false"/>
          <w:color w:val="000000"/>
          <w:sz w:val="28"/>
        </w:rPr>
        <w:t>
      Для получения государственной услуги "Выдача выписки из медицинской карты стационарного больного" (далее – государственная услуга) услугополучатель обращается к медицинским организациям, оказывающим медицинскую помощь в стационарных условиях, (далее – услугодатель), либо посредством портала "электронного правительства" (далее - портал).</w:t>
      </w:r>
    </w:p>
    <w:bookmarkEnd w:id="18"/>
    <w:bookmarkStart w:name="z27" w:id="19"/>
    <w:p>
      <w:pPr>
        <w:spacing w:after="0"/>
        <w:ind w:left="0"/>
        <w:jc w:val="both"/>
      </w:pPr>
      <w:r>
        <w:rPr>
          <w:rFonts w:ascii="Times New Roman"/>
          <w:b w:val="false"/>
          <w:i w:val="false"/>
          <w:color w:val="000000"/>
          <w:sz w:val="28"/>
        </w:rPr>
        <w:t>
      При подаче услугополучателем всех необходимых документо, через портал в "личный кабинет" направляется уведомление услугополучателю – о дате получения результата оказания государственной услуги, подписанное электронной цифровой подписью (далее – ЭЦП) уполномоченного лица услугодателя или лица, исполняющего его обязанности.</w:t>
      </w:r>
    </w:p>
    <w:bookmarkEnd w:id="19"/>
    <w:bookmarkStart w:name="z28" w:id="2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20"/>
    <w:bookmarkStart w:name="z29" w:id="21"/>
    <w:p>
      <w:pPr>
        <w:spacing w:after="0"/>
        <w:ind w:left="0"/>
        <w:jc w:val="both"/>
      </w:pPr>
      <w:r>
        <w:rPr>
          <w:rFonts w:ascii="Times New Roman"/>
          <w:b w:val="false"/>
          <w:i w:val="false"/>
          <w:color w:val="000000"/>
          <w:sz w:val="28"/>
        </w:rPr>
        <w:t>
      При подаче услугополучателем всех необходимых документов, через портал в "личный кабинет" направляется уведомление о дате получения результата оказания государственной услуги о результате оказания государственной услуги, подписанного ЭЦП уполномоченного лица услугодателя.</w:t>
      </w:r>
    </w:p>
    <w:bookmarkEnd w:id="21"/>
    <w:bookmarkStart w:name="z30" w:id="22"/>
    <w:p>
      <w:pPr>
        <w:spacing w:after="0"/>
        <w:ind w:left="0"/>
        <w:jc w:val="both"/>
      </w:pPr>
      <w:r>
        <w:rPr>
          <w:rFonts w:ascii="Times New Roman"/>
          <w:b w:val="false"/>
          <w:i w:val="false"/>
          <w:color w:val="000000"/>
          <w:sz w:val="28"/>
        </w:rPr>
        <w:t>
      При предоставлении услугополучателем документов услугодателю, либо при направлении их через Портал врач организации здравоохранения, оказывающей медицинскую помощь в стационарных условиях, осуществляет проверку их полноты согласно пункту 8 стандарта оказания государственной услуги.</w:t>
      </w:r>
    </w:p>
    <w:bookmarkEnd w:id="22"/>
    <w:bookmarkStart w:name="z31" w:id="23"/>
    <w:p>
      <w:pPr>
        <w:spacing w:after="0"/>
        <w:ind w:left="0"/>
        <w:jc w:val="both"/>
      </w:pPr>
      <w:r>
        <w:rPr>
          <w:rFonts w:ascii="Times New Roman"/>
          <w:b w:val="false"/>
          <w:i w:val="false"/>
          <w:color w:val="000000"/>
          <w:sz w:val="28"/>
        </w:rPr>
        <w:t>
      Сведения о документе, удостоверяющем личность, услугодатель получает из сервиса цифровых документов (для идентификации)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3"/>
    <w:bookmarkStart w:name="z32" w:id="24"/>
    <w:p>
      <w:pPr>
        <w:spacing w:after="0"/>
        <w:ind w:left="0"/>
        <w:jc w:val="both"/>
      </w:pPr>
      <w:r>
        <w:rPr>
          <w:rFonts w:ascii="Times New Roman"/>
          <w:b w:val="false"/>
          <w:i w:val="false"/>
          <w:color w:val="000000"/>
          <w:sz w:val="28"/>
        </w:rPr>
        <w:t>
      Результатом оказания государственной услуги-является: выписка из медицинской карты стационарного больного в бумажном виде, либо мотивированный отказ в оказании государственной услуги.</w:t>
      </w:r>
    </w:p>
    <w:bookmarkEnd w:id="24"/>
    <w:bookmarkStart w:name="z33" w:id="25"/>
    <w:p>
      <w:pPr>
        <w:spacing w:after="0"/>
        <w:ind w:left="0"/>
        <w:jc w:val="both"/>
      </w:pPr>
      <w:r>
        <w:rPr>
          <w:rFonts w:ascii="Times New Roman"/>
          <w:b w:val="false"/>
          <w:i w:val="false"/>
          <w:color w:val="000000"/>
          <w:sz w:val="28"/>
        </w:rPr>
        <w:t>
      В случае представления полного пакета документов и соответствии требованиям настоящего Стандарта, врач организации здравоохранения, оказывающей медицинскую помощь в стационарных условиях, оформляет выписку из медицинской карты стационарного больного, которое подписывается заведующим отделения и передается ответственному специалисту организации здравоохранения.</w:t>
      </w:r>
    </w:p>
    <w:bookmarkEnd w:id="25"/>
    <w:bookmarkStart w:name="z34" w:id="26"/>
    <w:p>
      <w:pPr>
        <w:spacing w:after="0"/>
        <w:ind w:left="0"/>
        <w:jc w:val="both"/>
      </w:pPr>
      <w:r>
        <w:rPr>
          <w:rFonts w:ascii="Times New Roman"/>
          <w:b w:val="false"/>
          <w:i w:val="false"/>
          <w:color w:val="000000"/>
          <w:sz w:val="28"/>
        </w:rPr>
        <w:t>
      Ответственный специалист организации здравоохранения регистрирует выписку из медицинской карты стационарного больного, ставит печать услугодателя и выдает выписку из медицинской карты стационарного больного услугополучателю.</w:t>
      </w:r>
    </w:p>
    <w:bookmarkEnd w:id="26"/>
    <w:bookmarkStart w:name="z35" w:id="27"/>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предусмотренными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врач организации здравоохранения, оказывающей медицинскую помощь в стационарных условиях формирует отказ в оказании государственной услуги.</w:t>
      </w:r>
    </w:p>
    <w:bookmarkEnd w:id="27"/>
    <w:bookmarkStart w:name="z36" w:id="28"/>
    <w:p>
      <w:pPr>
        <w:spacing w:after="0"/>
        <w:ind w:left="0"/>
        <w:jc w:val="both"/>
      </w:pPr>
      <w:r>
        <w:rPr>
          <w:rFonts w:ascii="Times New Roman"/>
          <w:b w:val="false"/>
          <w:i w:val="false"/>
          <w:color w:val="000000"/>
          <w:sz w:val="28"/>
        </w:rPr>
        <w:t xml:space="preserve">
      Услугодатель отказывает в оказании государственной услуги в случаях предоставления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стандарта оказания государственной услуги, документов с истекшим сроком действия, отсутствия согласия услугополучателя на доступ к персональным данным в сервисе цифровых документов.</w:t>
      </w:r>
    </w:p>
    <w:bookmarkEnd w:id="28"/>
    <w:bookmarkStart w:name="z37" w:id="29"/>
    <w:p>
      <w:pPr>
        <w:spacing w:after="0"/>
        <w:ind w:left="0"/>
        <w:jc w:val="both"/>
      </w:pPr>
      <w:r>
        <w:rPr>
          <w:rFonts w:ascii="Times New Roman"/>
          <w:b w:val="false"/>
          <w:i w:val="false"/>
          <w:color w:val="000000"/>
          <w:sz w:val="28"/>
        </w:rPr>
        <w:t>
      При обращении услугополучателя в организацию здравоохранения, оказывающую медицинскую помощь в стационарных условиях, отказ в дальнейшем рассмотрении государственной услуги оформляется отдельным письмом за подписью уполномоченного лица услугодателя или лица исполняющего его обязанности, с указанием оснований отказа.</w:t>
      </w:r>
    </w:p>
    <w:bookmarkEnd w:id="29"/>
    <w:bookmarkStart w:name="z38" w:id="30"/>
    <w:p>
      <w:pPr>
        <w:spacing w:after="0"/>
        <w:ind w:left="0"/>
        <w:jc w:val="both"/>
      </w:pPr>
      <w:r>
        <w:rPr>
          <w:rFonts w:ascii="Times New Roman"/>
          <w:b w:val="false"/>
          <w:i w:val="false"/>
          <w:color w:val="000000"/>
          <w:sz w:val="28"/>
        </w:rPr>
        <w:t>
      При обращении через портал услугодатель направляет отказ в оказании государственной услуги в форме электронного документа, подписанного ЭЦП уполномоченного лица услугодателя в личный кабинет услугополучателя.</w:t>
      </w:r>
    </w:p>
    <w:bookmarkEnd w:id="30"/>
    <w:bookmarkStart w:name="z39" w:id="31"/>
    <w:p>
      <w:pPr>
        <w:spacing w:after="0"/>
        <w:ind w:left="0"/>
        <w:jc w:val="both"/>
      </w:pPr>
      <w:r>
        <w:rPr>
          <w:rFonts w:ascii="Times New Roman"/>
          <w:b w:val="false"/>
          <w:i w:val="false"/>
          <w:color w:val="000000"/>
          <w:sz w:val="28"/>
        </w:rPr>
        <w:t>
      Государственная услуга оказывается в течение 1 (одного) рабочего дня.";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41" w:id="32"/>
    <w:p>
      <w:pPr>
        <w:spacing w:after="0"/>
        <w:ind w:left="0"/>
        <w:jc w:val="both"/>
      </w:pPr>
      <w:r>
        <w:rPr>
          <w:rFonts w:ascii="Times New Roman"/>
          <w:b w:val="false"/>
          <w:i w:val="false"/>
          <w:color w:val="000000"/>
          <w:sz w:val="28"/>
        </w:rPr>
        <w:t>
      "69. Для получения государственной услуги "Выдача заключения о нуждаемости в санаторно-курортном лечении" (далее – государственная услуга) услугополучатель обращается к медицинским организациям, оказывающиим первичную медико-санитарную помощь (далее – услугодатель), либо посредством портала "электронного правительства" (далее-портал).</w:t>
      </w:r>
    </w:p>
    <w:bookmarkEnd w:id="32"/>
    <w:bookmarkStart w:name="z42" w:id="33"/>
    <w:p>
      <w:pPr>
        <w:spacing w:after="0"/>
        <w:ind w:left="0"/>
        <w:jc w:val="both"/>
      </w:pPr>
      <w:r>
        <w:rPr>
          <w:rFonts w:ascii="Times New Roman"/>
          <w:b w:val="false"/>
          <w:i w:val="false"/>
          <w:color w:val="000000"/>
          <w:sz w:val="28"/>
        </w:rPr>
        <w:t>
      При подаче услугополучателем всех необходимых документов, через портал в "личный кабинет" направляется уведомление услугополучателю – о дате получения результата оказания государственной услуги, подписанное электронной цифровой подписью (далее – ЭЦП) уполномоченного лица услугодателя или лица, исполняющего его обязанности.</w:t>
      </w:r>
    </w:p>
    <w:bookmarkEnd w:id="33"/>
    <w:bookmarkStart w:name="z43" w:id="3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услугодателем осуществляется следующим рабочим днем.</w:t>
      </w:r>
    </w:p>
    <w:bookmarkEnd w:id="34"/>
    <w:bookmarkStart w:name="z44" w:id="35"/>
    <w:p>
      <w:pPr>
        <w:spacing w:after="0"/>
        <w:ind w:left="0"/>
        <w:jc w:val="both"/>
      </w:pPr>
      <w:r>
        <w:rPr>
          <w:rFonts w:ascii="Times New Roman"/>
          <w:b w:val="false"/>
          <w:i w:val="false"/>
          <w:color w:val="000000"/>
          <w:sz w:val="28"/>
        </w:rPr>
        <w:t xml:space="preserve">
      При предоставлении услугополучателем документов услугодателю, либо при направлении их через портал врач организации ПМСП осуществляет проверку их полноты согласно </w:t>
      </w:r>
      <w:r>
        <w:rPr>
          <w:rFonts w:ascii="Times New Roman"/>
          <w:b w:val="false"/>
          <w:i w:val="false"/>
          <w:color w:val="000000"/>
          <w:sz w:val="28"/>
        </w:rPr>
        <w:t>пункту 8</w:t>
      </w:r>
      <w:r>
        <w:rPr>
          <w:rFonts w:ascii="Times New Roman"/>
          <w:b w:val="false"/>
          <w:i w:val="false"/>
          <w:color w:val="000000"/>
          <w:sz w:val="28"/>
        </w:rPr>
        <w:t xml:space="preserve"> Стандарта оказания государственной услуги.</w:t>
      </w:r>
    </w:p>
    <w:bookmarkEnd w:id="35"/>
    <w:bookmarkStart w:name="z45" w:id="36"/>
    <w:p>
      <w:pPr>
        <w:spacing w:after="0"/>
        <w:ind w:left="0"/>
        <w:jc w:val="both"/>
      </w:pPr>
      <w:r>
        <w:rPr>
          <w:rFonts w:ascii="Times New Roman"/>
          <w:b w:val="false"/>
          <w:i w:val="false"/>
          <w:color w:val="000000"/>
          <w:sz w:val="28"/>
        </w:rPr>
        <w:t>
      Сведения о документе, удостоверяющем личность, услугодатель получает из сервиса цифровых документов (для идентификации)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36"/>
    <w:bookmarkStart w:name="z46" w:id="37"/>
    <w:p>
      <w:pPr>
        <w:spacing w:after="0"/>
        <w:ind w:left="0"/>
        <w:jc w:val="both"/>
      </w:pPr>
      <w:r>
        <w:rPr>
          <w:rFonts w:ascii="Times New Roman"/>
          <w:b w:val="false"/>
          <w:i w:val="false"/>
          <w:color w:val="000000"/>
          <w:sz w:val="28"/>
        </w:rPr>
        <w:t>
      Результатом оказания государственной услуги-является: санаторно–курортная карта, выданная по форме 069/у, утвержденной приказом № ҚР ДСМ-175/2020 в бумажном виде, либо мотивированный отказ в оказании государственной услуги.</w:t>
      </w:r>
    </w:p>
    <w:bookmarkEnd w:id="37"/>
    <w:bookmarkStart w:name="z47" w:id="38"/>
    <w:p>
      <w:pPr>
        <w:spacing w:after="0"/>
        <w:ind w:left="0"/>
        <w:jc w:val="both"/>
      </w:pPr>
      <w:r>
        <w:rPr>
          <w:rFonts w:ascii="Times New Roman"/>
          <w:b w:val="false"/>
          <w:i w:val="false"/>
          <w:color w:val="000000"/>
          <w:sz w:val="28"/>
        </w:rPr>
        <w:t>
      В случае представления полного пакета документов врач организации здравоохранения ПМСП оформляет санаторно-курортную карту, которая подписывается заведующим отделения и передается ответственному специалисту организации здравоохранения.</w:t>
      </w:r>
    </w:p>
    <w:bookmarkEnd w:id="38"/>
    <w:bookmarkStart w:name="z48" w:id="39"/>
    <w:p>
      <w:pPr>
        <w:spacing w:after="0"/>
        <w:ind w:left="0"/>
        <w:jc w:val="both"/>
      </w:pPr>
      <w:r>
        <w:rPr>
          <w:rFonts w:ascii="Times New Roman"/>
          <w:b w:val="false"/>
          <w:i w:val="false"/>
          <w:color w:val="000000"/>
          <w:sz w:val="28"/>
        </w:rPr>
        <w:t>
      Ответственный специалист организации регистрирует санаторно–курортную карту, ставит печать услугодателя и выдает санаторно–курортную карту услугополучателю.</w:t>
      </w:r>
    </w:p>
    <w:bookmarkEnd w:id="39"/>
    <w:bookmarkStart w:name="z49" w:id="40"/>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 предусмотренными пунктом 9 стандарта государственной услуги, врач организации ПМСП формирует отказ.</w:t>
      </w:r>
    </w:p>
    <w:bookmarkEnd w:id="40"/>
    <w:bookmarkStart w:name="z50" w:id="41"/>
    <w:p>
      <w:pPr>
        <w:spacing w:after="0"/>
        <w:ind w:left="0"/>
        <w:jc w:val="both"/>
      </w:pPr>
      <w:r>
        <w:rPr>
          <w:rFonts w:ascii="Times New Roman"/>
          <w:b w:val="false"/>
          <w:i w:val="false"/>
          <w:color w:val="000000"/>
          <w:sz w:val="28"/>
        </w:rPr>
        <w:t xml:space="preserve">
      Услугодатель отказывает в оказании государственной услуги в случаях предоставления неполного пакета документов согласно перечню, предусмотренному </w:t>
      </w:r>
      <w:r>
        <w:rPr>
          <w:rFonts w:ascii="Times New Roman"/>
          <w:b w:val="false"/>
          <w:i w:val="false"/>
          <w:color w:val="000000"/>
          <w:sz w:val="28"/>
        </w:rPr>
        <w:t>пунктом 8</w:t>
      </w:r>
      <w:r>
        <w:rPr>
          <w:rFonts w:ascii="Times New Roman"/>
          <w:b w:val="false"/>
          <w:i w:val="false"/>
          <w:color w:val="000000"/>
          <w:sz w:val="28"/>
        </w:rPr>
        <w:t xml:space="preserve"> стандарта оказания государственной услуги, документов с истекшим сроком действия, отсутствия согласия услугополучателя на доступ к персональным данным в сервисе цифровых документов.</w:t>
      </w:r>
    </w:p>
    <w:bookmarkEnd w:id="41"/>
    <w:bookmarkStart w:name="z51" w:id="42"/>
    <w:p>
      <w:pPr>
        <w:spacing w:after="0"/>
        <w:ind w:left="0"/>
        <w:jc w:val="both"/>
      </w:pPr>
      <w:r>
        <w:rPr>
          <w:rFonts w:ascii="Times New Roman"/>
          <w:b w:val="false"/>
          <w:i w:val="false"/>
          <w:color w:val="000000"/>
          <w:sz w:val="28"/>
        </w:rPr>
        <w:t>
      При обращении услугополучателя в организацию ПМСП отказ в дальнейшем рассмотрении государственной услуги оформляется отдельным письмом за подписью уполномоченного лица услугодателя или лица исполняющего его обязанности, с указанием оснований отказа.</w:t>
      </w:r>
    </w:p>
    <w:bookmarkEnd w:id="42"/>
    <w:bookmarkStart w:name="z52" w:id="43"/>
    <w:p>
      <w:pPr>
        <w:spacing w:after="0"/>
        <w:ind w:left="0"/>
        <w:jc w:val="both"/>
      </w:pPr>
      <w:r>
        <w:rPr>
          <w:rFonts w:ascii="Times New Roman"/>
          <w:b w:val="false"/>
          <w:i w:val="false"/>
          <w:color w:val="000000"/>
          <w:sz w:val="28"/>
        </w:rPr>
        <w:t>
      При обращении через портал услугодатель направляет отказ в оказании государственной услуги в форме электронного документа, подписанного ЭЦП уполномоченного лица услугодателя в личный кабинет услугополучателя.</w:t>
      </w:r>
    </w:p>
    <w:bookmarkEnd w:id="43"/>
    <w:bookmarkStart w:name="z53" w:id="44"/>
    <w:p>
      <w:pPr>
        <w:spacing w:after="0"/>
        <w:ind w:left="0"/>
        <w:jc w:val="both"/>
      </w:pPr>
      <w:r>
        <w:rPr>
          <w:rFonts w:ascii="Times New Roman"/>
          <w:b w:val="false"/>
          <w:i w:val="false"/>
          <w:color w:val="000000"/>
          <w:sz w:val="28"/>
        </w:rPr>
        <w:t>
      Государственная услуга оказывается в течение 1 (одного) рабочего дня.";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указанному Стандарту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указанному Стандарту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указанному Стандарту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57" w:id="45"/>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45"/>
    <w:bookmarkStart w:name="z58" w:id="4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6"/>
    <w:bookmarkStart w:name="z59" w:id="4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7"/>
    <w:bookmarkStart w:name="z60" w:id="4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48"/>
    <w:bookmarkStart w:name="z61" w:id="4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49"/>
    <w:bookmarkStart w:name="z62" w:id="5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64" w:id="51"/>
      <w:r>
        <w:rPr>
          <w:rFonts w:ascii="Times New Roman"/>
          <w:b w:val="false"/>
          <w:i w:val="false"/>
          <w:color w:val="000000"/>
          <w:sz w:val="28"/>
        </w:rPr>
        <w:t>
      "СОГЛАСОВАН"</w:t>
      </w:r>
    </w:p>
    <w:bookmarkEnd w:id="51"/>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2022 года № ҚР ДСМ-69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оказания медицинской</w:t>
            </w:r>
            <w:r>
              <w:br/>
            </w:r>
            <w:r>
              <w:rPr>
                <w:rFonts w:ascii="Times New Roman"/>
                <w:b w:val="false"/>
                <w:i w:val="false"/>
                <w:color w:val="000000"/>
                <w:sz w:val="20"/>
              </w:rPr>
              <w:t>помощи в стационарных условиях</w:t>
            </w:r>
            <w:r>
              <w:br/>
            </w:r>
            <w:r>
              <w:rPr>
                <w:rFonts w:ascii="Times New Roman"/>
                <w:b w:val="false"/>
                <w:i w:val="false"/>
                <w:color w:val="000000"/>
                <w:sz w:val="20"/>
              </w:rPr>
              <w:t>в Республике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направления пациентам на госпитализацию в стационар"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веб-портал "электронного правительства"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 время сдачи – 30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1) направление на госпитализацию в стационар, выданное по форме 001-3/у, утвержденной приказом № ҚР ДСМ-175/2020, либо мотивированный ответ об отказе в оказании государственной услуги;</w:t>
            </w:r>
          </w:p>
          <w:bookmarkEnd w:id="52"/>
          <w:p>
            <w:pPr>
              <w:spacing w:after="20"/>
              <w:ind w:left="20"/>
              <w:jc w:val="both"/>
            </w:pPr>
            <w:r>
              <w:rPr>
                <w:rFonts w:ascii="Times New Roman"/>
                <w:b w:val="false"/>
                <w:i w:val="false"/>
                <w:color w:val="000000"/>
                <w:sz w:val="20"/>
              </w:rPr>
              <w:t>
при обращении через портал "электронного правительства" результат оказания государственной услуги направляется в личный кабинет услугополучателя на портале в форме электронного документа подписанного ЭЦП услугодателя.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согласно трудовому законодательству.</w:t>
            </w:r>
          </w:p>
          <w:bookmarkEnd w:id="53"/>
          <w:p>
            <w:pPr>
              <w:spacing w:after="20"/>
              <w:ind w:left="20"/>
              <w:jc w:val="both"/>
            </w:pPr>
            <w:r>
              <w:rPr>
                <w:rFonts w:ascii="Times New Roman"/>
                <w:b w:val="false"/>
                <w:i w:val="false"/>
                <w:color w:val="000000"/>
                <w:sz w:val="20"/>
              </w:rPr>
              <w:t>
2) портал – круглосуточно согласно трудовому законодательству,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к услугодателю:</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направление специалиста первичной медико-санитарной помощи или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клинико-диагностических исследований согласно направляемому диагнозу (в соответствии с клиническими протоколами диагностики 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портал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электронная копия направления специалиста первичной медико-санитарной помощи или медицинской организации;</w:t>
            </w:r>
          </w:p>
          <w:p>
            <w:pPr>
              <w:spacing w:after="20"/>
              <w:ind w:left="20"/>
              <w:jc w:val="both"/>
            </w:pPr>
            <w:r>
              <w:rPr>
                <w:rFonts w:ascii="Times New Roman"/>
                <w:b w:val="false"/>
                <w:i w:val="false"/>
                <w:color w:val="000000"/>
                <w:sz w:val="20"/>
              </w:rPr>
              <w:t>
2) электронная копия результатов клинико-диагностических исследований согласно направляемому диагнозу (в соответствии с клиническими протоколами диагностики и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Стандартом;</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6"/>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2022 года № ҚР ДСМ-69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оказания</w:t>
            </w:r>
            <w:r>
              <w:br/>
            </w:r>
            <w:r>
              <w:rPr>
                <w:rFonts w:ascii="Times New Roman"/>
                <w:b w:val="false"/>
                <w:i w:val="false"/>
                <w:color w:val="000000"/>
                <w:sz w:val="20"/>
              </w:rPr>
              <w:t>медицинской помощи</w:t>
            </w:r>
            <w:r>
              <w:br/>
            </w:r>
            <w:r>
              <w:rPr>
                <w:rFonts w:ascii="Times New Roman"/>
                <w:b w:val="false"/>
                <w:i w:val="false"/>
                <w:color w:val="000000"/>
                <w:sz w:val="20"/>
              </w:rPr>
              <w:t>в стационарных условиях в</w:t>
            </w:r>
            <w:r>
              <w:br/>
            </w:r>
            <w:r>
              <w:rPr>
                <w:rFonts w:ascii="Times New Roman"/>
                <w:b w:val="false"/>
                <w:i w:val="false"/>
                <w:color w:val="000000"/>
                <w:sz w:val="20"/>
              </w:rPr>
              <w:t>Республике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выписки из медицинской карты стационарного больного"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стационарную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стационарную помощь,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при непосредственном обращении оказывается в день 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1) при непосредственном обращении к услугодателю – выписка из медицинской карты стационарного больного в бумажном виде, либо мотивированный отказ в оказании государственной услуги.</w:t>
            </w:r>
          </w:p>
          <w:bookmarkEnd w:id="57"/>
          <w:p>
            <w:pPr>
              <w:spacing w:after="20"/>
              <w:ind w:left="20"/>
              <w:jc w:val="both"/>
            </w:pPr>
            <w:r>
              <w:rPr>
                <w:rFonts w:ascii="Times New Roman"/>
                <w:b w:val="false"/>
                <w:i w:val="false"/>
                <w:color w:val="000000"/>
                <w:sz w:val="20"/>
              </w:rPr>
              <w:t>
2) в электронном формате при обращении на портал – выписка из медицинской карты стационарного больного в форме электронного документа подписанного ЭЦП услугодателя,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8"/>
          <w:p>
            <w:pPr>
              <w:spacing w:after="20"/>
              <w:ind w:left="20"/>
              <w:jc w:val="both"/>
            </w:pPr>
            <w:r>
              <w:rPr>
                <w:rFonts w:ascii="Times New Roman"/>
                <w:b w:val="false"/>
                <w:i w:val="false"/>
                <w:color w:val="000000"/>
                <w:sz w:val="20"/>
              </w:rPr>
              <w:t>
1) услугодатель – с понедельника по пятницу с 8.00 до 17.00 часов, без перерыва, кроме выходных и праздничных дней согласно трудовому законодательству.</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Прием услугополучателей осуществляется в порядке очереди. Предварительная запись и ускоренное обслуживание не предусмотрены.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согласно трудовому законодательству,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w:t>
            </w:r>
          </w:p>
          <w:p>
            <w:pPr>
              <w:spacing w:after="20"/>
              <w:ind w:left="20"/>
              <w:jc w:val="both"/>
            </w:pPr>
            <w:r>
              <w:rPr>
                <w:rFonts w:ascii="Times New Roman"/>
                <w:b w:val="false"/>
                <w:i w:val="false"/>
                <w:color w:val="000000"/>
                <w:sz w:val="20"/>
              </w:rPr>
              <w:t>
При этом запрос на получение государственной услуги принимается за 2 часа до окончания работы услугодателя (до 18.00 часов в рабочие дни).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9"/>
          <w:p>
            <w:pPr>
              <w:spacing w:after="20"/>
              <w:ind w:left="20"/>
              <w:jc w:val="both"/>
            </w:pPr>
            <w:r>
              <w:rPr>
                <w:rFonts w:ascii="Times New Roman"/>
                <w:b w:val="false"/>
                <w:i w:val="false"/>
                <w:color w:val="000000"/>
                <w:sz w:val="20"/>
              </w:rPr>
              <w:t>
К услугодателю:</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удостоверение личности и/или его законного представителя,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портал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на получение государственной услуги;</w:t>
            </w:r>
          </w:p>
          <w:p>
            <w:pPr>
              <w:spacing w:after="20"/>
              <w:ind w:left="20"/>
              <w:jc w:val="both"/>
            </w:pPr>
            <w:r>
              <w:rPr>
                <w:rFonts w:ascii="Times New Roman"/>
                <w:b w:val="false"/>
                <w:i w:val="false"/>
                <w:color w:val="000000"/>
                <w:sz w:val="20"/>
              </w:rPr>
              <w:t>
сведения о документе, удостоверяющие личность услугодатель получает из соответствующих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0"/>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Стандартом;</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1"/>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2022 года № ҚР ДСМ-69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оказания</w:t>
            </w:r>
            <w:r>
              <w:br/>
            </w:r>
            <w:r>
              <w:rPr>
                <w:rFonts w:ascii="Times New Roman"/>
                <w:b w:val="false"/>
                <w:i w:val="false"/>
                <w:color w:val="000000"/>
                <w:sz w:val="20"/>
              </w:rPr>
              <w:t>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заключения о нуждаемости в санаторно-курортном лечении"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услугополучателем документов услугодателю - в течение 1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2"/>
          <w:p>
            <w:pPr>
              <w:spacing w:after="20"/>
              <w:ind w:left="20"/>
              <w:jc w:val="both"/>
            </w:pPr>
            <w:r>
              <w:rPr>
                <w:rFonts w:ascii="Times New Roman"/>
                <w:b w:val="false"/>
                <w:i w:val="false"/>
                <w:color w:val="000000"/>
                <w:sz w:val="20"/>
              </w:rPr>
              <w:t xml:space="preserve">
1) при непосредственном обращении к услугодателю- санаторно–курортная карта, выданная по форме 069/у,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либо мотивированный ответ об отказе в оказании государственной услуги по основаниям, указанным в </w:t>
            </w:r>
            <w:r>
              <w:rPr>
                <w:rFonts w:ascii="Times New Roman"/>
                <w:b w:val="false"/>
                <w:i w:val="false"/>
                <w:color w:val="000000"/>
                <w:sz w:val="20"/>
              </w:rPr>
              <w:t>пункте 9</w:t>
            </w:r>
            <w:r>
              <w:rPr>
                <w:rFonts w:ascii="Times New Roman"/>
                <w:b w:val="false"/>
                <w:i w:val="false"/>
                <w:color w:val="000000"/>
                <w:sz w:val="20"/>
              </w:rPr>
              <w:t xml:space="preserve"> настоящего Стандарта;</w:t>
            </w:r>
          </w:p>
          <w:bookmarkEnd w:id="62"/>
          <w:p>
            <w:pPr>
              <w:spacing w:after="20"/>
              <w:ind w:left="20"/>
              <w:jc w:val="both"/>
            </w:pPr>
            <w:r>
              <w:rPr>
                <w:rFonts w:ascii="Times New Roman"/>
                <w:b w:val="false"/>
                <w:i w:val="false"/>
                <w:color w:val="000000"/>
                <w:sz w:val="20"/>
              </w:rPr>
              <w:t xml:space="preserve">
2) в электронном формате при обращении на портал- санаторно–курортная карта, выданное по форме 069/у электронного документа подписанного ЭЦП услугодателя, либо мотивированный отказ в оказании государственной услуги по основаниям, указанным в </w:t>
            </w:r>
            <w:r>
              <w:rPr>
                <w:rFonts w:ascii="Times New Roman"/>
                <w:b w:val="false"/>
                <w:i w:val="false"/>
                <w:color w:val="000000"/>
                <w:sz w:val="20"/>
              </w:rPr>
              <w:t>пункте 9</w:t>
            </w:r>
            <w:r>
              <w:rPr>
                <w:rFonts w:ascii="Times New Roman"/>
                <w:b w:val="false"/>
                <w:i w:val="false"/>
                <w:color w:val="000000"/>
                <w:sz w:val="20"/>
              </w:rPr>
              <w:t xml:space="preserve"> настоящего Стандарта.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3"/>
          <w:p>
            <w:pPr>
              <w:spacing w:after="20"/>
              <w:ind w:left="20"/>
              <w:jc w:val="both"/>
            </w:pPr>
            <w:r>
              <w:rPr>
                <w:rFonts w:ascii="Times New Roman"/>
                <w:b w:val="false"/>
                <w:i w:val="false"/>
                <w:color w:val="000000"/>
                <w:sz w:val="20"/>
              </w:rPr>
              <w:t>
1) услугодатель – с понедельника по пятницу с 9.00 часов до 18.30 часов с перерывом на обед с 13.00 часов до 14.30 часов, кроме выходных и праздничных дней согласно трудовому законодательству.</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согласно трудовому законодательству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w:t>
            </w:r>
          </w:p>
          <w:p>
            <w:pPr>
              <w:spacing w:after="20"/>
              <w:ind w:left="20"/>
              <w:jc w:val="both"/>
            </w:pPr>
            <w:r>
              <w:rPr>
                <w:rFonts w:ascii="Times New Roman"/>
                <w:b w:val="false"/>
                <w:i w:val="false"/>
                <w:color w:val="000000"/>
                <w:sz w:val="20"/>
              </w:rPr>
              <w:t>
При этом запрос на получение государственной услуги принимается за 2 часа до окончания работы услугодателя (до 18.00 часов в рабочие дни).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4"/>
          <w:p>
            <w:pPr>
              <w:spacing w:after="20"/>
              <w:ind w:left="20"/>
              <w:jc w:val="both"/>
            </w:pPr>
            <w:r>
              <w:rPr>
                <w:rFonts w:ascii="Times New Roman"/>
                <w:b w:val="false"/>
                <w:i w:val="false"/>
                <w:color w:val="000000"/>
                <w:sz w:val="20"/>
              </w:rPr>
              <w:t>
к услугодателю: 1) заявление в произвольной форме;</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клинико-диагностических исследований согласно направляемому диагнозу (в соответствии с клиническими протоколами диагностики 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портал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w:t>
            </w:r>
          </w:p>
          <w:p>
            <w:pPr>
              <w:spacing w:after="20"/>
              <w:ind w:left="20"/>
              <w:jc w:val="both"/>
            </w:pPr>
            <w:r>
              <w:rPr>
                <w:rFonts w:ascii="Times New Roman"/>
                <w:b w:val="false"/>
                <w:i w:val="false"/>
                <w:color w:val="000000"/>
                <w:sz w:val="20"/>
              </w:rPr>
              <w:t>
2) электронная копия результатов клинико-диагностических исследований согласно направляемому диагнозу (в соответствии с клиническими протоколами диагностики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Стандартом;</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6"/>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