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b58b" w14:textId="38ab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обороны Республики Казахстан от 24 августа 2017 года № 476 "Об утверждении Правил ношения военной формы одежды и знаков различия Вооруженных Сил, других войск и воинских формирований Республики Казахстан, а также других знаков"</w:t>
      </w:r>
    </w:p>
    <w:p>
      <w:pPr>
        <w:spacing w:after="0"/>
        <w:ind w:left="0"/>
        <w:jc w:val="both"/>
      </w:pPr>
      <w:r>
        <w:rPr>
          <w:rFonts w:ascii="Times New Roman"/>
          <w:b w:val="false"/>
          <w:i w:val="false"/>
          <w:color w:val="000000"/>
          <w:sz w:val="28"/>
        </w:rPr>
        <w:t>Приказ и.о. Министра обороны Республики Казахстан от 22 июля 2022 года № 550. Зарегистрирован в Министерстве юстиции Республики Казахстан 29 июля 2022 года № 28949.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п.5</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24 августа 2017 года № 476 "Об утверждении Правил ношения военной формы одежды и знаков различия Вооруженных Сил, других войск и воинских формирований Республики Казахстан, а также других знаков" (зарегистрирован в Реестре государственной регистрации нормативных правовых актов под № 15803),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ношения военной формы одежды и знаков различия Вооруженных Сил, других войск и воинских формирований Республики Казахстан, а также других знаков,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"2. Военная форма одежды военнослужащими, проходящие воинскую службу по контракту на должностях рядового, сержантского и офицерского составов, офицерами, проходящими воинскую службу по призыву носится:</w:t>
      </w:r>
    </w:p>
    <w:bookmarkEnd w:id="3"/>
    <w:bookmarkStart w:name="z10" w:id="4"/>
    <w:p>
      <w:pPr>
        <w:spacing w:after="0"/>
        <w:ind w:left="0"/>
        <w:jc w:val="both"/>
      </w:pPr>
      <w:r>
        <w:rPr>
          <w:rFonts w:ascii="Times New Roman"/>
          <w:b w:val="false"/>
          <w:i w:val="false"/>
          <w:color w:val="000000"/>
          <w:sz w:val="28"/>
        </w:rPr>
        <w:t>
      1) особо парадная – при выполнении церемониальных ритуалов и для военнослужащих-женщин (при проведении военных парадов, проводимых на основании постановления Правительства Республики Казахстан, торжественных мероприятий, международных переговоров и встреч иностранных делегаций по указанию Министра обороны Республики Казахстан);</w:t>
      </w:r>
    </w:p>
    <w:bookmarkEnd w:id="4"/>
    <w:bookmarkStart w:name="z11" w:id="5"/>
    <w:p>
      <w:pPr>
        <w:spacing w:after="0"/>
        <w:ind w:left="0"/>
        <w:jc w:val="both"/>
      </w:pPr>
      <w:r>
        <w:rPr>
          <w:rFonts w:ascii="Times New Roman"/>
          <w:b w:val="false"/>
          <w:i w:val="false"/>
          <w:color w:val="000000"/>
          <w:sz w:val="28"/>
        </w:rPr>
        <w:t>
      2) парадная:</w:t>
      </w:r>
    </w:p>
    <w:bookmarkEnd w:id="5"/>
    <w:bookmarkStart w:name="z12" w:id="6"/>
    <w:p>
      <w:pPr>
        <w:spacing w:after="0"/>
        <w:ind w:left="0"/>
        <w:jc w:val="both"/>
      </w:pPr>
      <w:r>
        <w:rPr>
          <w:rFonts w:ascii="Times New Roman"/>
          <w:b w:val="false"/>
          <w:i w:val="false"/>
          <w:color w:val="000000"/>
          <w:sz w:val="28"/>
        </w:rPr>
        <w:t>
      для строя – при участии в парадах, вручении воинским частям (кораблям) Боевых Знамен, вручении военнослужащим государственных наград и присвоении высшего офицерского звания, принятии Военной присяги, назначении в состав почетного караула, а также в дни годовых праздников воинских частей (кораблей), на торжественных построениях в День защитника Отечества и в дни профессиональных праздников других войск и воинских формирований, при спуске кораблей на воду, подъеме Военно-морского флага на корабле, вступающем в строй, при возложении венков к памятникам и могилам воинов, при погребении лиц, для которых предусмотрено отдание воинских почестей;</w:t>
      </w:r>
    </w:p>
    <w:bookmarkEnd w:id="6"/>
    <w:bookmarkStart w:name="z13" w:id="7"/>
    <w:p>
      <w:pPr>
        <w:spacing w:after="0"/>
        <w:ind w:left="0"/>
        <w:jc w:val="both"/>
      </w:pPr>
      <w:r>
        <w:rPr>
          <w:rFonts w:ascii="Times New Roman"/>
          <w:b w:val="false"/>
          <w:i w:val="false"/>
          <w:color w:val="000000"/>
          <w:sz w:val="28"/>
        </w:rPr>
        <w:t>
      вне строя – присутствующими на парадах вне парадного расчета, при получении ведомственных наград, представлении непосредственным начальникам при назначении на должность и присвоении воинского звания, на торжественных заседаниях, официальных приемах, во время несения службы подразделениями пограничного контроля;</w:t>
      </w:r>
    </w:p>
    <w:bookmarkEnd w:id="7"/>
    <w:bookmarkStart w:name="z14" w:id="8"/>
    <w:p>
      <w:pPr>
        <w:spacing w:after="0"/>
        <w:ind w:left="0"/>
        <w:jc w:val="both"/>
      </w:pPr>
      <w:r>
        <w:rPr>
          <w:rFonts w:ascii="Times New Roman"/>
          <w:b w:val="false"/>
          <w:i w:val="false"/>
          <w:color w:val="000000"/>
          <w:sz w:val="28"/>
        </w:rPr>
        <w:t>
      3) повседневная:</w:t>
      </w:r>
    </w:p>
    <w:bookmarkEnd w:id="8"/>
    <w:bookmarkStart w:name="z15" w:id="9"/>
    <w:p>
      <w:pPr>
        <w:spacing w:after="0"/>
        <w:ind w:left="0"/>
        <w:jc w:val="both"/>
      </w:pPr>
      <w:r>
        <w:rPr>
          <w:rFonts w:ascii="Times New Roman"/>
          <w:b w:val="false"/>
          <w:i w:val="false"/>
          <w:color w:val="000000"/>
          <w:sz w:val="28"/>
        </w:rPr>
        <w:t>
      для строя и вне строя – на занятиях по боевой подготовке (кроме полевых занятий) и при несении службы в составе суточных нарядов, при работе в штабах, в управлениях и учреждениях, а также во внеслужебное время (кроме Военно-морских сил и частей морской пехоты Вооруженных Сил Республики Казахстан (далее – Вооруженных Сил), морских подразделений Пограничной службы Комитета национальной безопасности Республики Казахстан (далее – Пограничной службы Комитета национальной безопасности);</w:t>
      </w:r>
    </w:p>
    <w:bookmarkEnd w:id="9"/>
    <w:bookmarkStart w:name="z16" w:id="10"/>
    <w:p>
      <w:pPr>
        <w:spacing w:after="0"/>
        <w:ind w:left="0"/>
        <w:jc w:val="both"/>
      </w:pPr>
      <w:r>
        <w:rPr>
          <w:rFonts w:ascii="Times New Roman"/>
          <w:b w:val="false"/>
          <w:i w:val="false"/>
          <w:color w:val="000000"/>
          <w:sz w:val="28"/>
        </w:rPr>
        <w:t>
      в Военно-морских силах и частях морской пехоты Вооруженных Сил, морских подразделениях Пограничной службы Комитета национальной безопасности – на занятиях по боевой подготовке и при несении службы в составе суточных (корабельных) нарядов, на боевых дежурствах, при выходах кораблей в море (на учениях), при работе в штабах, в управлениях и учреждениях, на занятиях по указанию командира корабля (воинской части), а также во внеслужебное время.</w:t>
      </w:r>
    </w:p>
    <w:bookmarkEnd w:id="10"/>
    <w:bookmarkStart w:name="z17" w:id="11"/>
    <w:p>
      <w:pPr>
        <w:spacing w:after="0"/>
        <w:ind w:left="0"/>
        <w:jc w:val="both"/>
      </w:pPr>
      <w:r>
        <w:rPr>
          <w:rFonts w:ascii="Times New Roman"/>
          <w:b w:val="false"/>
          <w:i w:val="false"/>
          <w:color w:val="000000"/>
          <w:sz w:val="28"/>
        </w:rPr>
        <w:t xml:space="preserve">
      Допускается ношение повседневной формы одежды при исполнении обязанностей в подразделениях воинских частей (кораблей), не связанных с пребыванием в строю, на классных занятиях внутри расположения части, в аудиториях, лабораториях и мастерских военных учебных заведений (военных факультетов), на служебных совещаниях и собраниях; </w:t>
      </w:r>
    </w:p>
    <w:bookmarkEnd w:id="11"/>
    <w:bookmarkStart w:name="z18" w:id="12"/>
    <w:p>
      <w:pPr>
        <w:spacing w:after="0"/>
        <w:ind w:left="0"/>
        <w:jc w:val="both"/>
      </w:pPr>
      <w:r>
        <w:rPr>
          <w:rFonts w:ascii="Times New Roman"/>
          <w:b w:val="false"/>
          <w:i w:val="false"/>
          <w:color w:val="000000"/>
          <w:sz w:val="28"/>
        </w:rPr>
        <w:t>
      4) полевая – на учениях, полевых выходах, боевых дежурствах, при несении службы в составе караулов, суточных нарядов, выполнении задач по защите и охране Государственной границы, на занятиях в учебных центрах, полигонах, нахождении на гауптвахте, а также при повседневной деятельности по указанию командира (начальника) воинской части (учреждения).</w:t>
      </w:r>
    </w:p>
    <w:bookmarkEnd w:id="12"/>
    <w:bookmarkStart w:name="z19" w:id="13"/>
    <w:p>
      <w:pPr>
        <w:spacing w:after="0"/>
        <w:ind w:left="0"/>
        <w:jc w:val="both"/>
      </w:pPr>
      <w:r>
        <w:rPr>
          <w:rFonts w:ascii="Times New Roman"/>
          <w:b w:val="false"/>
          <w:i w:val="false"/>
          <w:color w:val="000000"/>
          <w:sz w:val="28"/>
        </w:rPr>
        <w:t>
      3. Военная форма одежды военнослужащими, проходящими срочную воинскую службу, курсантами военных учебных заведений (военных факультетов), кадетами, уланами военных колледжей и воспитанниками республиканских школ носится:</w:t>
      </w:r>
    </w:p>
    <w:bookmarkEnd w:id="13"/>
    <w:bookmarkStart w:name="z20" w:id="14"/>
    <w:p>
      <w:pPr>
        <w:spacing w:after="0"/>
        <w:ind w:left="0"/>
        <w:jc w:val="both"/>
      </w:pPr>
      <w:r>
        <w:rPr>
          <w:rFonts w:ascii="Times New Roman"/>
          <w:b w:val="false"/>
          <w:i w:val="false"/>
          <w:color w:val="000000"/>
          <w:sz w:val="28"/>
        </w:rPr>
        <w:t>
      1) парадная – при участии в парадах, вручении воинским частям (кораблям) Боевых Знамен, получении государственных и ведомственных наград, принятии военной присяги, назначении в состав почетного караула, в дни годовых праздников воинской части (корабля), на торжественных построениях в День защитника Отечества и в дни профессиональных праздников других войск и воинских формирований, при спуске кораблей на воду, подъеме Военно-морского флага на корабле, вступающем в строй, часовыми по охране Боевого Знамени, при увольнении из расположения части, во время пребывания в отпуске и по указанию командира воинской части (корабля);</w:t>
      </w:r>
    </w:p>
    <w:bookmarkEnd w:id="14"/>
    <w:bookmarkStart w:name="z21" w:id="15"/>
    <w:p>
      <w:pPr>
        <w:spacing w:after="0"/>
        <w:ind w:left="0"/>
        <w:jc w:val="both"/>
      </w:pPr>
      <w:r>
        <w:rPr>
          <w:rFonts w:ascii="Times New Roman"/>
          <w:b w:val="false"/>
          <w:i w:val="false"/>
          <w:color w:val="000000"/>
          <w:sz w:val="28"/>
        </w:rPr>
        <w:t>
      2) повседневная (для военнослужащих Военно-морских сил Вооруженных Сил, морских подразделений Пограничной службы Комитета национальной безопасности) – при выходах кораблей в море на учения, маневры, на боевых дежурствах, несении службы в составе корабельных (суточных) нарядов и на занятиях по указанию командира корабля (воинской части);</w:t>
      </w:r>
    </w:p>
    <w:bookmarkEnd w:id="15"/>
    <w:bookmarkStart w:name="z22" w:id="16"/>
    <w:p>
      <w:pPr>
        <w:spacing w:after="0"/>
        <w:ind w:left="0"/>
        <w:jc w:val="both"/>
      </w:pPr>
      <w:r>
        <w:rPr>
          <w:rFonts w:ascii="Times New Roman"/>
          <w:b w:val="false"/>
          <w:i w:val="false"/>
          <w:color w:val="000000"/>
          <w:sz w:val="28"/>
        </w:rPr>
        <w:t>
      3) полевая – при повседневной жизнедеятельности, на учениях, полевых выходах, боевых дежурствах, при несении службы в составе караулов, суточных нарядов, выполнении задач по защите и охране Государственной границы, на занятиях в учебных центрах, а также по указанию командира (начальника) воинской части (учреждения);</w:t>
      </w:r>
    </w:p>
    <w:bookmarkEnd w:id="16"/>
    <w:bookmarkStart w:name="z23" w:id="17"/>
    <w:p>
      <w:pPr>
        <w:spacing w:after="0"/>
        <w:ind w:left="0"/>
        <w:jc w:val="both"/>
      </w:pPr>
      <w:r>
        <w:rPr>
          <w:rFonts w:ascii="Times New Roman"/>
          <w:b w:val="false"/>
          <w:i w:val="false"/>
          <w:color w:val="000000"/>
          <w:sz w:val="28"/>
        </w:rPr>
        <w:t>
      4) рабочая – при выполнении хозяйственных работ, содержании на гауптвахте. Допускается ношение рабочей формы одежды при обслуживании техники и вооружения по указанию командира (начальника) воинской части (учреждения).";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"6. Командиры воинских частей (кораблей), начальники учреждений Вооруженных Сил, других войск и воинских формирований Республики Казахстан:</w:t>
      </w:r>
    </w:p>
    <w:bookmarkEnd w:id="18"/>
    <w:bookmarkStart w:name="z26" w:id="19"/>
    <w:p>
      <w:pPr>
        <w:spacing w:after="0"/>
        <w:ind w:left="0"/>
        <w:jc w:val="both"/>
      </w:pPr>
      <w:r>
        <w:rPr>
          <w:rFonts w:ascii="Times New Roman"/>
          <w:b w:val="false"/>
          <w:i w:val="false"/>
          <w:color w:val="000000"/>
          <w:sz w:val="28"/>
        </w:rPr>
        <w:t>
      1) организовывают тщательную подгонку предметов военной формы одежды при выдаче их в носку военнослужащим, клеймение имущества, закрепленного за военнослужащими, проходящими срочную воинскую службу, курсантами военных учебных заведений (военных факультетов), кадетами, уланами военных колледжей, воспитанниками республиканских школ, военнообязанными, призванными на воинские сборы;</w:t>
      </w:r>
    </w:p>
    <w:bookmarkEnd w:id="19"/>
    <w:bookmarkStart w:name="z27" w:id="20"/>
    <w:p>
      <w:pPr>
        <w:spacing w:after="0"/>
        <w:ind w:left="0"/>
        <w:jc w:val="both"/>
      </w:pPr>
      <w:r>
        <w:rPr>
          <w:rFonts w:ascii="Times New Roman"/>
          <w:b w:val="false"/>
          <w:i w:val="false"/>
          <w:color w:val="000000"/>
          <w:sz w:val="28"/>
        </w:rPr>
        <w:t>
      2) принимают меры по оборудованию во всех подразделениях комнат бытового обслуживания, комнат для просушки обмундирования и обуви, кладовых для хранения имущества роты и личных вещей военнослужащих, проходящих срочную воинскую службу, курсантов военных учебных заведений (военных факультетов), кадетов, уланов военных колледжей и воспитанников республиканских школ, обеспечивают своевременную стирку и ремонт предметов обмундирования и обуви;</w:t>
      </w:r>
    </w:p>
    <w:bookmarkEnd w:id="20"/>
    <w:bookmarkStart w:name="z28" w:id="21"/>
    <w:p>
      <w:pPr>
        <w:spacing w:after="0"/>
        <w:ind w:left="0"/>
        <w:jc w:val="both"/>
      </w:pPr>
      <w:r>
        <w:rPr>
          <w:rFonts w:ascii="Times New Roman"/>
          <w:b w:val="false"/>
          <w:i w:val="false"/>
          <w:color w:val="000000"/>
          <w:sz w:val="28"/>
        </w:rPr>
        <w:t>
      3) периодически проводят строевые смотры. При проведении утренних осмотров, строевых смотров, а также при переходе на летнюю (зимнюю) форму одежды, на всех построениях и перед началом занятий проверяют установленную форму одежды, внешний вид, состояние предметов обмундирования и обуви, принимают все меры к устранению выявленных недостатков.</w:t>
      </w:r>
    </w:p>
    <w:bookmarkEnd w:id="21"/>
    <w:bookmarkStart w:name="z29" w:id="22"/>
    <w:p>
      <w:pPr>
        <w:spacing w:after="0"/>
        <w:ind w:left="0"/>
        <w:jc w:val="both"/>
      </w:pPr>
      <w:r>
        <w:rPr>
          <w:rFonts w:ascii="Times New Roman"/>
          <w:b w:val="false"/>
          <w:i w:val="false"/>
          <w:color w:val="000000"/>
          <w:sz w:val="28"/>
        </w:rPr>
        <w:t>
      Допускается хранение парадной, повседневной, полевой формы одежды военнослужащих, курсантов военных учебных заведений (военных факультетов), кадетов, уланов военных колледжей и воспитанников республиканских школ в шкафах подразделений и служебных помещений.</w:t>
      </w:r>
    </w:p>
    <w:bookmarkEnd w:id="22"/>
    <w:bookmarkStart w:name="z30" w:id="23"/>
    <w:p>
      <w:pPr>
        <w:spacing w:after="0"/>
        <w:ind w:left="0"/>
        <w:jc w:val="both"/>
      </w:pPr>
      <w:r>
        <w:rPr>
          <w:rFonts w:ascii="Times New Roman"/>
          <w:b w:val="false"/>
          <w:i w:val="false"/>
          <w:color w:val="000000"/>
          <w:sz w:val="28"/>
        </w:rPr>
        <w:t>
      7. Переход на летнюю или зимнюю форму одежды военнослужащих, начало носки в весеннее время и прекращение носки в осеннее время предметов вещевого имущества для военнослужащих воинских частей и учреждений, входящих в состав гарнизонов, устанавливаются приказами начальников соответствующих гарнизонов.";</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32" w:id="24"/>
    <w:p>
      <w:pPr>
        <w:spacing w:after="0"/>
        <w:ind w:left="0"/>
        <w:jc w:val="both"/>
      </w:pPr>
      <w:r>
        <w:rPr>
          <w:rFonts w:ascii="Times New Roman"/>
          <w:b w:val="false"/>
          <w:i w:val="false"/>
          <w:color w:val="000000"/>
          <w:sz w:val="28"/>
        </w:rPr>
        <w:t>
      "10. Военнослужащие, проходящие воинскую службу по контракту на должностях рядового, сержантского и офицерского составов, офицеры, проходящие воинскую службу по призыву переведенные, для прохождения службы в другие органы управления, воинские части (учреждения), кроме переведенных из Военно-морских сил Вооруженных Сил и морских подразделений Пограничной службы Комитета национальной безопасности, имеющих корабельные воинские звания, носят военную форму одежды, которую они носили на день перевода, до окончания сроков носки. После чего им выдается установленная для данного органа управления, воинской части (учреждения) форма одежды.</w:t>
      </w:r>
    </w:p>
    <w:bookmarkEnd w:id="24"/>
    <w:bookmarkStart w:name="z33" w:id="25"/>
    <w:p>
      <w:pPr>
        <w:spacing w:after="0"/>
        <w:ind w:left="0"/>
        <w:jc w:val="both"/>
      </w:pPr>
      <w:r>
        <w:rPr>
          <w:rFonts w:ascii="Times New Roman"/>
          <w:b w:val="false"/>
          <w:i w:val="false"/>
          <w:color w:val="000000"/>
          <w:sz w:val="28"/>
        </w:rPr>
        <w:t>
      11. Военнослужащие, проходящие воинскую службу по контракту на должностях рядового, сержантского и офицерского составов, офицеры, проходящие воинскую службу по призыву в Вооруженных Силах, других войсках и воинских формированиях, переведенные для прохождения службы в Военно-морские силы и части морской пехоты Вооруженных Сил, морские подразделения Пограничной службы Комитета национальной безопасности носят военную форму одежды военнослужащих Военно-морских сил и частей морской пехоты Вооруженных Сил, морских подразделений Пограничной службы Комитета национальной безопасности.</w:t>
      </w:r>
    </w:p>
    <w:bookmarkEnd w:id="25"/>
    <w:bookmarkStart w:name="z34" w:id="26"/>
    <w:p>
      <w:pPr>
        <w:spacing w:after="0"/>
        <w:ind w:left="0"/>
        <w:jc w:val="both"/>
      </w:pPr>
      <w:r>
        <w:rPr>
          <w:rFonts w:ascii="Times New Roman"/>
          <w:b w:val="false"/>
          <w:i w:val="false"/>
          <w:color w:val="000000"/>
          <w:sz w:val="28"/>
        </w:rPr>
        <w:t>
      12. Военнослужащие высшего офицерского состава авиации, переведенные для прохождения службы в другие органы управления, воинские части (учреждения), носят военную форму одежды военнослужащих Военно-воздушных сил Вооруженных Сил.</w:t>
      </w:r>
    </w:p>
    <w:bookmarkEnd w:id="26"/>
    <w:bookmarkStart w:name="z35" w:id="27"/>
    <w:p>
      <w:pPr>
        <w:spacing w:after="0"/>
        <w:ind w:left="0"/>
        <w:jc w:val="both"/>
      </w:pPr>
      <w:r>
        <w:rPr>
          <w:rFonts w:ascii="Times New Roman"/>
          <w:b w:val="false"/>
          <w:i w:val="false"/>
          <w:color w:val="000000"/>
          <w:sz w:val="28"/>
        </w:rPr>
        <w:t>
      Офицеры, проходящие воинскую службу по контракту и призыву в Военно-морских силах Вооруженных Сил и морских подразделений Пограничной службы Комитета национальной безопасности, имеющие корабельные воинские звания, переведенные для прохождения службы в другие органы управления, воинские части (учреждения), носят военную форму одежды военнослужащих Военно-морских сил Вооруженных Сил и морских подразделений Пограничной службы Комитета национальной безопасности.</w:t>
      </w:r>
    </w:p>
    <w:bookmarkEnd w:id="27"/>
    <w:bookmarkStart w:name="z36" w:id="28"/>
    <w:p>
      <w:pPr>
        <w:spacing w:after="0"/>
        <w:ind w:left="0"/>
        <w:jc w:val="both"/>
      </w:pPr>
      <w:r>
        <w:rPr>
          <w:rFonts w:ascii="Times New Roman"/>
          <w:b w:val="false"/>
          <w:i w:val="false"/>
          <w:color w:val="000000"/>
          <w:sz w:val="28"/>
        </w:rPr>
        <w:t>
      13. Военнослужащие, проходящие воинскую службу по контракту на должностях рядового, сержантского и офицерского составов, офицеры, проходящие воинскую службу по призыву в Вооруженных Силах, других войсках и воинских формированиях, переведенные для прохождения службы в органы управления, воинские части (учреждения) Национальной гвардии, носят форму одежды военнослужащих Национальной гвардии.</w:t>
      </w:r>
    </w:p>
    <w:bookmarkEnd w:id="28"/>
    <w:bookmarkStart w:name="z37" w:id="29"/>
    <w:p>
      <w:pPr>
        <w:spacing w:after="0"/>
        <w:ind w:left="0"/>
        <w:jc w:val="both"/>
      </w:pPr>
      <w:r>
        <w:rPr>
          <w:rFonts w:ascii="Times New Roman"/>
          <w:b w:val="false"/>
          <w:i w:val="false"/>
          <w:color w:val="000000"/>
          <w:sz w:val="28"/>
        </w:rPr>
        <w:t>
      14. Военнослужащие, проходящие воинскую службу по контракту на должностях рядового, сержантского и офицерского составов, офицеры, проходящие воинскую службу по призыву в Военно-морских силах Вооруженных Сил и морских подразделений Пограничной службы Комитета национальной безопасности (кроме, имеющих корабельные воинские звания), военной полиции, переведенные в другие органы управления, воинские части (учреждения), носят военную форму одежды, которую они носили на день перевода, до окончания сроков носки. После чего им выдается установленная для данного органа управления, воинской части (учреждения) форма одежды.</w:t>
      </w:r>
    </w:p>
    <w:bookmarkEnd w:id="29"/>
    <w:bookmarkStart w:name="z38" w:id="30"/>
    <w:p>
      <w:pPr>
        <w:spacing w:after="0"/>
        <w:ind w:left="0"/>
        <w:jc w:val="both"/>
      </w:pPr>
      <w:r>
        <w:rPr>
          <w:rFonts w:ascii="Times New Roman"/>
          <w:b w:val="false"/>
          <w:i w:val="false"/>
          <w:color w:val="000000"/>
          <w:sz w:val="28"/>
        </w:rPr>
        <w:t>
      15. В военных учебных заведениях (военных факультетах) постоянный состав (военнослужащие, проходящие воинскую службу по контракту на должностях рядового, сержантского и офицерского составов, офицеры, проходящие воинскую службу по призыву), носят военную форму одежды того вида Вооруженных Сил, рода войск, других войск и воинских формирований (служб), к которому причислено это военное учебное заведение.";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40" w:id="31"/>
    <w:p>
      <w:pPr>
        <w:spacing w:after="0"/>
        <w:ind w:left="0"/>
        <w:jc w:val="both"/>
      </w:pPr>
      <w:r>
        <w:rPr>
          <w:rFonts w:ascii="Times New Roman"/>
          <w:b w:val="false"/>
          <w:i w:val="false"/>
          <w:color w:val="000000"/>
          <w:sz w:val="28"/>
        </w:rPr>
        <w:t>
      "17. При прохождении курсовой подготовки военнослужащие переменного состава носят форму одежды того вида Вооруженных Сил, рода войск, других войск и воинских формирований (служб), из которого они прибыли.</w:t>
      </w:r>
    </w:p>
    <w:bookmarkEnd w:id="31"/>
    <w:bookmarkStart w:name="z41" w:id="32"/>
    <w:p>
      <w:pPr>
        <w:spacing w:after="0"/>
        <w:ind w:left="0"/>
        <w:jc w:val="both"/>
      </w:pPr>
      <w:r>
        <w:rPr>
          <w:rFonts w:ascii="Times New Roman"/>
          <w:b w:val="false"/>
          <w:i w:val="false"/>
          <w:color w:val="000000"/>
          <w:sz w:val="28"/>
        </w:rPr>
        <w:t>
      18. Офицеры, проходящие воинскую службу по контракту и призыву в Военно-морских силах и морской пехоты Вооруженных Сил, морских подразделений Пограничной службы Комитета национальной безопасности, обучающиеся во всех военных учебных заведениях, носят форму одежды военнослужащих Военно-морских сил и частей морской пехоты Вооруженных Сил, морских подразделений Пограничной службы Комитета национальной безопасности.</w:t>
      </w:r>
    </w:p>
    <w:bookmarkEnd w:id="32"/>
    <w:bookmarkStart w:name="z42" w:id="33"/>
    <w:p>
      <w:pPr>
        <w:spacing w:after="0"/>
        <w:ind w:left="0"/>
        <w:jc w:val="both"/>
      </w:pPr>
      <w:r>
        <w:rPr>
          <w:rFonts w:ascii="Times New Roman"/>
          <w:b w:val="false"/>
          <w:i w:val="false"/>
          <w:color w:val="000000"/>
          <w:sz w:val="28"/>
        </w:rPr>
        <w:t>
      19. Военнослужащие Авиационной службы Комитета национальной безопасности носят повседневную форму идентичную форме военнослужащих Сил воздушной обороны Вооруженных Сил.</w:t>
      </w:r>
    </w:p>
    <w:bookmarkEnd w:id="33"/>
    <w:bookmarkStart w:name="z43" w:id="34"/>
    <w:p>
      <w:pPr>
        <w:spacing w:after="0"/>
        <w:ind w:left="0"/>
        <w:jc w:val="both"/>
      </w:pPr>
      <w:r>
        <w:rPr>
          <w:rFonts w:ascii="Times New Roman"/>
          <w:b w:val="false"/>
          <w:i w:val="false"/>
          <w:color w:val="000000"/>
          <w:sz w:val="28"/>
        </w:rPr>
        <w:t>
      20. Курсанты носят форму одежды, установленную для Сухопутных войск. Курсанты военных учебных заведений (военных факультетов) Военно-морских сил Вооруженных Сил, морских подразделений Пограничной службы Комитета национальной безопасности носят форму одежды, установленную для Военно-морских сил Вооруженных Сил, морских подразделений Пограничной службы Комитета национальной безопасности.</w:t>
      </w:r>
    </w:p>
    <w:bookmarkEnd w:id="34"/>
    <w:bookmarkStart w:name="z44" w:id="35"/>
    <w:p>
      <w:pPr>
        <w:spacing w:after="0"/>
        <w:ind w:left="0"/>
        <w:jc w:val="both"/>
      </w:pPr>
      <w:r>
        <w:rPr>
          <w:rFonts w:ascii="Times New Roman"/>
          <w:b w:val="false"/>
          <w:i w:val="false"/>
          <w:color w:val="000000"/>
          <w:sz w:val="28"/>
        </w:rPr>
        <w:t>
      Берет носится курсантами военных учебных заведений (военных факультетов) в Пограничной академии Комитета национальной безопасности – светло-зеленого цвета, в Министерстве по чрезвычайным ситуациям Республики Казахстан – оранжевого цвета.";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6" w:id="36"/>
    <w:p>
      <w:pPr>
        <w:spacing w:after="0"/>
        <w:ind w:left="0"/>
        <w:jc w:val="both"/>
      </w:pPr>
      <w:r>
        <w:rPr>
          <w:rFonts w:ascii="Times New Roman"/>
          <w:b w:val="false"/>
          <w:i w:val="false"/>
          <w:color w:val="000000"/>
          <w:sz w:val="28"/>
        </w:rPr>
        <w:t>
      "22. Военнослужащим, проходящим воинскую службу по контракту на должностях рядового, сержантского и офицерского составов, офицерам, проходящим воинскую службу по призыву допускается носить гражданскую одежду во внеслужебное время, а в служебное время по указанию командира (начальника) воинской части и учреждения.";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48" w:id="37"/>
    <w:p>
      <w:pPr>
        <w:spacing w:after="0"/>
        <w:ind w:left="0"/>
        <w:jc w:val="both"/>
      </w:pPr>
      <w:r>
        <w:rPr>
          <w:rFonts w:ascii="Times New Roman"/>
          <w:b w:val="false"/>
          <w:i w:val="false"/>
          <w:color w:val="000000"/>
          <w:sz w:val="28"/>
        </w:rPr>
        <w:t>
      "24. Рабочая и специальная формы одежды носятся только на территории воинских частей и учреждений, а также в местах проведения работ, выполнения боевых, учебно-боевых и специальных задач в случае если они расположены за пределами территории.</w:t>
      </w:r>
    </w:p>
    <w:bookmarkEnd w:id="37"/>
    <w:bookmarkStart w:name="z49" w:id="38"/>
    <w:p>
      <w:pPr>
        <w:spacing w:after="0"/>
        <w:ind w:left="0"/>
        <w:jc w:val="both"/>
      </w:pPr>
      <w:r>
        <w:rPr>
          <w:rFonts w:ascii="Times New Roman"/>
          <w:b w:val="false"/>
          <w:i w:val="false"/>
          <w:color w:val="000000"/>
          <w:sz w:val="28"/>
        </w:rPr>
        <w:t>
      Допускается ношение рабочей и специальной формы одежды при перемещении к местам проведения работ, выполнения боевых, учебно-боевых, учебных, специальных задач и обратно.";</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Start w:name="z51" w:id="39"/>
    <w:p>
      <w:pPr>
        <w:spacing w:after="0"/>
        <w:ind w:left="0"/>
        <w:jc w:val="both"/>
      </w:pPr>
      <w:r>
        <w:rPr>
          <w:rFonts w:ascii="Times New Roman"/>
          <w:b w:val="false"/>
          <w:i w:val="false"/>
          <w:color w:val="000000"/>
          <w:sz w:val="28"/>
        </w:rPr>
        <w:t>
      "27. Военнослужащим комендатур военных сообщений международных аэропортов допускается ношение шапки из каракуля, фуражки и пилотки темно-синего цвета.</w:t>
      </w:r>
    </w:p>
    <w:bookmarkEnd w:id="39"/>
    <w:bookmarkStart w:name="z52" w:id="40"/>
    <w:p>
      <w:pPr>
        <w:spacing w:after="0"/>
        <w:ind w:left="0"/>
        <w:jc w:val="both"/>
      </w:pPr>
      <w:r>
        <w:rPr>
          <w:rFonts w:ascii="Times New Roman"/>
          <w:b w:val="false"/>
          <w:i w:val="false"/>
          <w:color w:val="000000"/>
          <w:sz w:val="28"/>
        </w:rPr>
        <w:t>
      Военнослужащим подразделений пограничного контроля Пограничной службы Комитета национальной безопасности, служебными обязанностями которых предусмотрено участие в оформлении документов в пунктах пропуска, допускается ношение шапки-ушанки из каракуля.</w:t>
      </w:r>
    </w:p>
    <w:bookmarkEnd w:id="40"/>
    <w:bookmarkStart w:name="z53" w:id="41"/>
    <w:p>
      <w:pPr>
        <w:spacing w:after="0"/>
        <w:ind w:left="0"/>
        <w:jc w:val="both"/>
      </w:pPr>
      <w:r>
        <w:rPr>
          <w:rFonts w:ascii="Times New Roman"/>
          <w:b w:val="false"/>
          <w:i w:val="false"/>
          <w:color w:val="000000"/>
          <w:sz w:val="28"/>
        </w:rPr>
        <w:t>
      28. Шапку (шапку с козырьком) с опущенным околышем и шапку-ушанку с опущенными наушниками допускается носить при температуре наружного воздуха – 10°С и ниже. В строю околыш и наушники опускаются по указанию командира (начальника). При опущенных наушниках концы тесьмы шапки-ушанки завязываются под подбородком, при поднятых наушниках связанные концы тесьмы заправляются под наушники. Концы наушников шапки-ушанки завязываются сзади при обслуживании вооружения и военной техники, на хозяйственных работах и по указанию командира подразделения.</w:t>
      </w:r>
    </w:p>
    <w:bookmarkEnd w:id="41"/>
    <w:bookmarkStart w:name="z54" w:id="42"/>
    <w:p>
      <w:pPr>
        <w:spacing w:after="0"/>
        <w:ind w:left="0"/>
        <w:jc w:val="both"/>
      </w:pPr>
      <w:r>
        <w:rPr>
          <w:rFonts w:ascii="Times New Roman"/>
          <w:b w:val="false"/>
          <w:i w:val="false"/>
          <w:color w:val="000000"/>
          <w:sz w:val="28"/>
        </w:rPr>
        <w:t>
      29. По указанию старшего начальника носится:</w:t>
      </w:r>
    </w:p>
    <w:bookmarkEnd w:id="42"/>
    <w:bookmarkStart w:name="z55" w:id="43"/>
    <w:p>
      <w:pPr>
        <w:spacing w:after="0"/>
        <w:ind w:left="0"/>
        <w:jc w:val="both"/>
      </w:pPr>
      <w:r>
        <w:rPr>
          <w:rFonts w:ascii="Times New Roman"/>
          <w:b w:val="false"/>
          <w:i w:val="false"/>
          <w:color w:val="000000"/>
          <w:sz w:val="28"/>
        </w:rPr>
        <w:t>
      1) при зимней парадной форме одежды для строя в теплую погоду вместо шапки с козырьком и шапки-ушанки – фуражка (для военнослужащих-женщин – шляпка женская);</w:t>
      </w:r>
    </w:p>
    <w:bookmarkEnd w:id="43"/>
    <w:bookmarkStart w:name="z56" w:id="44"/>
    <w:p>
      <w:pPr>
        <w:spacing w:after="0"/>
        <w:ind w:left="0"/>
        <w:jc w:val="both"/>
      </w:pPr>
      <w:r>
        <w:rPr>
          <w:rFonts w:ascii="Times New Roman"/>
          <w:b w:val="false"/>
          <w:i w:val="false"/>
          <w:color w:val="000000"/>
          <w:sz w:val="28"/>
        </w:rPr>
        <w:t>
      2) при зимней повседневной форме одежды для строя и вне строя в теплую погоду вместо шапки с козырьком и шапки ушанки – фуражка или берет;</w:t>
      </w:r>
    </w:p>
    <w:bookmarkEnd w:id="44"/>
    <w:bookmarkStart w:name="z57" w:id="45"/>
    <w:p>
      <w:pPr>
        <w:spacing w:after="0"/>
        <w:ind w:left="0"/>
        <w:jc w:val="both"/>
      </w:pPr>
      <w:r>
        <w:rPr>
          <w:rFonts w:ascii="Times New Roman"/>
          <w:b w:val="false"/>
          <w:i w:val="false"/>
          <w:color w:val="000000"/>
          <w:sz w:val="28"/>
        </w:rPr>
        <w:t>
      3) при летней повседневной форме одежды для строя и вне строя в жаркую погоду вместо берета – кепи, военнослужащие-женщины – пилотку;</w:t>
      </w:r>
    </w:p>
    <w:bookmarkEnd w:id="45"/>
    <w:bookmarkStart w:name="z58" w:id="46"/>
    <w:p>
      <w:pPr>
        <w:spacing w:after="0"/>
        <w:ind w:left="0"/>
        <w:jc w:val="both"/>
      </w:pPr>
      <w:r>
        <w:rPr>
          <w:rFonts w:ascii="Times New Roman"/>
          <w:b w:val="false"/>
          <w:i w:val="false"/>
          <w:color w:val="000000"/>
          <w:sz w:val="28"/>
        </w:rPr>
        <w:t>
      4) при зимней полевой форме одежды вместо шапки с козырьком и шапки-ушанки – шапка шерстяная полевая (шапка-маска);</w:t>
      </w:r>
    </w:p>
    <w:bookmarkEnd w:id="46"/>
    <w:bookmarkStart w:name="z59" w:id="47"/>
    <w:p>
      <w:pPr>
        <w:spacing w:after="0"/>
        <w:ind w:left="0"/>
        <w:jc w:val="both"/>
      </w:pPr>
      <w:r>
        <w:rPr>
          <w:rFonts w:ascii="Times New Roman"/>
          <w:b w:val="false"/>
          <w:i w:val="false"/>
          <w:color w:val="000000"/>
          <w:sz w:val="28"/>
        </w:rPr>
        <w:t>
      5) при зимней форме одежды в теплую погоду вместо шапки с козырьком и шапки-ушанки, при летней форме одежды (только для военнослужащих десантно-штурмовых войск, частей и подразделений морской пехоты и специального назначения, а также воинских частей других войск и воинских формирований) вместо фуражки полевой камуфляжной расцветки – берет;</w:t>
      </w:r>
    </w:p>
    <w:bookmarkEnd w:id="47"/>
    <w:bookmarkStart w:name="z60" w:id="48"/>
    <w:p>
      <w:pPr>
        <w:spacing w:after="0"/>
        <w:ind w:left="0"/>
        <w:jc w:val="both"/>
      </w:pPr>
      <w:r>
        <w:rPr>
          <w:rFonts w:ascii="Times New Roman"/>
          <w:b w:val="false"/>
          <w:i w:val="false"/>
          <w:color w:val="000000"/>
          <w:sz w:val="28"/>
        </w:rPr>
        <w:t xml:space="preserve">
      6) при повседневной форме одежды – фуражка белого цвета (только для военнослужащих Военно-морских сил, частей морской пехоты и морских подразделений Пограничной службы Комитета национальной безопасности). </w:t>
      </w:r>
    </w:p>
    <w:bookmarkEnd w:id="48"/>
    <w:bookmarkStart w:name="z61" w:id="49"/>
    <w:p>
      <w:pPr>
        <w:spacing w:after="0"/>
        <w:ind w:left="0"/>
        <w:jc w:val="both"/>
      </w:pPr>
      <w:r>
        <w:rPr>
          <w:rFonts w:ascii="Times New Roman"/>
          <w:b w:val="false"/>
          <w:i w:val="false"/>
          <w:color w:val="000000"/>
          <w:sz w:val="28"/>
        </w:rPr>
        <w:t>
      Военнослужащие-женщины носят при парадной форме одежды шляпку женскую.</w:t>
      </w:r>
    </w:p>
    <w:bookmarkEnd w:id="49"/>
    <w:bookmarkStart w:name="z62" w:id="50"/>
    <w:p>
      <w:pPr>
        <w:spacing w:after="0"/>
        <w:ind w:left="0"/>
        <w:jc w:val="both"/>
      </w:pPr>
      <w:r>
        <w:rPr>
          <w:rFonts w:ascii="Times New Roman"/>
          <w:b w:val="false"/>
          <w:i w:val="false"/>
          <w:color w:val="000000"/>
          <w:sz w:val="28"/>
        </w:rPr>
        <w:t>
      Фуражка установленного цвета носится только с парадной формой одежды (кроме высшего офицерского состава и полковников).</w:t>
      </w:r>
    </w:p>
    <w:bookmarkEnd w:id="50"/>
    <w:bookmarkStart w:name="z63" w:id="51"/>
    <w:p>
      <w:pPr>
        <w:spacing w:after="0"/>
        <w:ind w:left="0"/>
        <w:jc w:val="both"/>
      </w:pPr>
      <w:r>
        <w:rPr>
          <w:rFonts w:ascii="Times New Roman"/>
          <w:b w:val="false"/>
          <w:i w:val="false"/>
          <w:color w:val="000000"/>
          <w:sz w:val="28"/>
        </w:rPr>
        <w:t>
      30. Пальто утепленное с меховым воротником (у высшего офицерского состава, полковников и капитанов 1 ранга – воротник из каракуля) для военнослужащих, проходящих воинскую службу по контракту на должностях рядового, сержантского и офицерского составов, офицеров, проходящих воинскую службу по призыву, кроме военнослужащих-женщин, застегивается спереди на все пуговицы на правую сторону. Расстояние от пола до низа пальто – 38 – 40 сантиметров.</w:t>
      </w:r>
    </w:p>
    <w:bookmarkEnd w:id="51"/>
    <w:bookmarkStart w:name="z64" w:id="52"/>
    <w:p>
      <w:pPr>
        <w:spacing w:after="0"/>
        <w:ind w:left="0"/>
        <w:jc w:val="both"/>
      </w:pPr>
      <w:r>
        <w:rPr>
          <w:rFonts w:ascii="Times New Roman"/>
          <w:b w:val="false"/>
          <w:i w:val="false"/>
          <w:color w:val="000000"/>
          <w:sz w:val="28"/>
        </w:rPr>
        <w:t>
      Пальто утепленное с меховым воротником (у полковников и капитанов 1 ранга – воротник из каракуля) для военнослужащих-женщин застегивается спереди на все пуговицы на левую сторону. Расстояние от пола до низа пальто – 42 – 45 сантиметров.</w:t>
      </w:r>
    </w:p>
    <w:bookmarkEnd w:id="52"/>
    <w:bookmarkStart w:name="z65" w:id="53"/>
    <w:p>
      <w:pPr>
        <w:spacing w:after="0"/>
        <w:ind w:left="0"/>
        <w:jc w:val="both"/>
      </w:pPr>
      <w:r>
        <w:rPr>
          <w:rFonts w:ascii="Times New Roman"/>
          <w:b w:val="false"/>
          <w:i w:val="false"/>
          <w:color w:val="000000"/>
          <w:sz w:val="28"/>
        </w:rPr>
        <w:t>
      Пальто утепленное при парадной форме одежды для строя носится с парадным поясом и аксельбантом, а вне строя – без парадного пояса и аксельбанта.</w:t>
      </w:r>
    </w:p>
    <w:bookmarkEnd w:id="53"/>
    <w:bookmarkStart w:name="z66" w:id="54"/>
    <w:p>
      <w:pPr>
        <w:spacing w:after="0"/>
        <w:ind w:left="0"/>
        <w:jc w:val="both"/>
      </w:pPr>
      <w:r>
        <w:rPr>
          <w:rFonts w:ascii="Times New Roman"/>
          <w:b w:val="false"/>
          <w:i w:val="false"/>
          <w:color w:val="000000"/>
          <w:sz w:val="28"/>
        </w:rPr>
        <w:t>
      Пальто утепленное, аккуратно сложенное лицевой стороной наружу, носится на левой руке.</w:t>
      </w:r>
    </w:p>
    <w:bookmarkEnd w:id="54"/>
    <w:bookmarkStart w:name="z67" w:id="55"/>
    <w:p>
      <w:pPr>
        <w:spacing w:after="0"/>
        <w:ind w:left="0"/>
        <w:jc w:val="both"/>
      </w:pPr>
      <w:r>
        <w:rPr>
          <w:rFonts w:ascii="Times New Roman"/>
          <w:b w:val="false"/>
          <w:i w:val="false"/>
          <w:color w:val="000000"/>
          <w:sz w:val="28"/>
        </w:rPr>
        <w:t>
      31. Пальто утепленное для курсантов, кадетов, уланов военных колледжей и воспитанников республиканских школ застегивается спереди на все пуговицы на правую сторону, для военнослужащих, проходящих срочную воинскую службу, курсантов военных учебных заведений Военно-морских сил, пальто носится с галстуком шерстяным (суконным) черного цвета, к воротнику которого подшивается подворотничок белого цвета.</w:t>
      </w:r>
    </w:p>
    <w:bookmarkEnd w:id="55"/>
    <w:bookmarkStart w:name="z68" w:id="56"/>
    <w:p>
      <w:pPr>
        <w:spacing w:after="0"/>
        <w:ind w:left="0"/>
        <w:jc w:val="both"/>
      </w:pPr>
      <w:r>
        <w:rPr>
          <w:rFonts w:ascii="Times New Roman"/>
          <w:b w:val="false"/>
          <w:i w:val="false"/>
          <w:color w:val="000000"/>
          <w:sz w:val="28"/>
        </w:rPr>
        <w:t>
      Пальто при парадной форме одежды для строя носится с ремнем поясным белого цвета с латунной пряжкой и аксельбантом, а вне строя – без ремня и аксельбанта.</w:t>
      </w:r>
    </w:p>
    <w:bookmarkEnd w:id="56"/>
    <w:bookmarkStart w:name="z69" w:id="57"/>
    <w:p>
      <w:pPr>
        <w:spacing w:after="0"/>
        <w:ind w:left="0"/>
        <w:jc w:val="both"/>
      </w:pPr>
      <w:r>
        <w:rPr>
          <w:rFonts w:ascii="Times New Roman"/>
          <w:b w:val="false"/>
          <w:i w:val="false"/>
          <w:color w:val="000000"/>
          <w:sz w:val="28"/>
        </w:rPr>
        <w:t>
      Расстояние от пола до низа пальто:</w:t>
      </w:r>
    </w:p>
    <w:bookmarkEnd w:id="57"/>
    <w:bookmarkStart w:name="z70" w:id="58"/>
    <w:p>
      <w:pPr>
        <w:spacing w:after="0"/>
        <w:ind w:left="0"/>
        <w:jc w:val="both"/>
      </w:pPr>
      <w:r>
        <w:rPr>
          <w:rFonts w:ascii="Times New Roman"/>
          <w:b w:val="false"/>
          <w:i w:val="false"/>
          <w:color w:val="000000"/>
          <w:sz w:val="28"/>
        </w:rPr>
        <w:t>
      1) для курсантов военных учебных заведений, военнослужащих, проходящих срочную воинскую службу – 29-32 сантиметров, в зависимости от роста;</w:t>
      </w:r>
    </w:p>
    <w:bookmarkEnd w:id="58"/>
    <w:bookmarkStart w:name="z71" w:id="59"/>
    <w:p>
      <w:pPr>
        <w:spacing w:after="0"/>
        <w:ind w:left="0"/>
        <w:jc w:val="both"/>
      </w:pPr>
      <w:r>
        <w:rPr>
          <w:rFonts w:ascii="Times New Roman"/>
          <w:b w:val="false"/>
          <w:i w:val="false"/>
          <w:color w:val="000000"/>
          <w:sz w:val="28"/>
        </w:rPr>
        <w:t>
      2) для кадетов, уланов военных колледжей и воспитанников республиканских школ – 35-40 сантиметров, в зависимости от роста.</w:t>
      </w:r>
    </w:p>
    <w:bookmarkEnd w:id="59"/>
    <w:bookmarkStart w:name="z72" w:id="60"/>
    <w:p>
      <w:pPr>
        <w:spacing w:after="0"/>
        <w:ind w:left="0"/>
        <w:jc w:val="both"/>
      </w:pPr>
      <w:r>
        <w:rPr>
          <w:rFonts w:ascii="Times New Roman"/>
          <w:b w:val="false"/>
          <w:i w:val="false"/>
          <w:color w:val="000000"/>
          <w:sz w:val="28"/>
        </w:rPr>
        <w:t>
      Пальто утепленное, аккуратно сложенное лицевой стороной наружу, носится на левой руке.</w:t>
      </w:r>
    </w:p>
    <w:bookmarkEnd w:id="60"/>
    <w:bookmarkStart w:name="z73" w:id="61"/>
    <w:p>
      <w:pPr>
        <w:spacing w:after="0"/>
        <w:ind w:left="0"/>
        <w:jc w:val="both"/>
      </w:pPr>
      <w:r>
        <w:rPr>
          <w:rFonts w:ascii="Times New Roman"/>
          <w:b w:val="false"/>
          <w:i w:val="false"/>
          <w:color w:val="000000"/>
          <w:sz w:val="28"/>
        </w:rPr>
        <w:t xml:space="preserve">
      32. Куртка зимняя с меховым воротником (у высшего офицерского состава, полковников и капитанов 1 ранга – воротник из каракуля) для военнослужащих, проходящих воинскую службу по контракту на должностях рядового, сержантского и офицерского составов, офицеров, проходящих воинскую службу по призыву, кроме военнослужащих-женщин, застегивается на застежку "молния", с ветрозащитным клапаном. Клапан застегивается потайной застежкой на пуговицы на правую сторону. </w:t>
      </w:r>
    </w:p>
    <w:bookmarkEnd w:id="61"/>
    <w:bookmarkStart w:name="z74" w:id="62"/>
    <w:p>
      <w:pPr>
        <w:spacing w:after="0"/>
        <w:ind w:left="0"/>
        <w:jc w:val="both"/>
      </w:pPr>
      <w:r>
        <w:rPr>
          <w:rFonts w:ascii="Times New Roman"/>
          <w:b w:val="false"/>
          <w:i w:val="false"/>
          <w:color w:val="000000"/>
          <w:sz w:val="28"/>
        </w:rPr>
        <w:t>
      Куртка зимняя с меховым воротником (у полковников и капитанов 1 ранга – воротник из каракуля) для военнослужащих-женщин застегивается на застежку "молния", с ветрозащитным клапаном. Клапан застегивается потайной застежкой на пуговицы на левую сторону.</w:t>
      </w:r>
    </w:p>
    <w:bookmarkEnd w:id="62"/>
    <w:bookmarkStart w:name="z75" w:id="63"/>
    <w:p>
      <w:pPr>
        <w:spacing w:after="0"/>
        <w:ind w:left="0"/>
        <w:jc w:val="both"/>
      </w:pPr>
      <w:r>
        <w:rPr>
          <w:rFonts w:ascii="Times New Roman"/>
          <w:b w:val="false"/>
          <w:i w:val="false"/>
          <w:color w:val="000000"/>
          <w:sz w:val="28"/>
        </w:rPr>
        <w:t>
      При повседневной форме одежды для строя куртка зимняя застегивается на все пуговицы, при повседневной форме одежды вне строя верхняя пуговица куртки зимней не застегивается.</w:t>
      </w:r>
    </w:p>
    <w:bookmarkEnd w:id="63"/>
    <w:bookmarkStart w:name="z76" w:id="64"/>
    <w:p>
      <w:pPr>
        <w:spacing w:after="0"/>
        <w:ind w:left="0"/>
        <w:jc w:val="both"/>
      </w:pPr>
      <w:r>
        <w:rPr>
          <w:rFonts w:ascii="Times New Roman"/>
          <w:b w:val="false"/>
          <w:i w:val="false"/>
          <w:color w:val="000000"/>
          <w:sz w:val="28"/>
        </w:rPr>
        <w:t>
      Куртка зимняя, аккуратно сложенная лицевой стороной наружу, носится на левой руке.</w:t>
      </w:r>
    </w:p>
    <w:bookmarkEnd w:id="64"/>
    <w:bookmarkStart w:name="z77" w:id="65"/>
    <w:p>
      <w:pPr>
        <w:spacing w:after="0"/>
        <w:ind w:left="0"/>
        <w:jc w:val="both"/>
      </w:pPr>
      <w:r>
        <w:rPr>
          <w:rFonts w:ascii="Times New Roman"/>
          <w:b w:val="false"/>
          <w:i w:val="false"/>
          <w:color w:val="000000"/>
          <w:sz w:val="28"/>
        </w:rPr>
        <w:t>
      33. Плащ демисезонный для военнослужащих, проходящих воинскую службу по контракту на должностях рядового, сержантского и офицерского составов, офицеров, проходящих воинскую службу по призыву, кроме военнослужащих-женщин застегивается потайной застежкой спереди на все пуговицы на правую сторону. Расстояние от пола до низа плаща – 42-45 сантиметров.</w:t>
      </w:r>
    </w:p>
    <w:bookmarkEnd w:id="65"/>
    <w:bookmarkStart w:name="z78" w:id="66"/>
    <w:p>
      <w:pPr>
        <w:spacing w:after="0"/>
        <w:ind w:left="0"/>
        <w:jc w:val="both"/>
      </w:pPr>
      <w:r>
        <w:rPr>
          <w:rFonts w:ascii="Times New Roman"/>
          <w:b w:val="false"/>
          <w:i w:val="false"/>
          <w:color w:val="000000"/>
          <w:sz w:val="28"/>
        </w:rPr>
        <w:t>
      Плащ демисезонный для военнослужащих-женщин застегивается потайной застежкой спереди на все пуговицы на левую сторону. Расстояние от пола до низа плаща – 42-45 сантиметров.</w:t>
      </w:r>
    </w:p>
    <w:bookmarkEnd w:id="66"/>
    <w:bookmarkStart w:name="z79" w:id="67"/>
    <w:p>
      <w:pPr>
        <w:spacing w:after="0"/>
        <w:ind w:left="0"/>
        <w:jc w:val="both"/>
      </w:pPr>
      <w:r>
        <w:rPr>
          <w:rFonts w:ascii="Times New Roman"/>
          <w:b w:val="false"/>
          <w:i w:val="false"/>
          <w:color w:val="000000"/>
          <w:sz w:val="28"/>
        </w:rPr>
        <w:t>
      Пояс плаща при ношении застегивается на пряжку.</w:t>
      </w:r>
    </w:p>
    <w:bookmarkEnd w:id="67"/>
    <w:bookmarkStart w:name="z80" w:id="68"/>
    <w:p>
      <w:pPr>
        <w:spacing w:after="0"/>
        <w:ind w:left="0"/>
        <w:jc w:val="both"/>
      </w:pPr>
      <w:r>
        <w:rPr>
          <w:rFonts w:ascii="Times New Roman"/>
          <w:b w:val="false"/>
          <w:i w:val="false"/>
          <w:color w:val="000000"/>
          <w:sz w:val="28"/>
        </w:rPr>
        <w:t>
      Плащ демисезонный, аккуратно сложенный лицевой стороной наружу, допускается носить на левой руке.</w:t>
      </w:r>
    </w:p>
    <w:bookmarkEnd w:id="68"/>
    <w:bookmarkStart w:name="z81" w:id="69"/>
    <w:p>
      <w:pPr>
        <w:spacing w:after="0"/>
        <w:ind w:left="0"/>
        <w:jc w:val="both"/>
      </w:pPr>
      <w:r>
        <w:rPr>
          <w:rFonts w:ascii="Times New Roman"/>
          <w:b w:val="false"/>
          <w:i w:val="false"/>
          <w:color w:val="000000"/>
          <w:sz w:val="28"/>
        </w:rPr>
        <w:t>
      34. Плащ-накидка застегивается на все пуговицы и носится (с капюшоном или без капюшона) при ненастной погоде поверх предметов летней и зимней верхней одежды.</w:t>
      </w:r>
    </w:p>
    <w:bookmarkEnd w:id="69"/>
    <w:bookmarkStart w:name="z82" w:id="70"/>
    <w:p>
      <w:pPr>
        <w:spacing w:after="0"/>
        <w:ind w:left="0"/>
        <w:jc w:val="both"/>
      </w:pPr>
      <w:r>
        <w:rPr>
          <w:rFonts w:ascii="Times New Roman"/>
          <w:b w:val="false"/>
          <w:i w:val="false"/>
          <w:color w:val="000000"/>
          <w:sz w:val="28"/>
        </w:rPr>
        <w:t>
      Допускается носить:</w:t>
      </w:r>
    </w:p>
    <w:bookmarkEnd w:id="70"/>
    <w:bookmarkStart w:name="z83" w:id="71"/>
    <w:p>
      <w:pPr>
        <w:spacing w:after="0"/>
        <w:ind w:left="0"/>
        <w:jc w:val="both"/>
      </w:pPr>
      <w:r>
        <w:rPr>
          <w:rFonts w:ascii="Times New Roman"/>
          <w:b w:val="false"/>
          <w:i w:val="false"/>
          <w:color w:val="000000"/>
          <w:sz w:val="28"/>
        </w:rPr>
        <w:t>
      плащ-накидку, укороченную и в скатке на плечевом ремне или вне строя – аккуратно сложенной лицевой стороной наружу на левой руке;</w:t>
      </w:r>
    </w:p>
    <w:bookmarkEnd w:id="71"/>
    <w:bookmarkStart w:name="z84" w:id="72"/>
    <w:p>
      <w:pPr>
        <w:spacing w:after="0"/>
        <w:ind w:left="0"/>
        <w:jc w:val="both"/>
      </w:pPr>
      <w:r>
        <w:rPr>
          <w:rFonts w:ascii="Times New Roman"/>
          <w:b w:val="false"/>
          <w:i w:val="false"/>
          <w:color w:val="000000"/>
          <w:sz w:val="28"/>
        </w:rPr>
        <w:t>
      при полевой и специальной форме одежды вместо плащ-накидки – накидку типа "Пончо".</w:t>
      </w:r>
    </w:p>
    <w:bookmarkEnd w:id="72"/>
    <w:bookmarkStart w:name="z85" w:id="73"/>
    <w:p>
      <w:pPr>
        <w:spacing w:after="0"/>
        <w:ind w:left="0"/>
        <w:jc w:val="both"/>
      </w:pPr>
      <w:r>
        <w:rPr>
          <w:rFonts w:ascii="Times New Roman"/>
          <w:b w:val="false"/>
          <w:i w:val="false"/>
          <w:color w:val="000000"/>
          <w:sz w:val="28"/>
        </w:rPr>
        <w:t>
      35. Бушлат курсантов военных учебных заведений и военнослужащих, проходящих срочную воинскую службу в Военно-морских силах и морских подразделениях Пограничной службы Комитета национальной безопасности застегивается на крючок и все пуговицы и носится с галстуком шерстяным (суконным) черного цвета, к воротнику которого подшивается подворотничок белого цвета.</w:t>
      </w:r>
    </w:p>
    <w:bookmarkEnd w:id="73"/>
    <w:bookmarkStart w:name="z86" w:id="74"/>
    <w:p>
      <w:pPr>
        <w:spacing w:after="0"/>
        <w:ind w:left="0"/>
        <w:jc w:val="both"/>
      </w:pPr>
      <w:r>
        <w:rPr>
          <w:rFonts w:ascii="Times New Roman"/>
          <w:b w:val="false"/>
          <w:i w:val="false"/>
          <w:color w:val="000000"/>
          <w:sz w:val="28"/>
        </w:rPr>
        <w:t>
      36. Мундир открытый (тужурка) застегивается на все пуговицы на правую, у военнослужащих-женщин – на левую стороны. Мундир (тужурка) при парадной форме одежды для строя носится с парадным поясом и аксельбантом, а вне строя – без парадного пояса и аксельбанта.</w:t>
      </w:r>
    </w:p>
    <w:bookmarkEnd w:id="74"/>
    <w:bookmarkStart w:name="z87" w:id="75"/>
    <w:p>
      <w:pPr>
        <w:spacing w:after="0"/>
        <w:ind w:left="0"/>
        <w:jc w:val="both"/>
      </w:pPr>
      <w:r>
        <w:rPr>
          <w:rFonts w:ascii="Times New Roman"/>
          <w:b w:val="false"/>
          <w:i w:val="false"/>
          <w:color w:val="000000"/>
          <w:sz w:val="28"/>
        </w:rPr>
        <w:t>
      Военнослужащим десантно-штурмовых войск, частей и подразделений морской пехоты и специального назначения, а также воинских частей других войск и воинских формирований при парадной форме одежды для строя мундир (тужурку) допускается носить с тельняшкой вместо рубашки с галстуком.</w:t>
      </w:r>
    </w:p>
    <w:bookmarkEnd w:id="75"/>
    <w:bookmarkStart w:name="z88" w:id="76"/>
    <w:p>
      <w:pPr>
        <w:spacing w:after="0"/>
        <w:ind w:left="0"/>
        <w:jc w:val="both"/>
      </w:pPr>
      <w:r>
        <w:rPr>
          <w:rFonts w:ascii="Times New Roman"/>
          <w:b w:val="false"/>
          <w:i w:val="false"/>
          <w:color w:val="000000"/>
          <w:sz w:val="28"/>
        </w:rPr>
        <w:t>
      37. Китель повседневный (тужурка) застегивается на все пуговицы на правую, у военнослужащих-женщин – на левую стороны.</w:t>
      </w:r>
    </w:p>
    <w:bookmarkEnd w:id="76"/>
    <w:bookmarkStart w:name="z89" w:id="77"/>
    <w:p>
      <w:pPr>
        <w:spacing w:after="0"/>
        <w:ind w:left="0"/>
        <w:jc w:val="both"/>
      </w:pPr>
      <w:r>
        <w:rPr>
          <w:rFonts w:ascii="Times New Roman"/>
          <w:b w:val="false"/>
          <w:i w:val="false"/>
          <w:color w:val="000000"/>
          <w:sz w:val="28"/>
        </w:rPr>
        <w:t>
      Военнослужащим, проходящим воинскую службу в стратегических, оперативно-стратегических, оперативно-тактических, оперативно-территориальных, местных органах военного управления и постоянному составу военных учебных заведений (военных факультетов) допускается носить вместо кителя и брюк повседневных куртку с длинными рукавами и брюки установленного цвета, а при летней повседневной форме одежды при дневной температуре воздуха +20°С и выше куртку с короткими рукавами и брюки установленного цвета.</w:t>
      </w:r>
    </w:p>
    <w:bookmarkEnd w:id="77"/>
    <w:bookmarkStart w:name="z90" w:id="78"/>
    <w:p>
      <w:pPr>
        <w:spacing w:after="0"/>
        <w:ind w:left="0"/>
        <w:jc w:val="both"/>
      </w:pPr>
      <w:r>
        <w:rPr>
          <w:rFonts w:ascii="Times New Roman"/>
          <w:b w:val="false"/>
          <w:i w:val="false"/>
          <w:color w:val="000000"/>
          <w:sz w:val="28"/>
        </w:rPr>
        <w:t>
      38. Форменная верхняя рубаха и форменная фланелевая блуза заправляются в брюки без напуска спереди, со складками по бокам, носятся с тельняшкой и форменным воротником. В летнее время допускается носить без тельняшки.";</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92" w:id="79"/>
    <w:p>
      <w:pPr>
        <w:spacing w:after="0"/>
        <w:ind w:left="0"/>
        <w:jc w:val="both"/>
      </w:pPr>
      <w:r>
        <w:rPr>
          <w:rFonts w:ascii="Times New Roman"/>
          <w:b w:val="false"/>
          <w:i w:val="false"/>
          <w:color w:val="000000"/>
          <w:sz w:val="28"/>
        </w:rPr>
        <w:t>
      "40. Полевая куртка летняя (десантная летняя) застегивается на все пуговицы на правую сторону.</w:t>
      </w:r>
    </w:p>
    <w:bookmarkEnd w:id="79"/>
    <w:bookmarkStart w:name="z93" w:id="80"/>
    <w:p>
      <w:pPr>
        <w:spacing w:after="0"/>
        <w:ind w:left="0"/>
        <w:jc w:val="both"/>
      </w:pPr>
      <w:r>
        <w:rPr>
          <w:rFonts w:ascii="Times New Roman"/>
          <w:b w:val="false"/>
          <w:i w:val="false"/>
          <w:color w:val="000000"/>
          <w:sz w:val="28"/>
        </w:rPr>
        <w:t xml:space="preserve">
      Военнослужащие, проходящие срочную воинскую службу, курсанты военных учебных заведений (военных факультетов), кадеты, уланы военных колледжей и воспитанники республиканских школ) полевую куртку летнюю носят с подворотничком белого цвета, верхний край которого выступает на 1-2 миллиметров над воротником. </w:t>
      </w:r>
    </w:p>
    <w:bookmarkEnd w:id="80"/>
    <w:bookmarkStart w:name="z94" w:id="81"/>
    <w:p>
      <w:pPr>
        <w:spacing w:after="0"/>
        <w:ind w:left="0"/>
        <w:jc w:val="both"/>
      </w:pPr>
      <w:r>
        <w:rPr>
          <w:rFonts w:ascii="Times New Roman"/>
          <w:b w:val="false"/>
          <w:i w:val="false"/>
          <w:color w:val="000000"/>
          <w:sz w:val="28"/>
        </w:rPr>
        <w:t>
      Военнослужащим, проходящим воинскую службу по контракту на должностях рядового, сержантского и офицерского составов, офицерам, проходящим воинскую службу по призыву, допускается ношение куртки полевой (десантной) с подворотничком белого цвета при ношении полевой формы одежды более одних суток.</w:t>
      </w:r>
    </w:p>
    <w:bookmarkEnd w:id="81"/>
    <w:bookmarkStart w:name="z95" w:id="82"/>
    <w:p>
      <w:pPr>
        <w:spacing w:after="0"/>
        <w:ind w:left="0"/>
        <w:jc w:val="both"/>
      </w:pPr>
      <w:r>
        <w:rPr>
          <w:rFonts w:ascii="Times New Roman"/>
          <w:b w:val="false"/>
          <w:i w:val="false"/>
          <w:color w:val="000000"/>
          <w:sz w:val="28"/>
        </w:rPr>
        <w:t>
      Куртка носится с футболкой. В десантно-штурмовых войсках, частях и подразделениях морской пехоты и специального назначения куртка заправляется в брюки без напуска спереди, со складками по бокам и носится с тельняшкой.</w:t>
      </w:r>
    </w:p>
    <w:bookmarkEnd w:id="82"/>
    <w:bookmarkStart w:name="z96" w:id="83"/>
    <w:p>
      <w:pPr>
        <w:spacing w:after="0"/>
        <w:ind w:left="0"/>
        <w:jc w:val="both"/>
      </w:pPr>
      <w:r>
        <w:rPr>
          <w:rFonts w:ascii="Times New Roman"/>
          <w:b w:val="false"/>
          <w:i w:val="false"/>
          <w:color w:val="000000"/>
          <w:sz w:val="28"/>
        </w:rPr>
        <w:t>
      В летнее время при дневной температуре воздуха +20°С и выше верхняя пуговица куртки носится расстегнутой, при этом, верхние углы бортов куртки отворачиваются в виде лацканов и рукава куртки закатываются на 2-4 сантиметра выше локтевого сгиба.</w:t>
      </w:r>
    </w:p>
    <w:bookmarkEnd w:id="83"/>
    <w:bookmarkStart w:name="z97" w:id="84"/>
    <w:p>
      <w:pPr>
        <w:spacing w:after="0"/>
        <w:ind w:left="0"/>
        <w:jc w:val="both"/>
      </w:pPr>
      <w:r>
        <w:rPr>
          <w:rFonts w:ascii="Times New Roman"/>
          <w:b w:val="false"/>
          <w:i w:val="false"/>
          <w:color w:val="000000"/>
          <w:sz w:val="28"/>
        </w:rPr>
        <w:t>
      Куртка полевая носится с амуницией только при полевых занятиях, а вне занятий – без нее (кроме военнослужащих, проходящих срочную воинскую службу, курсантов военных учебных заведений (военных факультетов), кадетов, уланов военных колледжей и воспитанников республиканских школ).</w:t>
      </w:r>
    </w:p>
    <w:bookmarkEnd w:id="84"/>
    <w:bookmarkStart w:name="z98" w:id="85"/>
    <w:p>
      <w:pPr>
        <w:spacing w:after="0"/>
        <w:ind w:left="0"/>
        <w:jc w:val="both"/>
      </w:pPr>
      <w:r>
        <w:rPr>
          <w:rFonts w:ascii="Times New Roman"/>
          <w:b w:val="false"/>
          <w:i w:val="false"/>
          <w:color w:val="000000"/>
          <w:sz w:val="28"/>
        </w:rPr>
        <w:t>
      Брюки прямого покроя полевые заправляются в ботинки с высокими берцами. Допускается носить брюки поверх ботинок с высокими берцами с напуском, при этом низки брюк затягиваются.</w:t>
      </w:r>
    </w:p>
    <w:bookmarkEnd w:id="85"/>
    <w:bookmarkStart w:name="z99" w:id="86"/>
    <w:p>
      <w:pPr>
        <w:spacing w:after="0"/>
        <w:ind w:left="0"/>
        <w:jc w:val="both"/>
      </w:pPr>
      <w:r>
        <w:rPr>
          <w:rFonts w:ascii="Times New Roman"/>
          <w:b w:val="false"/>
          <w:i w:val="false"/>
          <w:color w:val="000000"/>
          <w:sz w:val="28"/>
        </w:rPr>
        <w:t>
      41. Полевая утепленная куртка застегивается на застежку "молния", с ветрозащитным клапаном. Клапан застегивается потайной застежкой на все пуговицы на правую сторону. В зависимости от погодных условий полевая утепленная куртка носится с полевыми утепленными или летними брюками (брюками десантными). Допускается носить брюки поверх ботинок с высокими берцами с напуском, при этом низки брюк затягиваются.</w:t>
      </w:r>
    </w:p>
    <w:bookmarkEnd w:id="86"/>
    <w:bookmarkStart w:name="z100" w:id="87"/>
    <w:p>
      <w:pPr>
        <w:spacing w:after="0"/>
        <w:ind w:left="0"/>
        <w:jc w:val="both"/>
      </w:pPr>
      <w:r>
        <w:rPr>
          <w:rFonts w:ascii="Times New Roman"/>
          <w:b w:val="false"/>
          <w:i w:val="false"/>
          <w:color w:val="000000"/>
          <w:sz w:val="28"/>
        </w:rPr>
        <w:t>
      Полевая утепленная куртка носится с амуницией только при полевых занятиях, а вне занятий – без нее (кроме военнослужащих, проходящих срочную воинскую службу, курсантов военных учебных заведений, кадетов, уланов военных колледжей и воспитанников республиканских школ).</w:t>
      </w:r>
    </w:p>
    <w:bookmarkEnd w:id="87"/>
    <w:bookmarkStart w:name="z101" w:id="88"/>
    <w:p>
      <w:pPr>
        <w:spacing w:after="0"/>
        <w:ind w:left="0"/>
        <w:jc w:val="both"/>
      </w:pPr>
      <w:r>
        <w:rPr>
          <w:rFonts w:ascii="Times New Roman"/>
          <w:b w:val="false"/>
          <w:i w:val="false"/>
          <w:color w:val="000000"/>
          <w:sz w:val="28"/>
        </w:rPr>
        <w:t>
      42. Куртка защитного цвета (рабочая форма одежды) застегивается на все пуговицы и носится с подворотничком белого цвета, верхний край которого выступает на 1-2 миллиметра над воротником.</w:t>
      </w:r>
    </w:p>
    <w:bookmarkEnd w:id="88"/>
    <w:bookmarkStart w:name="z102" w:id="89"/>
    <w:p>
      <w:pPr>
        <w:spacing w:after="0"/>
        <w:ind w:left="0"/>
        <w:jc w:val="both"/>
      </w:pPr>
      <w:r>
        <w:rPr>
          <w:rFonts w:ascii="Times New Roman"/>
          <w:b w:val="false"/>
          <w:i w:val="false"/>
          <w:color w:val="000000"/>
          <w:sz w:val="28"/>
        </w:rPr>
        <w:t>
      В летнее время при дневной температуре воздуха +20°С и выше куртка носится с расстегнутой верхней пуговицей и без ремня поясного, при этом, верхние углы бортов куртки отворачиваются в виде лацканов и рукава куртки закатываются на 2-4 сантиметра выше локтевого сгиба.</w:t>
      </w:r>
    </w:p>
    <w:bookmarkEnd w:id="89"/>
    <w:bookmarkStart w:name="z103" w:id="90"/>
    <w:p>
      <w:pPr>
        <w:spacing w:after="0"/>
        <w:ind w:left="0"/>
        <w:jc w:val="both"/>
      </w:pPr>
      <w:r>
        <w:rPr>
          <w:rFonts w:ascii="Times New Roman"/>
          <w:b w:val="false"/>
          <w:i w:val="false"/>
          <w:color w:val="000000"/>
          <w:sz w:val="28"/>
        </w:rPr>
        <w:t>
      43. Военнослужащим комендатур военных сообщений международных аэропортов допускается носить пальто и куртку зимние (воротник из каракуля), плащ демисезонный, мундир, китель, свитер и брюки темно-синего цвета.</w:t>
      </w:r>
    </w:p>
    <w:bookmarkEnd w:id="90"/>
    <w:bookmarkStart w:name="z104" w:id="91"/>
    <w:p>
      <w:pPr>
        <w:spacing w:after="0"/>
        <w:ind w:left="0"/>
        <w:jc w:val="both"/>
      </w:pPr>
      <w:r>
        <w:rPr>
          <w:rFonts w:ascii="Times New Roman"/>
          <w:b w:val="false"/>
          <w:i w:val="false"/>
          <w:color w:val="000000"/>
          <w:sz w:val="28"/>
        </w:rPr>
        <w:t>
      Военнослужащим подразделений пограничного контроля Пограничной службы Комитета национальной безопасности, служебными обязанностями которых предусмотрено участие в оформлении документов в пунктах пропуска, допускается ношение пальто и куртки зимних с воротником из каракуля.";</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p>
    <w:bookmarkStart w:name="z106" w:id="92"/>
    <w:p>
      <w:pPr>
        <w:spacing w:after="0"/>
        <w:ind w:left="0"/>
        <w:jc w:val="both"/>
      </w:pPr>
      <w:r>
        <w:rPr>
          <w:rFonts w:ascii="Times New Roman"/>
          <w:b w:val="false"/>
          <w:i w:val="false"/>
          <w:color w:val="000000"/>
          <w:sz w:val="28"/>
        </w:rPr>
        <w:t>
      "46. Допускается носить повседневный китель или тужурку и брюки (юбку) из облегченной шерстяной ткани при летней повседневной форме одежды.</w:t>
      </w:r>
    </w:p>
    <w:bookmarkEnd w:id="92"/>
    <w:bookmarkStart w:name="z107" w:id="93"/>
    <w:p>
      <w:pPr>
        <w:spacing w:after="0"/>
        <w:ind w:left="0"/>
        <w:jc w:val="both"/>
      </w:pPr>
      <w:r>
        <w:rPr>
          <w:rFonts w:ascii="Times New Roman"/>
          <w:b w:val="false"/>
          <w:i w:val="false"/>
          <w:color w:val="000000"/>
          <w:sz w:val="28"/>
        </w:rPr>
        <w:t>
      47. Допускается носить (по указанию старшего начальника):</w:t>
      </w:r>
    </w:p>
    <w:bookmarkEnd w:id="93"/>
    <w:bookmarkStart w:name="z108" w:id="94"/>
    <w:p>
      <w:pPr>
        <w:spacing w:after="0"/>
        <w:ind w:left="0"/>
        <w:jc w:val="both"/>
      </w:pPr>
      <w:r>
        <w:rPr>
          <w:rFonts w:ascii="Times New Roman"/>
          <w:b w:val="false"/>
          <w:i w:val="false"/>
          <w:color w:val="000000"/>
          <w:sz w:val="28"/>
        </w:rPr>
        <w:t>
      1) при зимней повседневной форме одежды в теплую погоду и летней повседневной форме одежды в холодную погоду куртку зимнюю без воротника или вместо куртки зимней – плащ демисезонный;</w:t>
      </w:r>
    </w:p>
    <w:bookmarkEnd w:id="94"/>
    <w:bookmarkStart w:name="z109" w:id="95"/>
    <w:p>
      <w:pPr>
        <w:spacing w:after="0"/>
        <w:ind w:left="0"/>
        <w:jc w:val="both"/>
      </w:pPr>
      <w:r>
        <w:rPr>
          <w:rFonts w:ascii="Times New Roman"/>
          <w:b w:val="false"/>
          <w:i w:val="false"/>
          <w:color w:val="000000"/>
          <w:sz w:val="28"/>
        </w:rPr>
        <w:t>
      2) при зимней и летней повседневной формах одежды вместо кителя – свитер;</w:t>
      </w:r>
    </w:p>
    <w:bookmarkEnd w:id="95"/>
    <w:bookmarkStart w:name="z110" w:id="96"/>
    <w:p>
      <w:pPr>
        <w:spacing w:after="0"/>
        <w:ind w:left="0"/>
        <w:jc w:val="both"/>
      </w:pPr>
      <w:r>
        <w:rPr>
          <w:rFonts w:ascii="Times New Roman"/>
          <w:b w:val="false"/>
          <w:i w:val="false"/>
          <w:color w:val="000000"/>
          <w:sz w:val="28"/>
        </w:rPr>
        <w:t>
      3) при зимней повседневной форме одежды – пальто утепленное черного цвета (только для военнослужащих Военно-морских сил, частей морской пехоты и морских подразделений Пограничной службы Комитета национальной безопасности).";</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112" w:id="97"/>
    <w:p>
      <w:pPr>
        <w:spacing w:after="0"/>
        <w:ind w:left="0"/>
        <w:jc w:val="both"/>
      </w:pPr>
      <w:r>
        <w:rPr>
          <w:rFonts w:ascii="Times New Roman"/>
          <w:b w:val="false"/>
          <w:i w:val="false"/>
          <w:color w:val="000000"/>
          <w:sz w:val="28"/>
        </w:rPr>
        <w:t>
      "49. Допускается носить рубашки:</w:t>
      </w:r>
    </w:p>
    <w:bookmarkEnd w:id="97"/>
    <w:bookmarkStart w:name="z113" w:id="98"/>
    <w:p>
      <w:pPr>
        <w:spacing w:after="0"/>
        <w:ind w:left="0"/>
        <w:jc w:val="both"/>
      </w:pPr>
      <w:r>
        <w:rPr>
          <w:rFonts w:ascii="Times New Roman"/>
          <w:b w:val="false"/>
          <w:i w:val="false"/>
          <w:color w:val="000000"/>
          <w:sz w:val="28"/>
        </w:rPr>
        <w:t>
      1) белого цвета с погонами и галстуком без мундира (тужурки) при летней парадной форме одежды, а в служебных помещениях – в любое время года. Военнослужащим подразделений пограничного контроля Пограничной службы Комитета национальной безопасности, служебными обязанностями которых предусмотрено участие в оформлении документов в пунктах пропуска, при несении службы в летнее время – без галстука, с короткими рукавами;</w:t>
      </w:r>
    </w:p>
    <w:bookmarkEnd w:id="98"/>
    <w:bookmarkStart w:name="z114" w:id="99"/>
    <w:p>
      <w:pPr>
        <w:spacing w:after="0"/>
        <w:ind w:left="0"/>
        <w:jc w:val="both"/>
      </w:pPr>
      <w:r>
        <w:rPr>
          <w:rFonts w:ascii="Times New Roman"/>
          <w:b w:val="false"/>
          <w:i w:val="false"/>
          <w:color w:val="000000"/>
          <w:sz w:val="28"/>
        </w:rPr>
        <w:t>
      2) цвета светлой полыни, светло-синего и кремового цветов с погонами и галстуком (галстуком женским) без кителя (тужурки, свитера) при летней повседневной форме одежды, а в служебных помещениях, на занятиях в аудиториях (мастерских) – в любое время года;</w:t>
      </w:r>
    </w:p>
    <w:bookmarkEnd w:id="99"/>
    <w:bookmarkStart w:name="z115" w:id="100"/>
    <w:p>
      <w:pPr>
        <w:spacing w:after="0"/>
        <w:ind w:left="0"/>
        <w:jc w:val="both"/>
      </w:pPr>
      <w:r>
        <w:rPr>
          <w:rFonts w:ascii="Times New Roman"/>
          <w:b w:val="false"/>
          <w:i w:val="false"/>
          <w:color w:val="000000"/>
          <w:sz w:val="28"/>
        </w:rPr>
        <w:t>
      3) цвета светлой полыни, светло-синего и кремового цветов (с отложным воротником) с короткими рукавами, с погонами, с расстегнутой верхней пуговицей, без галстука, без кителя (тужурки, свитера) при летней повседневной форме одежды при дневной температуре воздуха +20°С и выше.</w:t>
      </w:r>
    </w:p>
    <w:bookmarkEnd w:id="100"/>
    <w:bookmarkStart w:name="z116" w:id="101"/>
    <w:p>
      <w:pPr>
        <w:spacing w:after="0"/>
        <w:ind w:left="0"/>
        <w:jc w:val="both"/>
      </w:pPr>
      <w:r>
        <w:rPr>
          <w:rFonts w:ascii="Times New Roman"/>
          <w:b w:val="false"/>
          <w:i w:val="false"/>
          <w:color w:val="000000"/>
          <w:sz w:val="28"/>
        </w:rPr>
        <w:t>
      Рубашки носятся установленных образцов и цветов, чистыми, тщательно подогнанными и отутюженными, с правильно подобранными погонами.</w:t>
      </w:r>
    </w:p>
    <w:bookmarkEnd w:id="101"/>
    <w:bookmarkStart w:name="z117" w:id="102"/>
    <w:p>
      <w:pPr>
        <w:spacing w:after="0"/>
        <w:ind w:left="0"/>
        <w:jc w:val="both"/>
      </w:pPr>
      <w:r>
        <w:rPr>
          <w:rFonts w:ascii="Times New Roman"/>
          <w:b w:val="false"/>
          <w:i w:val="false"/>
          <w:color w:val="000000"/>
          <w:sz w:val="28"/>
        </w:rPr>
        <w:t>
      Носить выцветшие и неотутюженные рубашки, рубашки с деформированными и загрязненными погонами, а также заглаживать складки на спинке рубашки не допускается.";</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19" w:id="103"/>
    <w:p>
      <w:pPr>
        <w:spacing w:after="0"/>
        <w:ind w:left="0"/>
        <w:jc w:val="both"/>
      </w:pPr>
      <w:r>
        <w:rPr>
          <w:rFonts w:ascii="Times New Roman"/>
          <w:b w:val="false"/>
          <w:i w:val="false"/>
          <w:color w:val="000000"/>
          <w:sz w:val="28"/>
        </w:rPr>
        <w:t>
      "51. Футболка (тельняшка) носится при полевой форме одежды. В летнее время при выполнении работ по обслуживанию техники, хозяйственных работ допускается носить футболку без куртки полевой летней камуфляжной расцветки или куртки рабочей.";</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изложить в следующей редакции:</w:t>
      </w:r>
    </w:p>
    <w:bookmarkStart w:name="z121" w:id="104"/>
    <w:p>
      <w:pPr>
        <w:spacing w:after="0"/>
        <w:ind w:left="0"/>
        <w:jc w:val="both"/>
      </w:pPr>
      <w:r>
        <w:rPr>
          <w:rFonts w:ascii="Times New Roman"/>
          <w:b w:val="false"/>
          <w:i w:val="false"/>
          <w:color w:val="000000"/>
          <w:sz w:val="28"/>
        </w:rPr>
        <w:t>
      "54. Военнослужащим комендатур военных сообщений международных аэропортов допускается носить рубашку светло-синего цвета, кашне и галстук – темно-синего цвета.</w:t>
      </w:r>
    </w:p>
    <w:bookmarkEnd w:id="104"/>
    <w:bookmarkStart w:name="z122" w:id="105"/>
    <w:p>
      <w:pPr>
        <w:spacing w:after="0"/>
        <w:ind w:left="0"/>
        <w:jc w:val="both"/>
      </w:pPr>
      <w:r>
        <w:rPr>
          <w:rFonts w:ascii="Times New Roman"/>
          <w:b w:val="false"/>
          <w:i w:val="false"/>
          <w:color w:val="000000"/>
          <w:sz w:val="28"/>
        </w:rPr>
        <w:t>
      55. Перчатки шерстяные (трикотажные) белого цвета носятся на парадах при парадной форме одежды. Допускается носить при парадной форме одежды перчатки кожаные белого цвета. Перчатки черного цвета на парадах при парадной форме одежде носятся по особому указанию.</w:t>
      </w:r>
    </w:p>
    <w:bookmarkEnd w:id="105"/>
    <w:bookmarkStart w:name="z123" w:id="106"/>
    <w:p>
      <w:pPr>
        <w:spacing w:after="0"/>
        <w:ind w:left="0"/>
        <w:jc w:val="both"/>
      </w:pPr>
      <w:r>
        <w:rPr>
          <w:rFonts w:ascii="Times New Roman"/>
          <w:b w:val="false"/>
          <w:i w:val="false"/>
          <w:color w:val="000000"/>
          <w:sz w:val="28"/>
        </w:rPr>
        <w:t>
      Перчатки шерстяные черного цвета носятся при зимней повседневной, полевой и рабочей формах одежды, а также допускается ношение в холодную погоду при летней форме одежды. Допускается носить вместо перчаток шерстяных черного цвета – перчатки кожаные утепленные черного цвета.</w:t>
      </w:r>
    </w:p>
    <w:bookmarkEnd w:id="106"/>
    <w:bookmarkStart w:name="z124" w:id="107"/>
    <w:p>
      <w:pPr>
        <w:spacing w:after="0"/>
        <w:ind w:left="0"/>
        <w:jc w:val="both"/>
      </w:pPr>
      <w:r>
        <w:rPr>
          <w:rFonts w:ascii="Times New Roman"/>
          <w:b w:val="false"/>
          <w:i w:val="false"/>
          <w:color w:val="000000"/>
          <w:sz w:val="28"/>
        </w:rPr>
        <w:t>
      При выполнении воинского приветствия перчатки не снимаются.</w:t>
      </w:r>
    </w:p>
    <w:bookmarkEnd w:id="107"/>
    <w:bookmarkStart w:name="z125" w:id="108"/>
    <w:p>
      <w:pPr>
        <w:spacing w:after="0"/>
        <w:ind w:left="0"/>
        <w:jc w:val="both"/>
      </w:pPr>
      <w:r>
        <w:rPr>
          <w:rFonts w:ascii="Times New Roman"/>
          <w:b w:val="false"/>
          <w:i w:val="false"/>
          <w:color w:val="000000"/>
          <w:sz w:val="28"/>
        </w:rPr>
        <w:t>
      При зимней форме одежде в теплую погоду перчатки шерстяные (кожаные) черного цвета допускается не носить.</w:t>
      </w:r>
    </w:p>
    <w:bookmarkEnd w:id="108"/>
    <w:bookmarkStart w:name="z126" w:id="109"/>
    <w:p>
      <w:pPr>
        <w:spacing w:after="0"/>
        <w:ind w:left="0"/>
        <w:jc w:val="both"/>
      </w:pPr>
      <w:r>
        <w:rPr>
          <w:rFonts w:ascii="Times New Roman"/>
          <w:b w:val="false"/>
          <w:i w:val="false"/>
          <w:color w:val="000000"/>
          <w:sz w:val="28"/>
        </w:rPr>
        <w:t>
      56. При ношении военной формы одежды обувь носится установленного образца черного (белого) цвета, в исправном состоянии и всегда вычищенной. Ботинки носятся аккуратно зашнурованными, ушки сапог заправлены в голенища. Носить обувь с поврежденным верхом или изношенными каблуками, сапоги с опущенными или завернутыми голенищами не допускается. В летнее время на кораблях допускается носить сандалеты или спортивные туфли вне строя и вовремя, свободное от несения обязанностей по службе корабельных нарядов. Кадетам, уланам военных колледжей и воспитанникам республиканских школ допускается носить туфли спортивные во время проведения спортивно-массовых мероприятий и на занятиях по физической культуре, а также в свободное от занятий время.</w:t>
      </w:r>
    </w:p>
    <w:bookmarkEnd w:id="109"/>
    <w:bookmarkStart w:name="z127" w:id="110"/>
    <w:p>
      <w:pPr>
        <w:spacing w:after="0"/>
        <w:ind w:left="0"/>
        <w:jc w:val="both"/>
      </w:pPr>
      <w:r>
        <w:rPr>
          <w:rFonts w:ascii="Times New Roman"/>
          <w:b w:val="false"/>
          <w:i w:val="false"/>
          <w:color w:val="000000"/>
          <w:sz w:val="28"/>
        </w:rPr>
        <w:t>
      57. Допускается носить (по указанию старшего начальника):</w:t>
      </w:r>
    </w:p>
    <w:bookmarkEnd w:id="110"/>
    <w:bookmarkStart w:name="z128" w:id="111"/>
    <w:p>
      <w:pPr>
        <w:spacing w:after="0"/>
        <w:ind w:left="0"/>
        <w:jc w:val="both"/>
      </w:pPr>
      <w:r>
        <w:rPr>
          <w:rFonts w:ascii="Times New Roman"/>
          <w:b w:val="false"/>
          <w:i w:val="false"/>
          <w:color w:val="000000"/>
          <w:sz w:val="28"/>
        </w:rPr>
        <w:t>
      1) при летней полевой форме одежды вместо ботинок кожаных с высокими берцами черного цвета – ботинки кожаные с высокими берцами песочного цвета или полуботинки кожаные черного цвета;</w:t>
      </w:r>
    </w:p>
    <w:bookmarkEnd w:id="111"/>
    <w:bookmarkStart w:name="z129" w:id="112"/>
    <w:p>
      <w:pPr>
        <w:spacing w:after="0"/>
        <w:ind w:left="0"/>
        <w:jc w:val="both"/>
      </w:pPr>
      <w:r>
        <w:rPr>
          <w:rFonts w:ascii="Times New Roman"/>
          <w:b w:val="false"/>
          <w:i w:val="false"/>
          <w:color w:val="000000"/>
          <w:sz w:val="28"/>
        </w:rPr>
        <w:t>
      2) при зимней полевой форме одежды вместо ботинок кожаных с высокими берцами утепленных черного цвета – полусапожки кожаные утепленные черного цвета.</w:t>
      </w:r>
    </w:p>
    <w:bookmarkEnd w:id="112"/>
    <w:bookmarkStart w:name="z130" w:id="113"/>
    <w:p>
      <w:pPr>
        <w:spacing w:after="0"/>
        <w:ind w:left="0"/>
        <w:jc w:val="both"/>
      </w:pPr>
      <w:r>
        <w:rPr>
          <w:rFonts w:ascii="Times New Roman"/>
          <w:b w:val="false"/>
          <w:i w:val="false"/>
          <w:color w:val="000000"/>
          <w:sz w:val="28"/>
        </w:rPr>
        <w:t>
      В зимнее время в теплую погоду допускается носить обувь летней формы одежды.</w:t>
      </w:r>
    </w:p>
    <w:bookmarkEnd w:id="113"/>
    <w:bookmarkStart w:name="z131" w:id="114"/>
    <w:p>
      <w:pPr>
        <w:spacing w:after="0"/>
        <w:ind w:left="0"/>
        <w:jc w:val="both"/>
      </w:pPr>
      <w:r>
        <w:rPr>
          <w:rFonts w:ascii="Times New Roman"/>
          <w:b w:val="false"/>
          <w:i w:val="false"/>
          <w:color w:val="000000"/>
          <w:sz w:val="28"/>
        </w:rPr>
        <w:t>
      При парадной и повседневной формах одежды вне строя допускается носить гражданскую обувь черного цвета одинакового фасона с установленной обувью (высота каблука не выше 4 сантиметров).";</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133" w:id="115"/>
    <w:p>
      <w:pPr>
        <w:spacing w:after="0"/>
        <w:ind w:left="0"/>
        <w:jc w:val="both"/>
      </w:pPr>
      <w:r>
        <w:rPr>
          <w:rFonts w:ascii="Times New Roman"/>
          <w:b w:val="false"/>
          <w:i w:val="false"/>
          <w:color w:val="000000"/>
          <w:sz w:val="28"/>
        </w:rPr>
        <w:t>
      "61. Пояс парадный на мундирах (тужурках) военнослужащих, проходящих воинскую службу по контракту на должностях рядового, сержантского и офицерского составов, офицеров, проходящих воинскую службу по призыву, опирается спереди на третью пуговицу сверху.</w:t>
      </w:r>
    </w:p>
    <w:bookmarkEnd w:id="115"/>
    <w:bookmarkStart w:name="z134" w:id="116"/>
    <w:p>
      <w:pPr>
        <w:spacing w:after="0"/>
        <w:ind w:left="0"/>
        <w:jc w:val="both"/>
      </w:pPr>
      <w:r>
        <w:rPr>
          <w:rFonts w:ascii="Times New Roman"/>
          <w:b w:val="false"/>
          <w:i w:val="false"/>
          <w:color w:val="000000"/>
          <w:sz w:val="28"/>
        </w:rPr>
        <w:t>
      При ношении пояса парадного на пальто утепленном, он опирается на третью пуговицу сверху.</w:t>
      </w:r>
    </w:p>
    <w:bookmarkEnd w:id="116"/>
    <w:bookmarkStart w:name="z135" w:id="117"/>
    <w:p>
      <w:pPr>
        <w:spacing w:after="0"/>
        <w:ind w:left="0"/>
        <w:jc w:val="both"/>
      </w:pPr>
      <w:r>
        <w:rPr>
          <w:rFonts w:ascii="Times New Roman"/>
          <w:b w:val="false"/>
          <w:i w:val="false"/>
          <w:color w:val="000000"/>
          <w:sz w:val="28"/>
        </w:rPr>
        <w:t>
      Пряжка пояса при ношении находится спереди по середине.";</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137" w:id="118"/>
    <w:p>
      <w:pPr>
        <w:spacing w:after="0"/>
        <w:ind w:left="0"/>
        <w:jc w:val="both"/>
      </w:pPr>
      <w:r>
        <w:rPr>
          <w:rFonts w:ascii="Times New Roman"/>
          <w:b w:val="false"/>
          <w:i w:val="false"/>
          <w:color w:val="000000"/>
          <w:sz w:val="28"/>
        </w:rPr>
        <w:t>
      "63. Военнослужащим, проходящим срочную воинскую службу, курсантам военных учебных заведений (военных факультетов), кадетам, уланам военных колледжей и воспитанникам республиканских школ вместо ремня полевого допускается ношение ремня поясного коричневого цвета с латунной пряжкой. Ремень носится поверх пальто утепленного, кителя, куртки полевой летней и утепленной камуфляжной расцветки (десантной), полушубка, телогрейки, в Военно-морских силах при ношении форменной верхней рубахи, форменной фланелевой блузы – поверх брюк.</w:t>
      </w:r>
    </w:p>
    <w:bookmarkEnd w:id="118"/>
    <w:bookmarkStart w:name="z138" w:id="119"/>
    <w:p>
      <w:pPr>
        <w:spacing w:after="0"/>
        <w:ind w:left="0"/>
        <w:jc w:val="both"/>
      </w:pPr>
      <w:r>
        <w:rPr>
          <w:rFonts w:ascii="Times New Roman"/>
          <w:b w:val="false"/>
          <w:i w:val="false"/>
          <w:color w:val="000000"/>
          <w:sz w:val="28"/>
        </w:rPr>
        <w:t>
      Ремень поясной при ношении на открытом кителе (куртке камуфляжной расцветки) военнослужащих, проходящих срочную воинскую службу, курсантов военных учебных заведений (военных факультетов), кадетов, уланов военных колледжей и воспитанников республиканских школ накрывает третью сверху пуговицу, а на пальто утепленном (куртке утепленной камуфляжной расцветки) находится между второй и третьей пуговицами.";</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140" w:id="120"/>
    <w:p>
      <w:pPr>
        <w:spacing w:after="0"/>
        <w:ind w:left="0"/>
        <w:jc w:val="both"/>
      </w:pPr>
      <w:r>
        <w:rPr>
          <w:rFonts w:ascii="Times New Roman"/>
          <w:b w:val="false"/>
          <w:i w:val="false"/>
          <w:color w:val="000000"/>
          <w:sz w:val="28"/>
        </w:rPr>
        <w:t>
      "67. Аксельбант носится при парадной форме одежды для строя.</w:t>
      </w:r>
    </w:p>
    <w:bookmarkEnd w:id="120"/>
    <w:bookmarkStart w:name="z141" w:id="121"/>
    <w:p>
      <w:pPr>
        <w:spacing w:after="0"/>
        <w:ind w:left="0"/>
        <w:jc w:val="both"/>
      </w:pPr>
      <w:r>
        <w:rPr>
          <w:rFonts w:ascii="Times New Roman"/>
          <w:b w:val="false"/>
          <w:i w:val="false"/>
          <w:color w:val="000000"/>
          <w:sz w:val="28"/>
        </w:rPr>
        <w:t>
      1) высшим офицерским составом, военнослужащими в звании полковник, военными дирижерами и военнослужащими духовых оркестров – золотистого цвета с двумя наконечниками;</w:t>
      </w:r>
    </w:p>
    <w:bookmarkEnd w:id="121"/>
    <w:bookmarkStart w:name="z142" w:id="122"/>
    <w:p>
      <w:pPr>
        <w:spacing w:after="0"/>
        <w:ind w:left="0"/>
        <w:jc w:val="both"/>
      </w:pPr>
      <w:r>
        <w:rPr>
          <w:rFonts w:ascii="Times New Roman"/>
          <w:b w:val="false"/>
          <w:i w:val="false"/>
          <w:color w:val="000000"/>
          <w:sz w:val="28"/>
        </w:rPr>
        <w:t xml:space="preserve">
      2) старшим и младшим офицерским составами, военнослужащими проходящими воинскую службу по контракту на должностях рядового, сержантского и офицерского составов, военнослужащими-женщинами, военнослужащими почетного караула – золотистого цвета с одним наконечником (в Силах особого назначения Службы государственной охраны Республики Казахстан с двумя наконечниками); </w:t>
      </w:r>
    </w:p>
    <w:bookmarkEnd w:id="122"/>
    <w:bookmarkStart w:name="z143" w:id="123"/>
    <w:p>
      <w:pPr>
        <w:spacing w:after="0"/>
        <w:ind w:left="0"/>
        <w:jc w:val="both"/>
      </w:pPr>
      <w:r>
        <w:rPr>
          <w:rFonts w:ascii="Times New Roman"/>
          <w:b w:val="false"/>
          <w:i w:val="false"/>
          <w:color w:val="000000"/>
          <w:sz w:val="28"/>
        </w:rPr>
        <w:t>
      3) курсантами военных учебных заведений (военных факультетов), военнослужащими, проходящими срочную воинскую службу, кадетами, уланов военных колледжей и воспитанниками республиканских школ – серебристого цвета (в Силах особого назначения Службы государственной охраны Республики Казахстан – золотистого цвета) с одним наконечником.";</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145" w:id="124"/>
    <w:p>
      <w:pPr>
        <w:spacing w:after="0"/>
        <w:ind w:left="0"/>
        <w:jc w:val="both"/>
      </w:pPr>
      <w:r>
        <w:rPr>
          <w:rFonts w:ascii="Times New Roman"/>
          <w:b w:val="false"/>
          <w:i w:val="false"/>
          <w:color w:val="000000"/>
          <w:sz w:val="28"/>
        </w:rPr>
        <w:t>
      "69. Нашивные погоны носятся на пальто утепленных.</w:t>
      </w:r>
    </w:p>
    <w:bookmarkEnd w:id="124"/>
    <w:bookmarkStart w:name="z146" w:id="125"/>
    <w:p>
      <w:pPr>
        <w:spacing w:after="0"/>
        <w:ind w:left="0"/>
        <w:jc w:val="both"/>
      </w:pPr>
      <w:r>
        <w:rPr>
          <w:rFonts w:ascii="Times New Roman"/>
          <w:b w:val="false"/>
          <w:i w:val="false"/>
          <w:color w:val="000000"/>
          <w:sz w:val="28"/>
        </w:rPr>
        <w:t>
      Съемные погоны носятся на мундирах, кителях, тужурках и полушубках.</w:t>
      </w:r>
    </w:p>
    <w:bookmarkEnd w:id="125"/>
    <w:bookmarkStart w:name="z147" w:id="126"/>
    <w:p>
      <w:pPr>
        <w:spacing w:after="0"/>
        <w:ind w:left="0"/>
        <w:jc w:val="both"/>
      </w:pPr>
      <w:r>
        <w:rPr>
          <w:rFonts w:ascii="Times New Roman"/>
          <w:b w:val="false"/>
          <w:i w:val="false"/>
          <w:color w:val="000000"/>
          <w:sz w:val="28"/>
        </w:rPr>
        <w:t>
      Погоны съемные на муфтах носятся на куртках зимних, плащах демисезонных, рубашках, куртках на меху и свитерах.</w:t>
      </w:r>
    </w:p>
    <w:bookmarkEnd w:id="126"/>
    <w:bookmarkStart w:name="z148" w:id="127"/>
    <w:p>
      <w:pPr>
        <w:spacing w:after="0"/>
        <w:ind w:left="0"/>
        <w:jc w:val="both"/>
      </w:pPr>
      <w:r>
        <w:rPr>
          <w:rFonts w:ascii="Times New Roman"/>
          <w:b w:val="false"/>
          <w:i w:val="false"/>
          <w:color w:val="000000"/>
          <w:sz w:val="28"/>
        </w:rPr>
        <w:t xml:space="preserve">
      Петлицы по воинскому званию носятся на воротниках курток летних камуфляжной расцветки на расстоянии 5 миллиметров от края воротника. </w:t>
      </w:r>
    </w:p>
    <w:bookmarkEnd w:id="127"/>
    <w:bookmarkStart w:name="z149" w:id="128"/>
    <w:p>
      <w:pPr>
        <w:spacing w:after="0"/>
        <w:ind w:left="0"/>
        <w:jc w:val="both"/>
      </w:pPr>
      <w:r>
        <w:rPr>
          <w:rFonts w:ascii="Times New Roman"/>
          <w:b w:val="false"/>
          <w:i w:val="false"/>
          <w:color w:val="000000"/>
          <w:sz w:val="28"/>
        </w:rPr>
        <w:t>
      Нагрудная нашивка с указанием группы крови носится на летней куртке камуфляжной расцветки по верхнему краю клапана левого нагрудного кармана.</w:t>
      </w:r>
    </w:p>
    <w:bookmarkEnd w:id="128"/>
    <w:bookmarkStart w:name="z150" w:id="129"/>
    <w:p>
      <w:pPr>
        <w:spacing w:after="0"/>
        <w:ind w:left="0"/>
        <w:jc w:val="both"/>
      </w:pPr>
      <w:r>
        <w:rPr>
          <w:rFonts w:ascii="Times New Roman"/>
          <w:b w:val="false"/>
          <w:i w:val="false"/>
          <w:color w:val="000000"/>
          <w:sz w:val="28"/>
        </w:rPr>
        <w:t>
      Нагрудная нашивка "Казахстан" носится на летней куртке камуфляжной расцветки по верхнему краю клапана правого нагрудного кармана.</w:t>
      </w:r>
    </w:p>
    <w:bookmarkEnd w:id="129"/>
    <w:bookmarkStart w:name="z151" w:id="130"/>
    <w:p>
      <w:pPr>
        <w:spacing w:after="0"/>
        <w:ind w:left="0"/>
        <w:jc w:val="both"/>
      </w:pPr>
      <w:r>
        <w:rPr>
          <w:rFonts w:ascii="Times New Roman"/>
          <w:b w:val="false"/>
          <w:i w:val="false"/>
          <w:color w:val="000000"/>
          <w:sz w:val="28"/>
        </w:rPr>
        <w:t>
      Нагрудная нашивка по воинскому званию носится на правой стороне, а группа крови с левой стороны утепленной куртки камуфляжной расцветки симметрично, на расстоянии 10 сантиметров от верхнего края ветрозащитного клапана.</w:t>
      </w:r>
    </w:p>
    <w:bookmarkEnd w:id="130"/>
    <w:bookmarkStart w:name="z152" w:id="131"/>
    <w:p>
      <w:pPr>
        <w:spacing w:after="0"/>
        <w:ind w:left="0"/>
        <w:jc w:val="both"/>
      </w:pPr>
      <w:r>
        <w:rPr>
          <w:rFonts w:ascii="Times New Roman"/>
          <w:b w:val="false"/>
          <w:i w:val="false"/>
          <w:color w:val="000000"/>
          <w:sz w:val="28"/>
        </w:rPr>
        <w:t>
      На специальной форме одежды для военнослужащих Военно-воздушных сил и войск противовоздушной обороны Сил воздушной обороны Вооруженных Сил нагрудные нашивки по воинскому званию квадратной формы носятся – на левой стороне груди на уровне угла воротника.</w:t>
      </w:r>
    </w:p>
    <w:bookmarkEnd w:id="131"/>
    <w:bookmarkStart w:name="z153" w:id="132"/>
    <w:p>
      <w:pPr>
        <w:spacing w:after="0"/>
        <w:ind w:left="0"/>
        <w:jc w:val="both"/>
      </w:pPr>
      <w:r>
        <w:rPr>
          <w:rFonts w:ascii="Times New Roman"/>
          <w:b w:val="false"/>
          <w:i w:val="false"/>
          <w:color w:val="000000"/>
          <w:sz w:val="28"/>
        </w:rPr>
        <w:t>
      Нарукавные нашивки по воинскому званию, нашиваемые на левом рукаве полевого обмундирования, носятся на расстоянии 1 сантиметра от верхней точки рукава.</w:t>
      </w:r>
    </w:p>
    <w:bookmarkEnd w:id="132"/>
    <w:bookmarkStart w:name="z154" w:id="133"/>
    <w:p>
      <w:pPr>
        <w:spacing w:after="0"/>
        <w:ind w:left="0"/>
        <w:jc w:val="both"/>
      </w:pPr>
      <w:r>
        <w:rPr>
          <w:rFonts w:ascii="Times New Roman"/>
          <w:b w:val="false"/>
          <w:i w:val="false"/>
          <w:color w:val="000000"/>
          <w:sz w:val="28"/>
        </w:rPr>
        <w:t>
      Военнослужащие береговых подразделений морских подразделений Пограничной службы Комитета национальной безопасности, имеющие войсковые звания, носят погоны с полем установленного цвета и светло-зеленым кантом.</w:t>
      </w:r>
    </w:p>
    <w:bookmarkEnd w:id="133"/>
    <w:bookmarkStart w:name="z155" w:id="134"/>
    <w:p>
      <w:pPr>
        <w:spacing w:after="0"/>
        <w:ind w:left="0"/>
        <w:jc w:val="both"/>
      </w:pPr>
      <w:r>
        <w:rPr>
          <w:rFonts w:ascii="Times New Roman"/>
          <w:b w:val="false"/>
          <w:i w:val="false"/>
          <w:color w:val="000000"/>
          <w:sz w:val="28"/>
        </w:rPr>
        <w:t>
      Военнослужащие Авиационной службы Комитета национальной безопасности на повседневной форме одежды носят погоны с полем темно-синего цвета.</w:t>
      </w:r>
    </w:p>
    <w:bookmarkEnd w:id="134"/>
    <w:bookmarkStart w:name="z156" w:id="135"/>
    <w:p>
      <w:pPr>
        <w:spacing w:after="0"/>
        <w:ind w:left="0"/>
        <w:jc w:val="both"/>
      </w:pPr>
      <w:r>
        <w:rPr>
          <w:rFonts w:ascii="Times New Roman"/>
          <w:b w:val="false"/>
          <w:i w:val="false"/>
          <w:color w:val="000000"/>
          <w:sz w:val="28"/>
        </w:rPr>
        <w:t>
      Военнослужащие береговых подразделений Военно-морских сил, штатные военно-учетные специальности которых не являются корабельными (имеющие войсковые звания), носят погоны с красным кантом.</w:t>
      </w:r>
    </w:p>
    <w:bookmarkEnd w:id="135"/>
    <w:bookmarkStart w:name="z157" w:id="136"/>
    <w:p>
      <w:pPr>
        <w:spacing w:after="0"/>
        <w:ind w:left="0"/>
        <w:jc w:val="both"/>
      </w:pPr>
      <w:r>
        <w:rPr>
          <w:rFonts w:ascii="Times New Roman"/>
          <w:b w:val="false"/>
          <w:i w:val="false"/>
          <w:color w:val="000000"/>
          <w:sz w:val="28"/>
        </w:rPr>
        <w:t>
      Погончики носятся нашивные на форменной верхней рубахе, форменной фланелевой блузе и рабочей рубахе.";</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изложить в следующей редакции:</w:t>
      </w:r>
    </w:p>
    <w:bookmarkStart w:name="z159" w:id="137"/>
    <w:p>
      <w:pPr>
        <w:spacing w:after="0"/>
        <w:ind w:left="0"/>
        <w:jc w:val="both"/>
      </w:pPr>
      <w:r>
        <w:rPr>
          <w:rFonts w:ascii="Times New Roman"/>
          <w:b w:val="false"/>
          <w:i w:val="false"/>
          <w:color w:val="000000"/>
          <w:sz w:val="28"/>
        </w:rPr>
        <w:t>
      "72. Шевроны, указывающие на принадлежность военнослужащих к Вооруженным Силам, другим войскам и воинским формированиям, нашиваются на левом рукаве обмундирования на расстоянии 12 сантиметров от верхней точки рукава, для уланов военных колледжей и воспитанников республиканских школ – на расстоянии 8 сантиметров от верхней точки рукава. Военнослужащие, выполняющие международные обязательства за пределами Республики Казахстан носят шевроны и нашивки с надписями на английском языке.</w:t>
      </w:r>
    </w:p>
    <w:bookmarkEnd w:id="137"/>
    <w:bookmarkStart w:name="z160" w:id="138"/>
    <w:p>
      <w:pPr>
        <w:spacing w:after="0"/>
        <w:ind w:left="0"/>
        <w:jc w:val="both"/>
      </w:pPr>
      <w:r>
        <w:rPr>
          <w:rFonts w:ascii="Times New Roman"/>
          <w:b w:val="false"/>
          <w:i w:val="false"/>
          <w:color w:val="000000"/>
          <w:sz w:val="28"/>
        </w:rPr>
        <w:t>
      73. Шевроны, указывающие на принадлежность военнослужащих к видам Вооруженных Сил, родам войск, главным командованиям, региональным командованиям, воинским частям, нашиваются на правом рукаве обмундирования на расстоянии 12 сантиметров от верхней точки рукава и представляют собой форму круга диаметром 81 миллиметр (кроме шевронов для сержантов и старшин 1, 2, 3 классов, мастер и штаб сержанта или старшины, проходящих воинскую службу по контракту). Для военнослужащих военной полиции шевроны нашиваются на расстоянии 2 сантиметров от верхней точки рукава. Для кадетов, уланов военных колледжей и воспитанников республиканских школ – на расстоянии 8 сантиметров от верхней точки рукава.</w:t>
      </w:r>
    </w:p>
    <w:bookmarkEnd w:id="138"/>
    <w:bookmarkStart w:name="z161" w:id="139"/>
    <w:p>
      <w:pPr>
        <w:spacing w:after="0"/>
        <w:ind w:left="0"/>
        <w:jc w:val="both"/>
      </w:pPr>
      <w:r>
        <w:rPr>
          <w:rFonts w:ascii="Times New Roman"/>
          <w:b w:val="false"/>
          <w:i w:val="false"/>
          <w:color w:val="000000"/>
          <w:sz w:val="28"/>
        </w:rPr>
        <w:t>
      Шевроны Авиационной службы Комитета национальной безопасности представляют собой форму круга диаметром 70 миллиметров";</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изложить в следующей редакции:</w:t>
      </w:r>
    </w:p>
    <w:bookmarkStart w:name="z163" w:id="140"/>
    <w:p>
      <w:pPr>
        <w:spacing w:after="0"/>
        <w:ind w:left="0"/>
        <w:jc w:val="both"/>
      </w:pPr>
      <w:r>
        <w:rPr>
          <w:rFonts w:ascii="Times New Roman"/>
          <w:b w:val="false"/>
          <w:i w:val="false"/>
          <w:color w:val="000000"/>
          <w:sz w:val="28"/>
        </w:rPr>
        <w:t>
      "77. Нарукавные знаки по курсам обучения курсантов военных учебных заведений (военных факультетов) (кроме Военно-морских сил, морских подразделений Пограничной службы Комитета национальной безопасности) – угольники из галуна золотистого цвета, расположенные углом вниз на клапане из сукна по цвету вида, рода войск нашиваются на внешней стороне левого рукава кителя и пальто утепленного параллельно их нижнему краю на 1 сантиметр ниже нарукавного знака, указывающего на принадлежность к Вооруженным Силам, другим войскам и воинским формированиям.</w:t>
      </w:r>
    </w:p>
    <w:bookmarkEnd w:id="140"/>
    <w:bookmarkStart w:name="z164" w:id="141"/>
    <w:p>
      <w:pPr>
        <w:spacing w:after="0"/>
        <w:ind w:left="0"/>
        <w:jc w:val="both"/>
      </w:pPr>
      <w:r>
        <w:rPr>
          <w:rFonts w:ascii="Times New Roman"/>
          <w:b w:val="false"/>
          <w:i w:val="false"/>
          <w:color w:val="000000"/>
          <w:sz w:val="28"/>
        </w:rPr>
        <w:t>
      В соответствии с курсом обучения на нарукавных знаках размещаются угольники: один, два, три, четыре, пять – для курсантов соответственно 1, 2, 3, 4, 5 курса.</w:t>
      </w:r>
    </w:p>
    <w:bookmarkEnd w:id="141"/>
    <w:bookmarkStart w:name="z165" w:id="142"/>
    <w:p>
      <w:pPr>
        <w:spacing w:after="0"/>
        <w:ind w:left="0"/>
        <w:jc w:val="both"/>
      </w:pPr>
      <w:r>
        <w:rPr>
          <w:rFonts w:ascii="Times New Roman"/>
          <w:b w:val="false"/>
          <w:i w:val="false"/>
          <w:color w:val="000000"/>
          <w:sz w:val="28"/>
        </w:rPr>
        <w:t>
      Ширина галуна – 10 миллиметров, длина – 75 миллиметров. Расстояние между угольниками – 2 миллиметра.</w:t>
      </w:r>
    </w:p>
    <w:bookmarkEnd w:id="142"/>
    <w:bookmarkStart w:name="z166" w:id="143"/>
    <w:p>
      <w:pPr>
        <w:spacing w:after="0"/>
        <w:ind w:left="0"/>
        <w:jc w:val="both"/>
      </w:pPr>
      <w:r>
        <w:rPr>
          <w:rFonts w:ascii="Times New Roman"/>
          <w:b w:val="false"/>
          <w:i w:val="false"/>
          <w:color w:val="000000"/>
          <w:sz w:val="28"/>
        </w:rPr>
        <w:t>
      78. Нарукавные знаки по курсам обучения курсантов военных учебных заведений (военных факультетов) Военно-морских сил, морских подразделений Пограничной службы Комитета национальной безопасности – угольники из галуна золотистого цвета, расположенные углом вниз нашиваются на внешней стороне левого рукава из сукна черного (на форменной верхней рубахе – белого) цвета. Над угольниками размещается звезда золотистого цвета диаметром 20 миллиметров, которая нашивается параллельно их нижнему краю на 1 сантиметр ниже нарукавного знака, указывающего на принадлежность к Вооруженным Силам, другим войскам и воинским формированиям.</w:t>
      </w:r>
    </w:p>
    <w:bookmarkEnd w:id="143"/>
    <w:bookmarkStart w:name="z167" w:id="144"/>
    <w:p>
      <w:pPr>
        <w:spacing w:after="0"/>
        <w:ind w:left="0"/>
        <w:jc w:val="both"/>
      </w:pPr>
      <w:r>
        <w:rPr>
          <w:rFonts w:ascii="Times New Roman"/>
          <w:b w:val="false"/>
          <w:i w:val="false"/>
          <w:color w:val="000000"/>
          <w:sz w:val="28"/>
        </w:rPr>
        <w:t>
      В соответствии с курсом обучения на нарукавных знаках размещаются угольники: один, два, три, четыре, пять, – для курсантов соответственно 1, 2, 3, 4, 5 курса.</w:t>
      </w:r>
    </w:p>
    <w:bookmarkEnd w:id="144"/>
    <w:bookmarkStart w:name="z168" w:id="145"/>
    <w:p>
      <w:pPr>
        <w:spacing w:after="0"/>
        <w:ind w:left="0"/>
        <w:jc w:val="both"/>
      </w:pPr>
      <w:r>
        <w:rPr>
          <w:rFonts w:ascii="Times New Roman"/>
          <w:b w:val="false"/>
          <w:i w:val="false"/>
          <w:color w:val="000000"/>
          <w:sz w:val="28"/>
        </w:rPr>
        <w:t>
      Ширина галуна – 10 миллиметров, длина – 75 миллиметров. Расстояние между угольниками – 2 миллиметра. Расстояние по вертикали от линии, соединяющей вершины верхних углов угольника, до центра звезды эмблемы – 25 миллиметров.";</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83</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xml:space="preserve"> изложить в следующей редакции:</w:t>
      </w:r>
    </w:p>
    <w:bookmarkStart w:name="z170" w:id="146"/>
    <w:p>
      <w:pPr>
        <w:spacing w:after="0"/>
        <w:ind w:left="0"/>
        <w:jc w:val="both"/>
      </w:pPr>
      <w:r>
        <w:rPr>
          <w:rFonts w:ascii="Times New Roman"/>
          <w:b w:val="false"/>
          <w:i w:val="false"/>
          <w:color w:val="000000"/>
          <w:sz w:val="28"/>
        </w:rPr>
        <w:t>
      "83. На воротниках мундиров и кителей у военнослужащих (кроме высшего офицерского состава) Вооруженных Сил, других войск и воинских формирований (кроме Военно-морских сил, частей морской пехоты, морских подразделений Пограничной службы Комитета национальной безопасности и органов военной прокуратуры) крепятся эмблемы "KZ" золотистого цвета, параллельно нижнему краю воротника. Расстояние от нижнего края воротника до нижнего края букв – 15 миллиметров.</w:t>
      </w:r>
    </w:p>
    <w:bookmarkEnd w:id="146"/>
    <w:bookmarkStart w:name="z171" w:id="147"/>
    <w:p>
      <w:pPr>
        <w:spacing w:after="0"/>
        <w:ind w:left="0"/>
        <w:jc w:val="both"/>
      </w:pPr>
      <w:r>
        <w:rPr>
          <w:rFonts w:ascii="Times New Roman"/>
          <w:b w:val="false"/>
          <w:i w:val="false"/>
          <w:color w:val="000000"/>
          <w:sz w:val="28"/>
        </w:rPr>
        <w:t>
      84. Ношение орденов и медалей или орденских лент и лент медалей на планках и военных нагрудных знаков на военной форме одежды (на мундирах, тужурках, кителях, форменной верхней рубахе, форменной фланелевой блузе) является обязательным.</w:t>
      </w:r>
    </w:p>
    <w:bookmarkEnd w:id="147"/>
    <w:bookmarkStart w:name="z172" w:id="148"/>
    <w:p>
      <w:pPr>
        <w:spacing w:after="0"/>
        <w:ind w:left="0"/>
        <w:jc w:val="both"/>
      </w:pPr>
      <w:r>
        <w:rPr>
          <w:rFonts w:ascii="Times New Roman"/>
          <w:b w:val="false"/>
          <w:i w:val="false"/>
          <w:color w:val="000000"/>
          <w:sz w:val="28"/>
        </w:rPr>
        <w:t>
      Военнослужащим не допускается ношение на парадной форме одежды более восьми ведомственных, международных медалей и наград других государств.</w:t>
      </w:r>
    </w:p>
    <w:bookmarkEnd w:id="148"/>
    <w:bookmarkStart w:name="z173" w:id="149"/>
    <w:p>
      <w:pPr>
        <w:spacing w:after="0"/>
        <w:ind w:left="0"/>
        <w:jc w:val="both"/>
      </w:pPr>
      <w:r>
        <w:rPr>
          <w:rFonts w:ascii="Times New Roman"/>
          <w:b w:val="false"/>
          <w:i w:val="false"/>
          <w:color w:val="000000"/>
          <w:sz w:val="28"/>
        </w:rPr>
        <w:t>
      В случае наличия более восьми ведомственных, международных медалей и наград других государств, носятся медали "Мінсіз қызметі үшін" более высшей степени.";</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175" w:id="150"/>
    <w:p>
      <w:pPr>
        <w:spacing w:after="0"/>
        <w:ind w:left="0"/>
        <w:jc w:val="both"/>
      </w:pPr>
      <w:r>
        <w:rPr>
          <w:rFonts w:ascii="Times New Roman"/>
          <w:b w:val="false"/>
          <w:i w:val="false"/>
          <w:color w:val="000000"/>
          <w:sz w:val="28"/>
        </w:rPr>
        <w:t>
      "87. На всех формах одежды, кроме летней парадной (в рубашке), летней повседневной (в свитере или в рубашке), полевой формы одежды носятся:</w:t>
      </w:r>
    </w:p>
    <w:bookmarkEnd w:id="150"/>
    <w:bookmarkStart w:name="z176" w:id="151"/>
    <w:p>
      <w:pPr>
        <w:spacing w:after="0"/>
        <w:ind w:left="0"/>
        <w:jc w:val="both"/>
      </w:pPr>
      <w:r>
        <w:rPr>
          <w:rFonts w:ascii="Times New Roman"/>
          <w:b w:val="false"/>
          <w:i w:val="false"/>
          <w:color w:val="000000"/>
          <w:sz w:val="28"/>
        </w:rPr>
        <w:t>
      1) нагрудный знак об окончании военных учебных заведений;</w:t>
      </w:r>
    </w:p>
    <w:bookmarkEnd w:id="151"/>
    <w:bookmarkStart w:name="z177" w:id="152"/>
    <w:p>
      <w:pPr>
        <w:spacing w:after="0"/>
        <w:ind w:left="0"/>
        <w:jc w:val="both"/>
      </w:pPr>
      <w:r>
        <w:rPr>
          <w:rFonts w:ascii="Times New Roman"/>
          <w:b w:val="false"/>
          <w:i w:val="false"/>
          <w:color w:val="000000"/>
          <w:sz w:val="28"/>
        </w:rPr>
        <w:t>
      2) нагрудный знак об окончании высших гражданских учебных заведений;</w:t>
      </w:r>
    </w:p>
    <w:bookmarkEnd w:id="152"/>
    <w:bookmarkStart w:name="z178" w:id="153"/>
    <w:p>
      <w:pPr>
        <w:spacing w:after="0"/>
        <w:ind w:left="0"/>
        <w:jc w:val="both"/>
      </w:pPr>
      <w:r>
        <w:rPr>
          <w:rFonts w:ascii="Times New Roman"/>
          <w:b w:val="false"/>
          <w:i w:val="false"/>
          <w:color w:val="000000"/>
          <w:sz w:val="28"/>
        </w:rPr>
        <w:t>
      3) нагрудные знаки отличников и классных специалистов;</w:t>
      </w:r>
    </w:p>
    <w:bookmarkEnd w:id="153"/>
    <w:bookmarkStart w:name="z179" w:id="154"/>
    <w:p>
      <w:pPr>
        <w:spacing w:after="0"/>
        <w:ind w:left="0"/>
        <w:jc w:val="both"/>
      </w:pPr>
      <w:r>
        <w:rPr>
          <w:rFonts w:ascii="Times New Roman"/>
          <w:b w:val="false"/>
          <w:i w:val="false"/>
          <w:color w:val="000000"/>
          <w:sz w:val="28"/>
        </w:rPr>
        <w:t>
      4) нагрудный знак "Инструктор-парашютист";</w:t>
      </w:r>
    </w:p>
    <w:bookmarkEnd w:id="154"/>
    <w:bookmarkStart w:name="z180" w:id="155"/>
    <w:p>
      <w:pPr>
        <w:spacing w:after="0"/>
        <w:ind w:left="0"/>
        <w:jc w:val="both"/>
      </w:pPr>
      <w:r>
        <w:rPr>
          <w:rFonts w:ascii="Times New Roman"/>
          <w:b w:val="false"/>
          <w:i w:val="false"/>
          <w:color w:val="000000"/>
          <w:sz w:val="28"/>
        </w:rPr>
        <w:t>
      5) нагрудный знак "Парашютист-отличник";</w:t>
      </w:r>
    </w:p>
    <w:bookmarkEnd w:id="155"/>
    <w:bookmarkStart w:name="z181" w:id="156"/>
    <w:p>
      <w:pPr>
        <w:spacing w:after="0"/>
        <w:ind w:left="0"/>
        <w:jc w:val="both"/>
      </w:pPr>
      <w:r>
        <w:rPr>
          <w:rFonts w:ascii="Times New Roman"/>
          <w:b w:val="false"/>
          <w:i w:val="false"/>
          <w:color w:val="000000"/>
          <w:sz w:val="28"/>
        </w:rPr>
        <w:t>
      6) нагрудный знак "Парашютист";</w:t>
      </w:r>
    </w:p>
    <w:bookmarkEnd w:id="156"/>
    <w:bookmarkStart w:name="z182" w:id="157"/>
    <w:p>
      <w:pPr>
        <w:spacing w:after="0"/>
        <w:ind w:left="0"/>
        <w:jc w:val="both"/>
      </w:pPr>
      <w:r>
        <w:rPr>
          <w:rFonts w:ascii="Times New Roman"/>
          <w:b w:val="false"/>
          <w:i w:val="false"/>
          <w:color w:val="000000"/>
          <w:sz w:val="28"/>
        </w:rPr>
        <w:t>
      7) спортивные значки и медали;</w:t>
      </w:r>
    </w:p>
    <w:bookmarkEnd w:id="157"/>
    <w:bookmarkStart w:name="z183" w:id="158"/>
    <w:p>
      <w:pPr>
        <w:spacing w:after="0"/>
        <w:ind w:left="0"/>
        <w:jc w:val="both"/>
      </w:pPr>
      <w:r>
        <w:rPr>
          <w:rFonts w:ascii="Times New Roman"/>
          <w:b w:val="false"/>
          <w:i w:val="false"/>
          <w:color w:val="000000"/>
          <w:sz w:val="28"/>
        </w:rPr>
        <w:t>
      8) другие отличительные знаки, установленные законодательством Республики Казахстан.</w:t>
      </w:r>
    </w:p>
    <w:bookmarkEnd w:id="158"/>
    <w:bookmarkStart w:name="z184" w:id="159"/>
    <w:p>
      <w:pPr>
        <w:spacing w:after="0"/>
        <w:ind w:left="0"/>
        <w:jc w:val="both"/>
      </w:pPr>
      <w:r>
        <w:rPr>
          <w:rFonts w:ascii="Times New Roman"/>
          <w:b w:val="false"/>
          <w:i w:val="false"/>
          <w:color w:val="000000"/>
          <w:sz w:val="28"/>
        </w:rPr>
        <w:t>
      Не допускается ношение нагрудных знаков об окончании высших и средних военных учебных заведений в случае окончания только курсовой подготовки в данных учебных заведениях (докторантуры, военно-академических курсов, курсов повышения квалификации).";</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186" w:id="160"/>
    <w:p>
      <w:pPr>
        <w:spacing w:after="0"/>
        <w:ind w:left="0"/>
        <w:jc w:val="both"/>
      </w:pPr>
      <w:r>
        <w:rPr>
          <w:rFonts w:ascii="Times New Roman"/>
          <w:b w:val="false"/>
          <w:i w:val="false"/>
          <w:color w:val="000000"/>
          <w:sz w:val="28"/>
        </w:rPr>
        <w:t>
      "104. При наличии у военнослужащих нагрудных знаков об окончании двух и более гражданских высших и военных учебных заведений, носятся все нагрудные знаки.</w:t>
      </w:r>
    </w:p>
    <w:bookmarkEnd w:id="160"/>
    <w:bookmarkStart w:name="z187" w:id="161"/>
    <w:p>
      <w:pPr>
        <w:spacing w:after="0"/>
        <w:ind w:left="0"/>
        <w:jc w:val="both"/>
      </w:pPr>
      <w:r>
        <w:rPr>
          <w:rFonts w:ascii="Times New Roman"/>
          <w:b w:val="false"/>
          <w:i w:val="false"/>
          <w:color w:val="000000"/>
          <w:sz w:val="28"/>
        </w:rPr>
        <w:t xml:space="preserve">
      Нагрудный знак об окончании гражданского высшего учебного заведения (университета, института) допускается носить и при наличии нагрудного знака об окончании высшего военно-учебного заведения правее его, на одном уровне с ним. </w:t>
      </w:r>
    </w:p>
    <w:bookmarkEnd w:id="161"/>
    <w:bookmarkStart w:name="z188" w:id="162"/>
    <w:p>
      <w:pPr>
        <w:spacing w:after="0"/>
        <w:ind w:left="0"/>
        <w:jc w:val="both"/>
      </w:pPr>
      <w:r>
        <w:rPr>
          <w:rFonts w:ascii="Times New Roman"/>
          <w:b w:val="false"/>
          <w:i w:val="false"/>
          <w:color w:val="000000"/>
          <w:sz w:val="28"/>
        </w:rPr>
        <w:t>
      При наличии знака об окончании высшего военного учебного заведения знак об окончании военного учебного заведения не носится.</w:t>
      </w:r>
    </w:p>
    <w:bookmarkEnd w:id="162"/>
    <w:bookmarkStart w:name="z189" w:id="163"/>
    <w:p>
      <w:pPr>
        <w:spacing w:after="0"/>
        <w:ind w:left="0"/>
        <w:jc w:val="both"/>
      </w:pPr>
      <w:r>
        <w:rPr>
          <w:rFonts w:ascii="Times New Roman"/>
          <w:b w:val="false"/>
          <w:i w:val="false"/>
          <w:color w:val="000000"/>
          <w:sz w:val="28"/>
        </w:rPr>
        <w:t>
      Нагрудные знаки об окончании военных колледжей, республиканской школы и специальных школ-интернатов, носятся на правой стороне груди и размещаются на одном уровне со знаками об окончании высшего или среднего военных учебных заведений, правее их, а при отсутствии этих знаков на их месте.";</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ношения военной формы одежды и знаков различия Вооруженных Сил, других войск и воинских формирований Республики Казахстан, а также других знаков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91" w:id="164"/>
    <w:p>
      <w:pPr>
        <w:spacing w:after="0"/>
        <w:ind w:left="0"/>
        <w:jc w:val="both"/>
      </w:pPr>
      <w:r>
        <w:rPr>
          <w:rFonts w:ascii="Times New Roman"/>
          <w:b w:val="false"/>
          <w:i w:val="false"/>
          <w:color w:val="000000"/>
          <w:sz w:val="28"/>
        </w:rPr>
        <w:t>
      2. Управлению начальника Тыла Вооруженных Сил Республики Казахстан в установленном законодательством Республики Казахстан порядке обеспечить:</w:t>
      </w:r>
    </w:p>
    <w:bookmarkEnd w:id="164"/>
    <w:bookmarkStart w:name="z192" w:id="16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5"/>
    <w:bookmarkStart w:name="z193" w:id="166"/>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w:t>
      </w:r>
    </w:p>
    <w:bookmarkEnd w:id="166"/>
    <w:bookmarkStart w:name="z194" w:id="167"/>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его первого официального опубликования.</w:t>
      </w:r>
    </w:p>
    <w:bookmarkEnd w:id="167"/>
    <w:bookmarkStart w:name="z195" w:id="16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168"/>
    <w:bookmarkStart w:name="z196" w:id="169"/>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169"/>
    <w:bookmarkStart w:name="z197" w:id="17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Временно исполняющий обязанности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Министра обороны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Хусаинов</w:t>
            </w:r>
            <w:r>
              <w:rPr>
                <w:rFonts w:ascii="Times New Roman"/>
                <w:b w:val="false"/>
                <w:i w:val="false"/>
                <w:color w:val="000000"/>
                <w:sz w:val="20"/>
              </w:rPr>
              <w:t>
</w:t>
            </w:r>
          </w:p>
        </w:tc>
      </w:tr>
    </w:tbl>
    <w:p>
      <w:pPr>
        <w:spacing w:after="0"/>
        <w:ind w:left="0"/>
        <w:jc w:val="both"/>
      </w:pPr>
      <w:bookmarkStart w:name="z199" w:id="171"/>
      <w:r>
        <w:rPr>
          <w:rFonts w:ascii="Times New Roman"/>
          <w:b w:val="false"/>
          <w:i w:val="false"/>
          <w:color w:val="000000"/>
          <w:sz w:val="28"/>
        </w:rPr>
        <w:t>
       "СОГЛАСОВАН"</w:t>
      </w:r>
    </w:p>
    <w:bookmarkEnd w:id="171"/>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0" w:id="172"/>
      <w:r>
        <w:rPr>
          <w:rFonts w:ascii="Times New Roman"/>
          <w:b w:val="false"/>
          <w:i w:val="false"/>
          <w:color w:val="000000"/>
          <w:sz w:val="28"/>
        </w:rPr>
        <w:t>
       "СОГЛАСОВАН"</w:t>
      </w:r>
    </w:p>
    <w:bookmarkEnd w:id="172"/>
    <w:p>
      <w:pPr>
        <w:spacing w:after="0"/>
        <w:ind w:left="0"/>
        <w:jc w:val="both"/>
      </w:pPr>
      <w:r>
        <w:rPr>
          <w:rFonts w:ascii="Times New Roman"/>
          <w:b w:val="false"/>
          <w:i w:val="false"/>
          <w:color w:val="000000"/>
          <w:sz w:val="28"/>
        </w:rPr>
        <w:t>Служба государственной охраны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1" w:id="173"/>
      <w:r>
        <w:rPr>
          <w:rFonts w:ascii="Times New Roman"/>
          <w:b w:val="false"/>
          <w:i w:val="false"/>
          <w:color w:val="000000"/>
          <w:sz w:val="28"/>
        </w:rPr>
        <w:t>
       "СОГЛАСОВАН"</w:t>
      </w:r>
    </w:p>
    <w:bookmarkEnd w:id="173"/>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2" w:id="174"/>
      <w:r>
        <w:rPr>
          <w:rFonts w:ascii="Times New Roman"/>
          <w:b w:val="false"/>
          <w:i w:val="false"/>
          <w:color w:val="000000"/>
          <w:sz w:val="28"/>
        </w:rPr>
        <w:t>
       "СОГЛАСОВАН"</w:t>
      </w:r>
    </w:p>
    <w:bookmarkEnd w:id="174"/>
    <w:p>
      <w:pPr>
        <w:spacing w:after="0"/>
        <w:ind w:left="0"/>
        <w:jc w:val="both"/>
      </w:pPr>
      <w:r>
        <w:rPr>
          <w:rFonts w:ascii="Times New Roman"/>
          <w:b w:val="false"/>
          <w:i w:val="false"/>
          <w:color w:val="000000"/>
          <w:sz w:val="28"/>
        </w:rPr>
        <w:t>Министерство по чрезвычайным</w:t>
      </w:r>
    </w:p>
    <w:p>
      <w:pPr>
        <w:spacing w:after="0"/>
        <w:ind w:left="0"/>
        <w:jc w:val="both"/>
      </w:pPr>
      <w:r>
        <w:rPr>
          <w:rFonts w:ascii="Times New Roman"/>
          <w:b w:val="false"/>
          <w:i w:val="false"/>
          <w:color w:val="000000"/>
          <w:sz w:val="28"/>
        </w:rPr>
        <w:t>ситуациям Республики Казахстан</w:t>
      </w:r>
    </w:p>
    <w:p>
      <w:pPr>
        <w:spacing w:after="0"/>
        <w:ind w:left="0"/>
        <w:jc w:val="both"/>
      </w:pPr>
      <w:bookmarkStart w:name="z203" w:id="175"/>
      <w:r>
        <w:rPr>
          <w:rFonts w:ascii="Times New Roman"/>
          <w:b w:val="false"/>
          <w:i w:val="false"/>
          <w:color w:val="000000"/>
          <w:sz w:val="28"/>
        </w:rPr>
        <w:t>
      СОГЛАСОВАН"</w:t>
      </w:r>
    </w:p>
    <w:bookmarkEnd w:id="175"/>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Временно</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2022 года № 550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ношения военной формы</w:t>
            </w:r>
            <w:r>
              <w:br/>
            </w:r>
            <w:r>
              <w:rPr>
                <w:rFonts w:ascii="Times New Roman"/>
                <w:b w:val="false"/>
                <w:i w:val="false"/>
                <w:color w:val="000000"/>
                <w:sz w:val="20"/>
              </w:rPr>
              <w:t>одежды и знаков различия Вооруженных Сил,</w:t>
            </w:r>
            <w:r>
              <w:br/>
            </w:r>
            <w:r>
              <w:rPr>
                <w:rFonts w:ascii="Times New Roman"/>
                <w:b w:val="false"/>
                <w:i w:val="false"/>
                <w:color w:val="000000"/>
                <w:sz w:val="20"/>
              </w:rPr>
              <w:t>других войск и воинских</w:t>
            </w:r>
            <w:r>
              <w:br/>
            </w:r>
            <w:r>
              <w:rPr>
                <w:rFonts w:ascii="Times New Roman"/>
                <w:b w:val="false"/>
                <w:i w:val="false"/>
                <w:color w:val="000000"/>
                <w:sz w:val="20"/>
              </w:rPr>
              <w:t>формирований</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других знаков</w:t>
            </w:r>
          </w:p>
        </w:tc>
      </w:tr>
    </w:tbl>
    <w:bookmarkStart w:name="z206" w:id="176"/>
    <w:p>
      <w:pPr>
        <w:spacing w:after="0"/>
        <w:ind w:left="0"/>
        <w:jc w:val="left"/>
      </w:pPr>
      <w:r>
        <w:rPr>
          <w:rFonts w:ascii="Times New Roman"/>
          <w:b/>
          <w:i w:val="false"/>
          <w:color w:val="000000"/>
        </w:rPr>
        <w:t xml:space="preserve"> Амуниция для военнослужащих</w:t>
      </w:r>
    </w:p>
    <w:bookmarkEnd w:id="176"/>
    <w:bookmarkStart w:name="z207" w:id="177"/>
    <w:p>
      <w:pPr>
        <w:spacing w:after="0"/>
        <w:ind w:left="0"/>
        <w:jc w:val="both"/>
      </w:pPr>
      <w:r>
        <w:rPr>
          <w:rFonts w:ascii="Times New Roman"/>
          <w:b w:val="false"/>
          <w:i w:val="false"/>
          <w:color w:val="000000"/>
          <w:sz w:val="28"/>
        </w:rPr>
        <w:t>
      1. В состав комплекта амуниции входят следующие предметы: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предметов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предметов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 (бронежилет плавучий)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разгрузочный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выдавать лямки плечевые или ременно-плечевую систему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выдавать снаряжение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 (плащ-накидка)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 вкладышем и ковриком теплоизоляционным (каримат)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(мешок вещевой)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Подсумок для магазина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Подсумок для магазина к ручному пулемету с плечевым ремнем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для пулеметчика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для ручных гранат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фляги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котелка комбинированного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противогаза и средств индивидуальной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78"/>
    <w:p>
      <w:pPr>
        <w:spacing w:after="0"/>
        <w:ind w:left="0"/>
        <w:jc w:val="both"/>
      </w:pPr>
      <w:r>
        <w:rPr>
          <w:rFonts w:ascii="Times New Roman"/>
          <w:b w:val="false"/>
          <w:i w:val="false"/>
          <w:color w:val="000000"/>
          <w:sz w:val="28"/>
        </w:rPr>
        <w:t>
      Примечание: в комплекты амуниции для военнослужащих других военных специальностей входят вышеперечисленные предметы с изменениями соответственно положенному оружию.</w:t>
      </w:r>
    </w:p>
    <w:bookmarkEnd w:id="178"/>
    <w:bookmarkStart w:name="z209" w:id="179"/>
    <w:p>
      <w:pPr>
        <w:spacing w:after="0"/>
        <w:ind w:left="0"/>
        <w:jc w:val="both"/>
      </w:pPr>
      <w:r>
        <w:rPr>
          <w:rFonts w:ascii="Times New Roman"/>
          <w:b w:val="false"/>
          <w:i w:val="false"/>
          <w:color w:val="000000"/>
          <w:sz w:val="28"/>
        </w:rPr>
        <w:t>
      2. Сборка и надевание амуниции:</w:t>
      </w:r>
    </w:p>
    <w:bookmarkEnd w:id="179"/>
    <w:bookmarkStart w:name="z210" w:id="180"/>
    <w:p>
      <w:pPr>
        <w:spacing w:after="0"/>
        <w:ind w:left="0"/>
        <w:jc w:val="both"/>
      </w:pPr>
      <w:r>
        <w:rPr>
          <w:rFonts w:ascii="Times New Roman"/>
          <w:b w:val="false"/>
          <w:i w:val="false"/>
          <w:color w:val="000000"/>
          <w:sz w:val="28"/>
        </w:rPr>
        <w:t>
      1) на полевой ремень или снаряжение надевают лямки плечевые или ременно-плечевую систему и предметы амуниции;</w:t>
      </w:r>
    </w:p>
    <w:bookmarkEnd w:id="180"/>
    <w:bookmarkStart w:name="z211" w:id="181"/>
    <w:p>
      <w:pPr>
        <w:spacing w:after="0"/>
        <w:ind w:left="0"/>
        <w:jc w:val="both"/>
      </w:pPr>
      <w:r>
        <w:rPr>
          <w:rFonts w:ascii="Times New Roman"/>
          <w:b w:val="false"/>
          <w:i w:val="false"/>
          <w:color w:val="000000"/>
          <w:sz w:val="28"/>
        </w:rPr>
        <w:t>
      2) подгоняют по росту и размерам лямки плечевые или ременно-плечевую систему так, чтобы петля наспинного ремня располагалась посередине талии, а фигурная рамка лямки – в углублении между лопатками;</w:t>
      </w:r>
    </w:p>
    <w:bookmarkEnd w:id="181"/>
    <w:bookmarkStart w:name="z212" w:id="182"/>
    <w:p>
      <w:pPr>
        <w:spacing w:after="0"/>
        <w:ind w:left="0"/>
        <w:jc w:val="both"/>
      </w:pPr>
      <w:r>
        <w:rPr>
          <w:rFonts w:ascii="Times New Roman"/>
          <w:b w:val="false"/>
          <w:i w:val="false"/>
          <w:color w:val="000000"/>
          <w:sz w:val="28"/>
        </w:rPr>
        <w:t>
      3) прикрепляют необходимые подсумки и чехлы к ремню и лямкам плечевым или ременно-плечевым системам, и укладывают в них боеприпасы, гранаты, флягу, котелок комбинированный, противогаз и средства индивидуальной защиты;</w:t>
      </w:r>
    </w:p>
    <w:bookmarkEnd w:id="182"/>
    <w:bookmarkStart w:name="z213" w:id="183"/>
    <w:p>
      <w:pPr>
        <w:spacing w:after="0"/>
        <w:ind w:left="0"/>
        <w:jc w:val="both"/>
      </w:pPr>
      <w:r>
        <w:rPr>
          <w:rFonts w:ascii="Times New Roman"/>
          <w:b w:val="false"/>
          <w:i w:val="false"/>
          <w:color w:val="000000"/>
          <w:sz w:val="28"/>
        </w:rPr>
        <w:t>
      4) надевают амуницию.</w:t>
      </w:r>
    </w:p>
    <w:bookmarkEnd w:id="183"/>
    <w:bookmarkStart w:name="z214" w:id="184"/>
    <w:p>
      <w:pPr>
        <w:spacing w:after="0"/>
        <w:ind w:left="0"/>
        <w:jc w:val="both"/>
      </w:pPr>
      <w:r>
        <w:rPr>
          <w:rFonts w:ascii="Times New Roman"/>
          <w:b w:val="false"/>
          <w:i w:val="false"/>
          <w:color w:val="000000"/>
          <w:sz w:val="28"/>
        </w:rPr>
        <w:t>
      По указанию командира (начальника) некоторые предметы амуниции допускается содержать (укладывать) в сумку (рюкзак) для личных вещей или мешок вещевой.</w:t>
      </w:r>
    </w:p>
    <w:bookmarkEnd w:id="184"/>
    <w:bookmarkStart w:name="z215" w:id="185"/>
    <w:p>
      <w:pPr>
        <w:spacing w:after="0"/>
        <w:ind w:left="0"/>
        <w:jc w:val="both"/>
      </w:pPr>
      <w:r>
        <w:rPr>
          <w:rFonts w:ascii="Times New Roman"/>
          <w:b w:val="false"/>
          <w:i w:val="false"/>
          <w:color w:val="000000"/>
          <w:sz w:val="28"/>
        </w:rPr>
        <w:t>
      3. Складывание плащ-палатки производят в следующем порядке:</w:t>
      </w:r>
    </w:p>
    <w:bookmarkEnd w:id="185"/>
    <w:bookmarkStart w:name="z216" w:id="186"/>
    <w:p>
      <w:pPr>
        <w:spacing w:after="0"/>
        <w:ind w:left="0"/>
        <w:jc w:val="both"/>
      </w:pPr>
      <w:r>
        <w:rPr>
          <w:rFonts w:ascii="Times New Roman"/>
          <w:b w:val="false"/>
          <w:i w:val="false"/>
          <w:color w:val="000000"/>
          <w:sz w:val="28"/>
        </w:rPr>
        <w:t>
      1) складывают плащ-палатку вчетверо (перегибая вдоль и поперек) лицевой стороной наружу так, чтобы петли, пришитые на нижнем ее углу, были с внешней стороны полотна;</w:t>
      </w:r>
    </w:p>
    <w:bookmarkEnd w:id="186"/>
    <w:bookmarkStart w:name="z217" w:id="187"/>
    <w:p>
      <w:pPr>
        <w:spacing w:after="0"/>
        <w:ind w:left="0"/>
        <w:jc w:val="both"/>
      </w:pPr>
      <w:r>
        <w:rPr>
          <w:rFonts w:ascii="Times New Roman"/>
          <w:b w:val="false"/>
          <w:i w:val="false"/>
          <w:color w:val="000000"/>
          <w:sz w:val="28"/>
        </w:rPr>
        <w:t>
      2) сложенное полотно перегибают дважды и затем скатывают так, чтобы петли были с внешней стороны скатки.</w:t>
      </w:r>
    </w:p>
    <w:bookmarkEnd w:id="187"/>
    <w:bookmarkStart w:name="z218" w:id="188"/>
    <w:p>
      <w:pPr>
        <w:spacing w:after="0"/>
        <w:ind w:left="0"/>
        <w:jc w:val="both"/>
      </w:pPr>
      <w:r>
        <w:rPr>
          <w:rFonts w:ascii="Times New Roman"/>
          <w:b w:val="false"/>
          <w:i w:val="false"/>
          <w:color w:val="000000"/>
          <w:sz w:val="28"/>
        </w:rPr>
        <w:t>
      4. В сумку (рюкзак) для личных вещей или мешок вещевой офицеров по контракту и по призыву, сержантов и солдат по контракту укладываются:</w:t>
      </w:r>
    </w:p>
    <w:bookmarkEnd w:id="188"/>
    <w:bookmarkStart w:name="z219" w:id="189"/>
    <w:p>
      <w:pPr>
        <w:spacing w:after="0"/>
        <w:ind w:left="0"/>
        <w:jc w:val="both"/>
      </w:pPr>
      <w:r>
        <w:rPr>
          <w:rFonts w:ascii="Times New Roman"/>
          <w:b w:val="false"/>
          <w:i w:val="false"/>
          <w:color w:val="000000"/>
          <w:sz w:val="28"/>
        </w:rPr>
        <w:t>
      1) плащ-палатка (плащ накидка с ремнем для ношения или пончо), в тех случаях, когда она не используется;</w:t>
      </w:r>
    </w:p>
    <w:bookmarkEnd w:id="189"/>
    <w:bookmarkStart w:name="z220" w:id="190"/>
    <w:p>
      <w:pPr>
        <w:spacing w:after="0"/>
        <w:ind w:left="0"/>
        <w:jc w:val="both"/>
      </w:pPr>
      <w:r>
        <w:rPr>
          <w:rFonts w:ascii="Times New Roman"/>
          <w:b w:val="false"/>
          <w:i w:val="false"/>
          <w:color w:val="000000"/>
          <w:sz w:val="28"/>
        </w:rPr>
        <w:t>
      2) спальный мешок;</w:t>
      </w:r>
    </w:p>
    <w:bookmarkEnd w:id="190"/>
    <w:bookmarkStart w:name="z221" w:id="191"/>
    <w:p>
      <w:pPr>
        <w:spacing w:after="0"/>
        <w:ind w:left="0"/>
        <w:jc w:val="both"/>
      </w:pPr>
      <w:r>
        <w:rPr>
          <w:rFonts w:ascii="Times New Roman"/>
          <w:b w:val="false"/>
          <w:i w:val="false"/>
          <w:color w:val="000000"/>
          <w:sz w:val="28"/>
        </w:rPr>
        <w:t>
      3) головной убор (при зимней полевой форме одежды – летний головной убор, при летней полевой форме одежды – зимний);</w:t>
      </w:r>
    </w:p>
    <w:bookmarkEnd w:id="191"/>
    <w:bookmarkStart w:name="z222" w:id="192"/>
    <w:p>
      <w:pPr>
        <w:spacing w:after="0"/>
        <w:ind w:left="0"/>
        <w:jc w:val="both"/>
      </w:pPr>
      <w:r>
        <w:rPr>
          <w:rFonts w:ascii="Times New Roman"/>
          <w:b w:val="false"/>
          <w:i w:val="false"/>
          <w:color w:val="000000"/>
          <w:sz w:val="28"/>
        </w:rPr>
        <w:t>
      4) запасные носки – 4 пары (2 пары хлопчатобумажные, 2 пары шерстяные), нательное белье – 1 комплект, теплое белье – 1 комплект, футболка установленного цвета – 1 штука, трусы – 1 штука и подворотнички – 2 штуки (или мерный материал белого цвета);</w:t>
      </w:r>
    </w:p>
    <w:bookmarkEnd w:id="192"/>
    <w:bookmarkStart w:name="z223" w:id="193"/>
    <w:p>
      <w:pPr>
        <w:spacing w:after="0"/>
        <w:ind w:left="0"/>
        <w:jc w:val="both"/>
      </w:pPr>
      <w:r>
        <w:rPr>
          <w:rFonts w:ascii="Times New Roman"/>
          <w:b w:val="false"/>
          <w:i w:val="false"/>
          <w:color w:val="000000"/>
          <w:sz w:val="28"/>
        </w:rPr>
        <w:t>
      5) котелок с кружкой и ложкой;</w:t>
      </w:r>
    </w:p>
    <w:bookmarkEnd w:id="193"/>
    <w:bookmarkStart w:name="z224" w:id="194"/>
    <w:p>
      <w:pPr>
        <w:spacing w:after="0"/>
        <w:ind w:left="0"/>
        <w:jc w:val="both"/>
      </w:pPr>
      <w:r>
        <w:rPr>
          <w:rFonts w:ascii="Times New Roman"/>
          <w:b w:val="false"/>
          <w:i w:val="false"/>
          <w:color w:val="000000"/>
          <w:sz w:val="28"/>
        </w:rPr>
        <w:t>
      6) индивидуальный рацион питания (хранится на складах, выдается в особый период);</w:t>
      </w:r>
    </w:p>
    <w:bookmarkEnd w:id="194"/>
    <w:bookmarkStart w:name="z225" w:id="195"/>
    <w:p>
      <w:pPr>
        <w:spacing w:after="0"/>
        <w:ind w:left="0"/>
        <w:jc w:val="both"/>
      </w:pPr>
      <w:r>
        <w:rPr>
          <w:rFonts w:ascii="Times New Roman"/>
          <w:b w:val="false"/>
          <w:i w:val="false"/>
          <w:color w:val="000000"/>
          <w:sz w:val="28"/>
        </w:rPr>
        <w:t>
      7) шлем защитный, в тех случаях, когда он не используется;</w:t>
      </w:r>
    </w:p>
    <w:bookmarkEnd w:id="195"/>
    <w:bookmarkStart w:name="z226" w:id="196"/>
    <w:p>
      <w:pPr>
        <w:spacing w:after="0"/>
        <w:ind w:left="0"/>
        <w:jc w:val="both"/>
      </w:pPr>
      <w:r>
        <w:rPr>
          <w:rFonts w:ascii="Times New Roman"/>
          <w:b w:val="false"/>
          <w:i w:val="false"/>
          <w:color w:val="000000"/>
          <w:sz w:val="28"/>
        </w:rPr>
        <w:t>
      8) туалетные принадлежности (мыло туалетное в футляре, зубная паста, зубная щетка в футляре, принадлежности для бритья) и полотенце – 2 штуки (лицевое и ножное);</w:t>
      </w:r>
    </w:p>
    <w:bookmarkEnd w:id="196"/>
    <w:bookmarkStart w:name="z227" w:id="197"/>
    <w:p>
      <w:pPr>
        <w:spacing w:after="0"/>
        <w:ind w:left="0"/>
        <w:jc w:val="both"/>
      </w:pPr>
      <w:r>
        <w:rPr>
          <w:rFonts w:ascii="Times New Roman"/>
          <w:b w:val="false"/>
          <w:i w:val="false"/>
          <w:color w:val="000000"/>
          <w:sz w:val="28"/>
        </w:rPr>
        <w:t>
      9) предметы хозяйственного обихода (нитки белого цвета – 1 штука, нитки защитного цвета – 1 штука, иглы швейные – 2 штуки щетки одежная и обувная, пуговицы защитного цвета – 2 штуки, крем обувной);</w:t>
      </w:r>
    </w:p>
    <w:bookmarkEnd w:id="197"/>
    <w:bookmarkStart w:name="z228" w:id="198"/>
    <w:p>
      <w:pPr>
        <w:spacing w:after="0"/>
        <w:ind w:left="0"/>
        <w:jc w:val="both"/>
      </w:pPr>
      <w:r>
        <w:rPr>
          <w:rFonts w:ascii="Times New Roman"/>
          <w:b w:val="false"/>
          <w:i w:val="false"/>
          <w:color w:val="000000"/>
          <w:sz w:val="28"/>
        </w:rPr>
        <w:t>
      10) индивидуальный перевязочный пакет;</w:t>
      </w:r>
    </w:p>
    <w:bookmarkEnd w:id="198"/>
    <w:bookmarkStart w:name="z229" w:id="199"/>
    <w:p>
      <w:pPr>
        <w:spacing w:after="0"/>
        <w:ind w:left="0"/>
        <w:jc w:val="both"/>
      </w:pPr>
      <w:r>
        <w:rPr>
          <w:rFonts w:ascii="Times New Roman"/>
          <w:b w:val="false"/>
          <w:i w:val="false"/>
          <w:color w:val="000000"/>
          <w:sz w:val="28"/>
        </w:rPr>
        <w:t>
      11) фонарик;</w:t>
      </w:r>
    </w:p>
    <w:bookmarkEnd w:id="199"/>
    <w:bookmarkStart w:name="z230" w:id="200"/>
    <w:p>
      <w:pPr>
        <w:spacing w:after="0"/>
        <w:ind w:left="0"/>
        <w:jc w:val="both"/>
      </w:pPr>
      <w:r>
        <w:rPr>
          <w:rFonts w:ascii="Times New Roman"/>
          <w:b w:val="false"/>
          <w:i w:val="false"/>
          <w:color w:val="000000"/>
          <w:sz w:val="28"/>
        </w:rPr>
        <w:t>
      12) спички – 1 коробок, свечи – 2 штуки;</w:t>
      </w:r>
    </w:p>
    <w:bookmarkEnd w:id="200"/>
    <w:bookmarkStart w:name="z231" w:id="201"/>
    <w:p>
      <w:pPr>
        <w:spacing w:after="0"/>
        <w:ind w:left="0"/>
        <w:jc w:val="both"/>
      </w:pPr>
      <w:r>
        <w:rPr>
          <w:rFonts w:ascii="Times New Roman"/>
          <w:b w:val="false"/>
          <w:i w:val="false"/>
          <w:color w:val="000000"/>
          <w:sz w:val="28"/>
        </w:rPr>
        <w:t>
      13) нож перочинный (допускается канцелярский нож и точилка) ;</w:t>
      </w:r>
    </w:p>
    <w:bookmarkEnd w:id="201"/>
    <w:bookmarkStart w:name="z232" w:id="202"/>
    <w:p>
      <w:pPr>
        <w:spacing w:after="0"/>
        <w:ind w:left="0"/>
        <w:jc w:val="both"/>
      </w:pPr>
      <w:r>
        <w:rPr>
          <w:rFonts w:ascii="Times New Roman"/>
          <w:b w:val="false"/>
          <w:i w:val="false"/>
          <w:color w:val="000000"/>
          <w:sz w:val="28"/>
        </w:rPr>
        <w:t>
      14) набор письменных принадлежностей (тетрадь формата А5 – 1 штука, конверты – 2 штуки, простой карандаш – 1 штука, авторучка – 1 штука).</w:t>
      </w:r>
    </w:p>
    <w:bookmarkEnd w:id="202"/>
    <w:bookmarkStart w:name="z233" w:id="203"/>
    <w:p>
      <w:pPr>
        <w:spacing w:after="0"/>
        <w:ind w:left="0"/>
        <w:jc w:val="both"/>
      </w:pPr>
      <w:r>
        <w:rPr>
          <w:rFonts w:ascii="Times New Roman"/>
          <w:b w:val="false"/>
          <w:i w:val="false"/>
          <w:color w:val="000000"/>
          <w:sz w:val="28"/>
        </w:rPr>
        <w:t>
      При наличии сумки полевой командирской фонарик, нож перочинный и письменные принадлежности в сумку (рюкзак) для личных вещей не укладываются.</w:t>
      </w:r>
    </w:p>
    <w:bookmarkEnd w:id="203"/>
    <w:bookmarkStart w:name="z234" w:id="204"/>
    <w:p>
      <w:pPr>
        <w:spacing w:after="0"/>
        <w:ind w:left="0"/>
        <w:jc w:val="both"/>
      </w:pPr>
      <w:r>
        <w:rPr>
          <w:rFonts w:ascii="Times New Roman"/>
          <w:b w:val="false"/>
          <w:i w:val="false"/>
          <w:color w:val="000000"/>
          <w:sz w:val="28"/>
        </w:rPr>
        <w:t>
      5. В сумку (рюкзак) для личных вещей или мешок вещевой курсантов, кадетов и военнослужащих проходящих срочную воинскую службу укладываются:</w:t>
      </w:r>
    </w:p>
    <w:bookmarkEnd w:id="204"/>
    <w:bookmarkStart w:name="z235" w:id="205"/>
    <w:p>
      <w:pPr>
        <w:spacing w:after="0"/>
        <w:ind w:left="0"/>
        <w:jc w:val="both"/>
      </w:pPr>
      <w:r>
        <w:rPr>
          <w:rFonts w:ascii="Times New Roman"/>
          <w:b w:val="false"/>
          <w:i w:val="false"/>
          <w:color w:val="000000"/>
          <w:sz w:val="28"/>
        </w:rPr>
        <w:t>
      1) плащ-палатка, в тех случаях, когда она не используется;</w:t>
      </w:r>
    </w:p>
    <w:bookmarkEnd w:id="205"/>
    <w:bookmarkStart w:name="z236" w:id="206"/>
    <w:p>
      <w:pPr>
        <w:spacing w:after="0"/>
        <w:ind w:left="0"/>
        <w:jc w:val="both"/>
      </w:pPr>
      <w:r>
        <w:rPr>
          <w:rFonts w:ascii="Times New Roman"/>
          <w:b w:val="false"/>
          <w:i w:val="false"/>
          <w:color w:val="000000"/>
          <w:sz w:val="28"/>
        </w:rPr>
        <w:t>
      2) спальный мешок;</w:t>
      </w:r>
    </w:p>
    <w:bookmarkEnd w:id="206"/>
    <w:bookmarkStart w:name="z237" w:id="207"/>
    <w:p>
      <w:pPr>
        <w:spacing w:after="0"/>
        <w:ind w:left="0"/>
        <w:jc w:val="both"/>
      </w:pPr>
      <w:r>
        <w:rPr>
          <w:rFonts w:ascii="Times New Roman"/>
          <w:b w:val="false"/>
          <w:i w:val="false"/>
          <w:color w:val="000000"/>
          <w:sz w:val="28"/>
        </w:rPr>
        <w:t>
      3) головной убор (при зимней полевой форме одежды – летний головной убор, при летней полевой форме одежды – зимний);</w:t>
      </w:r>
    </w:p>
    <w:bookmarkEnd w:id="207"/>
    <w:bookmarkStart w:name="z238" w:id="208"/>
    <w:p>
      <w:pPr>
        <w:spacing w:after="0"/>
        <w:ind w:left="0"/>
        <w:jc w:val="both"/>
      </w:pPr>
      <w:r>
        <w:rPr>
          <w:rFonts w:ascii="Times New Roman"/>
          <w:b w:val="false"/>
          <w:i w:val="false"/>
          <w:color w:val="000000"/>
          <w:sz w:val="28"/>
        </w:rPr>
        <w:t>
      4) запасные носки – 4 пары (2 пары хлопчатобумажные, 2 пары шерстяные), нательное белье – 1 комплект, теплое белье – 1 комплект, футболка установленного цвета – 1 штука, трусы – 1 штука и подворотнички – 2 штуки (или мерный материал белого цвета);</w:t>
      </w:r>
    </w:p>
    <w:bookmarkEnd w:id="208"/>
    <w:bookmarkStart w:name="z239" w:id="209"/>
    <w:p>
      <w:pPr>
        <w:spacing w:after="0"/>
        <w:ind w:left="0"/>
        <w:jc w:val="both"/>
      </w:pPr>
      <w:r>
        <w:rPr>
          <w:rFonts w:ascii="Times New Roman"/>
          <w:b w:val="false"/>
          <w:i w:val="false"/>
          <w:color w:val="000000"/>
          <w:sz w:val="28"/>
        </w:rPr>
        <w:t>
      5) котелок с кружкой и ложкой;</w:t>
      </w:r>
    </w:p>
    <w:bookmarkEnd w:id="209"/>
    <w:bookmarkStart w:name="z240" w:id="210"/>
    <w:p>
      <w:pPr>
        <w:spacing w:after="0"/>
        <w:ind w:left="0"/>
        <w:jc w:val="both"/>
      </w:pPr>
      <w:r>
        <w:rPr>
          <w:rFonts w:ascii="Times New Roman"/>
          <w:b w:val="false"/>
          <w:i w:val="false"/>
          <w:color w:val="000000"/>
          <w:sz w:val="28"/>
        </w:rPr>
        <w:t>
      6) индивидуальный рацион питания (хранится на складах, выдается в особый период);</w:t>
      </w:r>
    </w:p>
    <w:bookmarkEnd w:id="210"/>
    <w:bookmarkStart w:name="z241" w:id="211"/>
    <w:p>
      <w:pPr>
        <w:spacing w:after="0"/>
        <w:ind w:left="0"/>
        <w:jc w:val="both"/>
      </w:pPr>
      <w:r>
        <w:rPr>
          <w:rFonts w:ascii="Times New Roman"/>
          <w:b w:val="false"/>
          <w:i w:val="false"/>
          <w:color w:val="000000"/>
          <w:sz w:val="28"/>
        </w:rPr>
        <w:t>
      7) шлем защитный, в тех случаях, когда он не используется;</w:t>
      </w:r>
    </w:p>
    <w:bookmarkEnd w:id="211"/>
    <w:bookmarkStart w:name="z242" w:id="212"/>
    <w:p>
      <w:pPr>
        <w:spacing w:after="0"/>
        <w:ind w:left="0"/>
        <w:jc w:val="both"/>
      </w:pPr>
      <w:r>
        <w:rPr>
          <w:rFonts w:ascii="Times New Roman"/>
          <w:b w:val="false"/>
          <w:i w:val="false"/>
          <w:color w:val="000000"/>
          <w:sz w:val="28"/>
        </w:rPr>
        <w:t>
      8) туалетные принадлежности (мыло туалетное в футляре, зубная паста, зубная щетка в футляре, принадлежности для бритья) и полотенце – 2 штуки (лицевое и ножное);</w:t>
      </w:r>
    </w:p>
    <w:bookmarkEnd w:id="212"/>
    <w:bookmarkStart w:name="z243" w:id="213"/>
    <w:p>
      <w:pPr>
        <w:spacing w:after="0"/>
        <w:ind w:left="0"/>
        <w:jc w:val="both"/>
      </w:pPr>
      <w:r>
        <w:rPr>
          <w:rFonts w:ascii="Times New Roman"/>
          <w:b w:val="false"/>
          <w:i w:val="false"/>
          <w:color w:val="000000"/>
          <w:sz w:val="28"/>
        </w:rPr>
        <w:t>
      9) предметы хозяйственного обихода (нитки белого цвета – 1 штука, нитки защитного цвета – 1 штука, иглы ручные – 2 штуки щетки одежная и обувная, пуговицы защитного цвета – 2 штуки, крем обувной);</w:t>
      </w:r>
    </w:p>
    <w:bookmarkEnd w:id="213"/>
    <w:bookmarkStart w:name="z244" w:id="214"/>
    <w:p>
      <w:pPr>
        <w:spacing w:after="0"/>
        <w:ind w:left="0"/>
        <w:jc w:val="both"/>
      </w:pPr>
      <w:r>
        <w:rPr>
          <w:rFonts w:ascii="Times New Roman"/>
          <w:b w:val="false"/>
          <w:i w:val="false"/>
          <w:color w:val="000000"/>
          <w:sz w:val="28"/>
        </w:rPr>
        <w:t>
      10) индивидуальный перевязочный пакет;</w:t>
      </w:r>
    </w:p>
    <w:bookmarkEnd w:id="214"/>
    <w:bookmarkStart w:name="z245" w:id="215"/>
    <w:p>
      <w:pPr>
        <w:spacing w:after="0"/>
        <w:ind w:left="0"/>
        <w:jc w:val="both"/>
      </w:pPr>
      <w:r>
        <w:rPr>
          <w:rFonts w:ascii="Times New Roman"/>
          <w:b w:val="false"/>
          <w:i w:val="false"/>
          <w:color w:val="000000"/>
          <w:sz w:val="28"/>
        </w:rPr>
        <w:t>
      11) набор письменных принадлежностей (тетрадь формата А5 – 1 штука, конверты – 2 штуки, простой карандаш – 1 штука, авторучка – 1 штука)..</w:t>
      </w:r>
    </w:p>
    <w:bookmarkEnd w:id="215"/>
    <w:bookmarkStart w:name="z246" w:id="216"/>
    <w:p>
      <w:pPr>
        <w:spacing w:after="0"/>
        <w:ind w:left="0"/>
        <w:jc w:val="both"/>
      </w:pPr>
      <w:r>
        <w:rPr>
          <w:rFonts w:ascii="Times New Roman"/>
          <w:b w:val="false"/>
          <w:i w:val="false"/>
          <w:color w:val="000000"/>
          <w:sz w:val="28"/>
        </w:rPr>
        <w:t>
      6. В сумку полевую командирскую укладываются:</w:t>
      </w:r>
    </w:p>
    <w:bookmarkEnd w:id="216"/>
    <w:bookmarkStart w:name="z247" w:id="217"/>
    <w:p>
      <w:pPr>
        <w:spacing w:after="0"/>
        <w:ind w:left="0"/>
        <w:jc w:val="both"/>
      </w:pPr>
      <w:r>
        <w:rPr>
          <w:rFonts w:ascii="Times New Roman"/>
          <w:b w:val="false"/>
          <w:i w:val="false"/>
          <w:color w:val="000000"/>
          <w:sz w:val="28"/>
        </w:rPr>
        <w:t>
      1) рабочая и справочная тетради;</w:t>
      </w:r>
    </w:p>
    <w:bookmarkEnd w:id="217"/>
    <w:bookmarkStart w:name="z248" w:id="218"/>
    <w:p>
      <w:pPr>
        <w:spacing w:after="0"/>
        <w:ind w:left="0"/>
        <w:jc w:val="both"/>
      </w:pPr>
      <w:r>
        <w:rPr>
          <w:rFonts w:ascii="Times New Roman"/>
          <w:b w:val="false"/>
          <w:i w:val="false"/>
          <w:color w:val="000000"/>
          <w:sz w:val="28"/>
        </w:rPr>
        <w:t>
      2) офицерская линейка;</w:t>
      </w:r>
    </w:p>
    <w:bookmarkEnd w:id="218"/>
    <w:bookmarkStart w:name="z249" w:id="219"/>
    <w:p>
      <w:pPr>
        <w:spacing w:after="0"/>
        <w:ind w:left="0"/>
        <w:jc w:val="both"/>
      </w:pPr>
      <w:r>
        <w:rPr>
          <w:rFonts w:ascii="Times New Roman"/>
          <w:b w:val="false"/>
          <w:i w:val="false"/>
          <w:color w:val="000000"/>
          <w:sz w:val="28"/>
        </w:rPr>
        <w:t>
      3) цветные карандаши (красного цвета – 2 штуки, синего цвета – 2 штуки, черного цвета – 1 штука, коричневого цвета – 1 штука, зеленого цвета – 1 штука, желтого цвета – 1 штука);</w:t>
      </w:r>
    </w:p>
    <w:bookmarkEnd w:id="219"/>
    <w:bookmarkStart w:name="z250" w:id="220"/>
    <w:p>
      <w:pPr>
        <w:spacing w:after="0"/>
        <w:ind w:left="0"/>
        <w:jc w:val="both"/>
      </w:pPr>
      <w:r>
        <w:rPr>
          <w:rFonts w:ascii="Times New Roman"/>
          <w:b w:val="false"/>
          <w:i w:val="false"/>
          <w:color w:val="000000"/>
          <w:sz w:val="28"/>
        </w:rPr>
        <w:t>
      4) набор фломастеров;</w:t>
      </w:r>
    </w:p>
    <w:bookmarkEnd w:id="220"/>
    <w:bookmarkStart w:name="z251" w:id="221"/>
    <w:p>
      <w:pPr>
        <w:spacing w:after="0"/>
        <w:ind w:left="0"/>
        <w:jc w:val="both"/>
      </w:pPr>
      <w:r>
        <w:rPr>
          <w:rFonts w:ascii="Times New Roman"/>
          <w:b w:val="false"/>
          <w:i w:val="false"/>
          <w:color w:val="000000"/>
          <w:sz w:val="28"/>
        </w:rPr>
        <w:t>
      5) ластик (резинка), точилка для карандашей, ножницы, канцелярский нож;</w:t>
      </w:r>
    </w:p>
    <w:bookmarkEnd w:id="221"/>
    <w:bookmarkStart w:name="z252" w:id="222"/>
    <w:p>
      <w:pPr>
        <w:spacing w:after="0"/>
        <w:ind w:left="0"/>
        <w:jc w:val="both"/>
      </w:pPr>
      <w:r>
        <w:rPr>
          <w:rFonts w:ascii="Times New Roman"/>
          <w:b w:val="false"/>
          <w:i w:val="false"/>
          <w:color w:val="000000"/>
          <w:sz w:val="28"/>
        </w:rPr>
        <w:t>
      6) компас;</w:t>
      </w:r>
    </w:p>
    <w:bookmarkEnd w:id="222"/>
    <w:bookmarkStart w:name="z253" w:id="223"/>
    <w:p>
      <w:pPr>
        <w:spacing w:after="0"/>
        <w:ind w:left="0"/>
        <w:jc w:val="both"/>
      </w:pPr>
      <w:r>
        <w:rPr>
          <w:rFonts w:ascii="Times New Roman"/>
          <w:b w:val="false"/>
          <w:i w:val="false"/>
          <w:color w:val="000000"/>
          <w:sz w:val="28"/>
        </w:rPr>
        <w:t>
      7) курвиметр, циркуль-измеритель;</w:t>
      </w:r>
    </w:p>
    <w:bookmarkEnd w:id="223"/>
    <w:bookmarkStart w:name="z254" w:id="224"/>
    <w:p>
      <w:pPr>
        <w:spacing w:after="0"/>
        <w:ind w:left="0"/>
        <w:jc w:val="both"/>
      </w:pPr>
      <w:r>
        <w:rPr>
          <w:rFonts w:ascii="Times New Roman"/>
          <w:b w:val="false"/>
          <w:i w:val="false"/>
          <w:color w:val="000000"/>
          <w:sz w:val="28"/>
        </w:rPr>
        <w:t>
      8) фонарик.</w:t>
      </w:r>
    </w:p>
    <w:bookmarkEnd w:id="2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