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9bf6" w14:textId="27b9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промышленных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июля 2022 года № 403. Зарегистрирован в Министерстве юстиции Республики Казахстан 13 июля 2022 года № 28797.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промышленных грантов.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 № 403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промышленных грантов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промышленных грантов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(далее – Закон) и определяют порядок предоставления промышленных грантов.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Промышленные гранты предоставляются действующим субъектам промышленно-инновационной деятельности обрабатывающей промышленности путем софинансирования с условиями встречных обязательств для реализации промышленно-инновационных проектов, направленных на создание конкурентоспособной продукции, включенной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товаров, утвержденный приказом исполняющего обязанности Министра индустрии и инфраструктурного развития Республики Казахстан от 30 мая 2022 года № 306 "Об утверждении Перечня приоритетных товаров" (зарегистрирован в Реестре государственной регистрации нормативных правовых актов под № 28264).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промышленных грантов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предусмотрено предоставление промышленных грантов субъектам промышленно-инновационной деятельности,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а также предпринимателей, учрежденных в рамках договора о государственно-частном партнерстве).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Встречные обязательства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и применению встречных обязательств, утвержденными приказом исполняющего обязанности Министра индустрии и инфраструктурного развития Республики Казахстан от 27 мая 2022 года № 298 "Об утверждении Правил по определению и применению встречных обязательств при оказании мер государственного стимулирования промышленности" (зарегистрирован в Реестре государственной регистрации нормативных правовых актов под № 28281).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используются следующие основные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грантополучатель – субъект промышленно-инновационной деятельности, получивший промышленный грант в соответствии с настоящими Правилами;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инженерно-технический персонал – физические лица, имеющие среднее профессиональное или высшее образование (инженеры и техники, в т.ч. IT-специалисты), осуществляющие организацию и руководство производственным процессом на предприятии;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модернизация предприятия – комплекс мероприятий, направленных на усовершенствование, автоматизацию производственного процесса, внедрение новых технологий и мощностей, обучение персонала;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Комиссии - решение, принятое членами Комиссии и оформленное протоколом и содержащее сведения об итогах голосования по вопросу предоставление промышленного гранта, при равенстве голосов принятым считается решение, за которое проголосовал председатель Комиссии;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передовая технология – технология, имеющая небольшое практическое применение на рынке и высокий потенциал для дальнейшего распространения;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офтейк-контракт – соглашение о продаже/закупке товаров и (или) услуг (добыче сырья), которые планируются произвести (добыть) в будущем, на заранее оговоренных условиях по стоимости, количеству (объему) и срокам поставки, без права уменьшения объема и цены контракта;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промышленный грант - бюджетные средства, предоставляемые субъектам промышленно-инновационной деятельности обрабатывающей промышленности для реализации их промышленно-инновационных проектов на безвозмездной основе и являющиеся безвозвратными при условии исполнения встречных обязательств;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 промышленно-инновационной деятельности – физические и (или) юридические лица, простые товарищества, реализующие промышленно-инновационные проекты либо осуществляющие деятельность по продвижению товаров, работ и услуг казахстанского происхождения обрабатывающей промышленности на внутренний и (или) внешние рынки;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заявка – пакет необходимых документов согласно представленных в электронно-цифровой форме, удостоверенная электронной цифровой подписью первым руководителем или лицом, исполняющим его обязанности (при наличии подтверждающего документа об исполнении обязанностей первого руководителя) и поданная посредством интернет-ресурса (заявителем подается электронная заявка и электронный пакет документов), предусмотренный пунктом 27 настоящих Правил;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заявитель – субъект промышленно-инновационной деятельности, осуществляющий деятельность на территории Республики Казахстан, предоставивший на рассмотрение заявку на получение промышленного гранта в соответствии с настоящими Правилами;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экспертная Комиссия по предоставлению промышленных грантов (далее - Комиссия) – Комиссия, в состав которой входит нечетное количество представителей уполномоченного органа, национального института развития в области развития промышленности, общественных организаций и соответствующих отраслей (по согласованию), независимые отечественные эксперты, созданный в рамках национального института развития в области развития промышленности, для принятия решений по проектам заявителей с учетом проверки заявок и условий предоставления промышленных грантов, установленных настоящими Правилами;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промышленно-инновационный проект – комплекс реализуемых в течение определенного времени мероприятий, направленных на модернизацию предприятия, создание новых (усовершенствование действующих) производств и (или) осуществление инновационной деятельности;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технология – процесс и (или) комплекс оборудования, работающего в едином производственном цикле, использование которого обеспечивает получение новых или усовершенствованных товаров, работ и услуг;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технологическое оборудование – средства технологического оснащения, в которых для выполнения определенной части технологического процесса размещаются материалы или заготовки, средства воздействия на них, а также технологическая оснастка;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технологическая линия – набор технологического оборудования дополняющего друг друга (технологического) оборудования, для выполнения уже заложенного технологического процесса (черновая обработка заготовки, чистовая обработка) до выпуска готовой продукции, действующее в линии согласованно, каждое из них в определенной последовательности отдает сырье на следующую операцию;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национальный институт – национальный институт развития в области развития промышленности, оказывающий услуги по предоставлению мер государственного стимулирования промышленности;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электронный пакет документов – документы, полностью воспроизводящие вид и информацию (данные) подлинного документа в электронно-цифровой форме, удостоверенный электронной цифровой подписью первым руководителем или лицом, исполняющим его обязанности (при наличии подтверждающего документа об исполнении обязанностей первого руководителя);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промышленности и строительства Республики Казахстан от 26.09.2025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перечисляет на текущий счет национального института средства, предусмотренные на предоставление промышленного гранта в соответствии с графиком платежей, утверждаемым администратором бюджетной программы согласно индивидуальному плану финансирования по платежам на соответствующий финансовый год.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институт открывает текущий счет в банке второго уровня – резиденте Республики Казахстан для осуществления управления средствами, выделенными на предоставление промышленного гранта на основе договора, заключаемого между уполномоченным органом и национальным институтом развития в области промышленного развития.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и, соответственно, в государственный бюджет, а расходуются на предоставление промышленного гранта в следующем финансовом году.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Суммы промышленных грантов предназначенных в рамках договоров о предоставлении промышленных грантов гарантируются национальным институтом и не подлежат расходованию в рамках прочих договоров о предоставлении промышленных грантов.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Возвращенные грантополучателями суммы промышленных грантов на текущий счет Национального института не подлежат возврату уполномоченному органу и, соответственно, в государственный бюджет, а расходуются на предоставлении промышленных грантов в следующем финансовом году.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институт: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ежегодной основе либо по запросу предоставляет уполномоченному органу отчет о целевом использовании выделенных средств;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постоянной основе осуществляет мониторинг предоставленных промышленных грантов с целью анализа достижения запланированных целей промышленно-инновационных проектов, на реализацию которых они были предоставлены.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промышленных грантов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Общая сумма софинансирования проекта в рамках промышленного гранта составляет до 50 (пятидесяти) процентов включительно, но не более 750 000 000 (семьсот пятидесяти миллионов) тенге и предоставляется на: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нового оборудования для обновления парка технологического оборудования;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усовершенствование и/или внедрение новой технологии путем трансферта передовых технологий;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технологической линии для создания нового производства;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автоматизацию и/или диспетчеризацию технологических процессов производства.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промышленного гранта не превышает 24 (двадцать четыре) месяца.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Внедряемые технологии и приобретаемые оборудования в рамках предоставляемых промышленных грантов соответствуют следующим условиям: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направлены на модернизацию производства и/или внедрение нового производства;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факт промышленного применения, либо высокую степень готовности к применению (прошедшие полупромышленные испытания);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направленные на производство новой экспортоориентированной продукции с высокой добавленной стоимостью и качеством и/или повышения производительности труда.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реализации проекта является внедрение технологического оборудования и/или технологической линии в рабочий цикл предприятия и выпуском продукции.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реализации проекта грантополучателю не допускается продажа и/или какое-либо обременение денежных средств и/или имущества, приобретенного за счет средств промышленного гранта.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институт размещает объявление о приеме заявок на получение промышленных грантов на официальном интернет-ресурсе национального института. Срок приема заявок составляет 60 (шестьдесят) календарных дней с момента размещения объявления.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Процедура предоставления промышленных грантов включает в себя следующие последовательные этапы: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национальным институтом заявок на получение промышленных грантов по форме согласно приложению к настоящим Правилам (далее – заявка) с приложенными документами, указанными в пункте 26 настоящих Правил осуществляется в течение 1 (одного) рабочего дня со дня получения заявки;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 полноту и соответствие представленных документов, на соответствие требованиям пункта 11 настоящих Правил, на предмет готовности реализации проекта осуществляется в течение 38 (тридцати восьми) рабочих дней с момента приема заявки. По итогам проведенных проверок национальный институт в течение 1 (одного) рабочего дня формирует комплексное экспертное заключение и выносит на рассмотрение Комиссии;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5 (пяти) рабочих дней со дня получения комплексного экспертного заключения проводится заседание Комиссии. Заседание экспертной комиссии считается правомочным, если на нем присутствует не менее двух третьей от общего числа членов комиссии.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заседание Комиссии приглашается заявитель для презентации своего проекта очно или посредством средств телекоммуникаций с аудио и видеофиксацией.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Комиссия принимает решение о предоставлении промышленного гранта или об отказе в его предоставлении заявителю. Национальный институт направляет решение Комиссии в уполномоченный орган на согласование, которое проводится в течение 5 (пяти) рабочих дней;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в течение 1 (одного) рабочего дня со дня согласования уполномоченного органа решения Комиссии, уведомляет заявителя о необходимости подписания договора или направляет заявителю уведомление об отказе в предоставлении промышленного гранта с описанием основания отказа.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подписывается грантополучателем либо его уполномоченным представителем на заключение договора и национальным институтом по месту нахождения национального института.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в двух экземплярах по одному для каждой из сторон.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Общий срок процедур, вышеуказанных пунктах настоящих Правил, составляет не более 44 (сорока четырех) рабочих дней.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перечисления средств на реализацию проекта грантополучатели, получившие положительное решение Комиссии, открывает отдельный текущий счет в банке второго уровня - резиденте Республики Казахстан с целью использования по целевому назначению средств для реализации проекта, с условием их депонирования без права совершения грантополучателем расходных операций, не связанных с реализацией проекта.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об открытии банковского счета подписывается между грантополучатель, национальным институтом и банком второго уровня - резидентом Республики Казахстан.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договора грантополучатель в течение 10 (десяти) рабочих дней перечисляет средства на отдельный текущий счет для софинансирования проекта в размерах согласно календарному плану.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институт в течение 5 (пяти) рабочих дней с момента поступления средств от грантополучателя обеспечивает перечисление средств на отдельный текущий счет в размерах согласно календарному плану смете расходов.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Реализация проектов, одобренных для финансирования, осуществляется на территории Республики Казахстан. Средства, выделенные в рамках промышленных грантов, используются на цели, указанные в заявках.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целях контроля процесса реализации проекта в соответствии с заключенным договором о предоставлении промышленного гранта, национальный институт проводит постоянный мониторинг хода реализации проекта в соответствии с календарным планом и сметой расходов реализации проекта.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Перечисление средств гранта грантополучателю производится в соответствии с условиями заключенного договора о предоставлении промышленного гранта поэтапно (траншами) по результатам проведенного национальным институтом мониторинга реализации мероприятий и анализа произведенных затрат грантополучателем в отчетном этапе, за исключением первого транша, который перечисляется в течение 5 (пяти) рабочих дней с момента зачисления грантополучателем собственных средств на открытый отдельный текущий счет в банке второго уровня, согласно календарному плану и смете расходов.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Промышленный грант перечисляется национальным институтом не менее чем двумя траншами. Не допускается перечисление всей суммы гранта по проекту одним траншем.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предоставления промышленных грантов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Промышленный грант предоставляется заявителям, соответствующим следующим критериям: </w:t>
      </w:r>
    </w:p>
    <w:bookmarkEnd w:id="78"/>
    <w:bookmarkStart w:name="z1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являющимися казахстанскими товаропроизводителями;</w:t>
      </w:r>
    </w:p>
    <w:bookmarkEnd w:id="79"/>
    <w:bookmarkStart w:name="z1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являющимися субъектами малого и среднего предпринимательства;</w:t>
      </w:r>
    </w:p>
    <w:bookmarkEnd w:id="80"/>
    <w:bookmarkStart w:name="z1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осуществляющие деятельность не менее 3 (трех) лет до даты подачи заявки в национальный институт;</w:t>
      </w:r>
    </w:p>
    <w:bookmarkEnd w:id="81"/>
    <w:bookmarkStart w:name="z1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исключительно ориентированных на производство продукции, включенной в перечень приоритетных товаров,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Закона;</w:t>
      </w:r>
    </w:p>
    <w:bookmarkEnd w:id="82"/>
    <w:bookmarkStart w:name="z1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относящиеся к субъектам промышленно-инновационной деятельности,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3"/>
    <w:bookmarkStart w:name="z1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аффилированности с собственником оборудования или лицом, осуществляющим уступку прав по оборудованию с заявителем;</w:t>
      </w:r>
    </w:p>
    <w:bookmarkEnd w:id="84"/>
    <w:bookmarkStart w:name="z1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инженерно-технического персонала с необходимым уровнем квалификации;</w:t>
      </w:r>
    </w:p>
    <w:bookmarkEnd w:id="85"/>
    <w:bookmarkStart w:name="z1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отсутствие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 Республики Казахстан "О налогах и других обязательных платежах в бюджет (Налоговый кодекс)";</w:t>
      </w:r>
    </w:p>
    <w:bookmarkEnd w:id="86"/>
    <w:bookmarkStart w:name="z1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нахождения в процессе ликвидации;</w:t>
      </w:r>
    </w:p>
    <w:bookmarkEnd w:id="87"/>
    <w:bookmarkStart w:name="z1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соответствие стоимости проекта, сумме не превышающей суммарного годового дохода предприятия за последние 3 (три) года;</w:t>
      </w:r>
    </w:p>
    <w:bookmarkEnd w:id="88"/>
    <w:bookmarkStart w:name="z1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имеющие положительную динамику по налоговым отчислениям (корпоративный подоходный налог/индивидуальный подоходный налог) за последние 3 (три) года на дату подачи заявки. Требование настоящего подпункта не распространяется на субъектов промышленно-инновационной деятельности, которые освобождены от уплаты налогов согласно действующего законодательства и/или с даты регистрации которых прошло менее трех календарных лет до даты поступления заявки в национальный институт.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промышленности и строительства Республики Казахстан от 26.09.2025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подачи заявок и необходимый перечень документов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Заявка и прилагаемые к ней документы подаются посредством интернет-ресурса (заявителем подается электронная заявка и электронный пакет документов, предусмотренный пунктом 27 настоящих Правил).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отсутствие/сбоях информационной системы/интернет-ресурса по приему и рассмотрению заявок, заявка представляется в национальный институт на государственном и (или) русском языках на бумажном носителе с приложением электронных документов в PDF формате, подписанная первым руководителем или лицом, исполняющим его обязанности (наличие подтверждающего документа об исполнении обязанностей первого руководителя) и в пронумерованном виде.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Заявитель обеспечивает полноту, достоверность представленных документов, исходных данных, расчетов, обоснований. В представленной информации заявителем указываются источники данных, использованных в расчетах, и дата проведения расчета. Все расходы по подготовке и представлению заявки заявитель несет самостоятельно.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Заявитель подает заявку на участие только в одном проекте и не может претендовать на получение промышленного гранта по прочим проектам на стадии рассмотрения заявки и реализации заявленного проекта.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Информационное обеспечение предоставления промышленных грантов осуществляется уполномоченным органом и национальным институтом.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Заявитель представляет в национальный институт следующие документы: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предварительного соглашения, подтверждающее намерение сторон о приобретении оборудования с указанием условий приобретения;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бизнес-план проекта (предоставляется в формате Microsoft Word и PDF);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аффилированных лиц;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1 (один) альтернативное коммерческое предложение по компонентам (мероприятиям) проекта и технические спецификации, по которым получены коммерческие предложения;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финансовой отчетности за последние 3 (три) года (лица, для которых обязательно проведение ежегодного аудита финансовой отчетности представляют также аудиторские отчеты за указанный период времени) с приложением информации о финансовых участиях в других организациях, детальной расшифровки статей баланса (10% и более от суммы всех статей финансовой отчетности);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корпоративный кредитный отчет;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подтверждающие документы на производственную инфраструктуру, (здания и сооружения);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трудовой договор/ договор на оказание услуг и диплом о высшем образовании инженерно-технического персонала и/или средне-технического образования;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стратегия цифровой трансформации промышленности (при наличии);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офтейк-контракт (при наличии).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Заявка и прилагаемые к ней документы:</w:t>
      </w:r>
    </w:p>
    <w:bookmarkEnd w:id="108"/>
    <w:bookmarkStart w:name="z1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формируются в единую папку;</w:t>
      </w:r>
    </w:p>
    <w:bookmarkEnd w:id="109"/>
    <w:bookmarkStart w:name="z1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заверяются полистно первым руководителем или лицом, исполняющим его обязанности (наличие подтверждающего документа об исполнении обязанностей первого руководителя). Не допускается заверение заявки и документов, прилагаемых к ней, с использованием средств факсимильного копирования подписи;</w:t>
      </w:r>
    </w:p>
    <w:bookmarkEnd w:id="110"/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сквозная нумерация арабскими цифрами;</w:t>
      </w:r>
    </w:p>
    <w:bookmarkEnd w:id="111"/>
    <w:bookmarkStart w:name="z1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заверяются полистно оттиском печати заявителя (при наличии).</w:t>
      </w:r>
    </w:p>
    <w:bookmarkEnd w:id="112"/>
    <w:bookmarkStart w:name="z1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рассмотрению подлежат документы, полученные национальным институтом из официальных открытых источников:</w:t>
      </w:r>
    </w:p>
    <w:bookmarkEnd w:id="113"/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зарегистрированном субъекте промышленно-инновационной деятельности, филиале или представительстве;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органах государственных доходов;</w:t>
      </w:r>
    </w:p>
    <w:bookmarkEnd w:id="115"/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документы/информация, подтверждающие статус казахстанского товаропроизводителя (Сертификат о происхождении товара формы "СТ-KZ", Сертификат/Декларация о соответствии Евразийского экономического союза, Индустриальный сертификат, выписка из реестра казахстанских товаропроизводителей). </w:t>
      </w:r>
    </w:p>
    <w:bookmarkEnd w:id="116"/>
    <w:bookmarkStart w:name="z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нахождения в процессе ликвидации;</w:t>
      </w:r>
    </w:p>
    <w:bookmarkEnd w:id="117"/>
    <w:bookmarkStart w:name="z1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категории субъекта предпринимательства.</w:t>
      </w:r>
    </w:p>
    <w:bookmarkEnd w:id="118"/>
    <w:bookmarkStart w:name="z1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"СТ-KZ" и Индустриальный сертификат сохраняют свое действие до 1 января 2026 года.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промышленности и строительства Республики Казахстан от 26.09.2025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материалам заявки прилагаются копии лицензий, патентов, свидетельств, сертификатов (при наличии), дипломов и других документов, подтверждающих квалификацию участников проекта.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заявки, по которым заключен договор о предоставлении промышленного гранта, действительны в течение всего периода реализации проекта и не возвращаются заявителю.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Заявка, представленная после истечения срока приема не подлежит регистрации и рассмотрению.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грантов</w:t>
            </w:r>
          </w:p>
        </w:tc>
      </w:tr>
    </w:tbl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промышленного гранта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настоящее заявление с пакетом необходимых материалов для получения промышленного гранта.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согласно перечню приоритетных товаров (код товарной номенклатуры внешнеэкономической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 промышленного гранта в тенге (в цифрах и прописью)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стоимость проекта в тенге (в цифрах и прописью)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заявителе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образования: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(индекс, область, район, населенный пункт, улица, дом, квартира)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реквизиты, расчетный счет, валютный счет, банковский индивидуальный 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Полученные, непогашенные кредитные средства включая валютные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(мобильный, рабочий)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предприятия заявителя: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100 работников и среднегодовой доход не выше 300 тысяч месячного расчетного показателя)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100 до 250 работников и среднегодовой доход от 300 тысяч до 3 миллионов месячного расчетного показателя)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согласно общему классификатору экономической деятельности (четырехзначный):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работающих,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работники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(с указанием доли участия (при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первом руководителе: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Образование/ученая степень/год присуждения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(мобильный, рабочий)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(мобильный, рабочий)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информация о проекте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сбыта (страна, регион)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Финансировался ли данный проект из других источников: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в каком объеме, наименование программы, проект и сумму полученного финансирования)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 проекта: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проекте/ Должность на основной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(необходимый для реализации проекта)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Вовлеченность в проект (%)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каких источников Вы узнали о промышленном гранте?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сайт уполномоченного органа в области государственного стимулирования промышленности;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сайт национального института развития в области развития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рассылка национального института развития в области развития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семинары, конференции национального института развития в области развития промышленности телевидение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социальные сети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даю свое согласие на использование документов, материалов и информацию по данной заявке, в том числе содержащих конфиденциальные сведения, при проведении национальным институтом экспертной оценки с привлечением, в том числе, сторонних лиц, а также на сбор данных о заявителе, о наличии (отсутствии) кредиторской задолженности во всех источниках, в том числе корпоративного кредитного отчета.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достоверность представленных материалов и информации, в том числе исходных данных, расчетов, обоснований, и предупрежден, что при выявлении фактов предоставления недостоверных данных, заявка будет отклонена от рассмотрения. При представлении недостоверной информации заявитель привлекается к ответственности в соответствии с законодательством Республики Казахстан.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подтверждаю, что прилагаемые к данной заявке материалы, информация, технико-технологические решения и сопутствующая документация не имеют каких-либо ограничений на применение и распространение, а также не содержат сведений, составляющих государственную тайну Республики Казахстан.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подтверждаю, что на момент подачи заявки в национальный институт не являемся субъектом промышленно-инновационной деятельности, собственником и первым руководителем, которые являются или были собственниками и (или) руководителями субъектов промышленно-инновационной деятельности, находящихся на стадии банкротства, либо ликвидированных в результате несостоятельности, на имущество которых наложен арест.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затраты по мероприятиям, понесенные в рамках запрашиваемой(-ых) мер государственного стимулирования, не финансировались за счет средств республиканского и /или местного бюджетов в рамках прочих мер государственного стимулирования, предусмотренных законодательством Республики Казахстан.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свое согласие с условиями предоставления промышленных грантов. Требуемые материалы и (или) документы прилагаются на _____ листах.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для ведения корреспонденции по вопросам настоящей заявки: ____________________________________________________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Заявление составляется на бланке организации. Заявление подписывается первым руководителем или уполномоченным лицом. При смене руководителя и изменений контактных данных (почтового адреса, электронного адреса и телефона) необходимо уведомлять Национальный институт.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имеющего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 для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от имени заявителя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(подпись)</w:t>
            </w:r>
          </w:p>
        </w:tc>
      </w:tr>
    </w:tbl>
    <w:p>
      <w:pPr>
        <w:spacing w:after="0"/>
        <w:ind w:left="0"/>
        <w:jc w:val="both"/>
      </w:pPr>
      <w:bookmarkStart w:name="z149" w:id="134"/>
      <w:r>
        <w:rPr>
          <w:rFonts w:ascii="Times New Roman"/>
          <w:b w:val="false"/>
          <w:i w:val="false"/>
          <w:color w:val="000000"/>
          <w:sz w:val="28"/>
        </w:rPr>
        <w:t>
      Отметка о получении материалов и (или) документов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Национальным институтом)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 20 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