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a7a6" w14:textId="b7da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ноября 2015 года № 750 "Об утверждении Правил организации застройки и прохождения разрешительных процедур в сфере 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21 июня 2022 года № 352. Зарегистрирован в Министерстве юстиции Республики Казахстан 22 июня 2022 года № 28555.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Приказ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см.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750 "Об утверждении Правил организации застройки и прохождения разрешительных процедур в сфере строительства" (зарегистрирован в Реестре государственной регистрации нормативных правовых актов за № 12684)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застройки и прохождения разрешительных процедур в сфере строительства,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Заказчик (застройщик) осуществляет свою деятельность по строительству объектов в соответствии с Правилами организации деятельности и осуществления функций заказчика (застройщика),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за № 10795).";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Проекты строительства дорог согласовываются с уполномоченным органом по обеспечению безопасности дорожного движения в порядке, определенном Правилами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12 марта 2015 года № 208 "Об утверждении Правил согласования и утверждения нормативной, проектной и технической документации на проектирование, строительство, ремонт, содержание дорог и управление ими в части обеспечения безопасности дорожного движения" (зарегистрирован в Реестре государственной регистрации нормативных правовых актов за № 10690).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Экспертиза разработанной проектной (проектно-сметной) документации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финансирования, утвержденными приказом Министра национальной экономики Республики Казахстан от 1 апреля 2015 года № 299 "Об утверждении Правил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финансирования" (зарегистрирован в Реестре государственной регистрации нормативных правовых актов за № 10722).";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"78. Полная готовность построенных объектов (комплексов) означает состояние построенных объектов (комплексов), в которых в соответствии с утвержденным проектом установлена входная дверь и оконные блоки (заполнение), завершены внутренние отделочные работы, стены и потолки оштукатурены и выравнены (без внутренних облицовочных, малярных, обойных работ), выполнена стяжка под укладку напольного покрытия (без устройства чистых полов), предусмотрена разводка электрокабелей и проводов, установлены внутриквартирные распределяющие автоматы (без электротехнических приборов бытового назначения, газовых или электрических кухонных плит), проведены водопроводные и канализационные трубы с запорной арматурой и заглушками до места установки приборов (без установки санитарно-технического оборудования и приборов), установлены приборы учета потребления коммунальных услуг (общедомовые и индивидуальные), отопительные приборы и подоконные доски, выполнены работы в объемах превышающих перечисленное, если это предусмотрено договором, а также произведено подключение объекта к источникам инженерного и коммунального обеспечения.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готовность жилых объектов, построенных с участием государственных инвестиций означает состояние построенных объектов, в которых завершены внутренние отделочные (облицовочные, малярные, обойные) работы, обустроены чистые полы, установлены санитарно-техническое оборудование и приборы, электротехнические приборы бытового назначения, газовые или электрические кухонные плиты, приборы учета потребления коммунальных услуг (общедомовые и индивидуальные), внутриквартирные дверные блоки и произведено подключение объекта к источникам инженерного и коммунального обеспечения.".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