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66884" w14:textId="b6668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здравоохранения и социального развития Республики Казахстан от 14 июня 2016 года № 515 "Об утверждении Правил добровольного переселения лиц для повышения мобильности рабочей силы"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труда и социальной защиты населения Республики Казахстан от 27 мая 2022 года № 179. Зарегистрирован в Министерстве юстиции Республики Казахстан 4 июня 2022 года № 28364. Утратил силу приказом Заместителя Премьер-Министра - Министра труда и социальной защиты населения Республики Казахстан от 22 июня 2023 года № 234.</w:t>
      </w:r>
    </w:p>
    <w:p>
      <w:pPr>
        <w:spacing w:after="0"/>
        <w:ind w:left="0"/>
        <w:jc w:val="both"/>
      </w:pPr>
      <w:r>
        <w:rPr>
          <w:rFonts w:ascii="Times New Roman"/>
          <w:b w:val="false"/>
          <w:i w:val="false"/>
          <w:color w:val="ff0000"/>
          <w:sz w:val="28"/>
        </w:rPr>
        <w:t xml:space="preserve">
      Сноска. Утратил силу приказом Заместителя Премьер-Министра - Министра труда и социальной защиты населения РК от 22.06.2023 </w:t>
      </w:r>
      <w:r>
        <w:rPr>
          <w:rFonts w:ascii="Times New Roman"/>
          <w:b w:val="false"/>
          <w:i w:val="false"/>
          <w:color w:val="ff0000"/>
          <w:sz w:val="28"/>
        </w:rPr>
        <w:t>№ 234</w:t>
      </w:r>
      <w:r>
        <w:rPr>
          <w:rFonts w:ascii="Times New Roman"/>
          <w:b w:val="false"/>
          <w:i w:val="false"/>
          <w:color w:val="ff0000"/>
          <w:sz w:val="28"/>
        </w:rPr>
        <w:t xml:space="preserve"> (вводится в действие с 01.07.2023).</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и социального развития Республики Казахстан от 14 июня 2016 года № 515 "Об утверждении Правил добровольного переселения лиц для повышения мобильности рабочей силы" (зарегистрирован в Реестре государственной регистрации нормативных правовых актов под № 13921)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7" w:id="2"/>
    <w:p>
      <w:pPr>
        <w:spacing w:after="0"/>
        <w:ind w:left="0"/>
        <w:jc w:val="both"/>
      </w:pPr>
      <w:r>
        <w:rPr>
          <w:rFonts w:ascii="Times New Roman"/>
          <w:b w:val="false"/>
          <w:i w:val="false"/>
          <w:color w:val="000000"/>
          <w:sz w:val="28"/>
        </w:rPr>
        <w:t xml:space="preserve">
      "В соответствии с подпунктом 11) </w:t>
      </w:r>
      <w:r>
        <w:rPr>
          <w:rFonts w:ascii="Times New Roman"/>
          <w:b w:val="false"/>
          <w:i w:val="false"/>
          <w:color w:val="000000"/>
          <w:sz w:val="28"/>
        </w:rPr>
        <w:t>статьи 7</w:t>
      </w:r>
      <w:r>
        <w:rPr>
          <w:rFonts w:ascii="Times New Roman"/>
          <w:b w:val="false"/>
          <w:i w:val="false"/>
          <w:color w:val="000000"/>
          <w:sz w:val="28"/>
        </w:rPr>
        <w:t xml:space="preserve"> Закона Республики Казахстан "О занятости населения" </w:t>
      </w:r>
      <w:r>
        <w:rPr>
          <w:rFonts w:ascii="Times New Roman"/>
          <w:b/>
          <w:i w:val="false"/>
          <w:color w:val="000000"/>
          <w:sz w:val="28"/>
        </w:rPr>
        <w:t>ПРИКАЗЫВАЮ:</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добровольного переселения лиц для повышения мобильности рабочей силы, утвержденные указанным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9" w:id="3"/>
    <w:p>
      <w:pPr>
        <w:spacing w:after="0"/>
        <w:ind w:left="0"/>
        <w:jc w:val="both"/>
      </w:pPr>
      <w:r>
        <w:rPr>
          <w:rFonts w:ascii="Times New Roman"/>
          <w:b w:val="false"/>
          <w:i w:val="false"/>
          <w:color w:val="000000"/>
          <w:sz w:val="28"/>
        </w:rPr>
        <w:t>
      2. Комитету труда, социальной защиты и миграции Министерства труда и социальной защиты населения Республики Казахстан в установленном законодательством Республики Казахстан порядке обеспечить:</w:t>
      </w:r>
    </w:p>
    <w:bookmarkEnd w:id="3"/>
    <w:bookmarkStart w:name="z10" w:id="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
    <w:bookmarkStart w:name="z11" w:id="5"/>
    <w:p>
      <w:pPr>
        <w:spacing w:after="0"/>
        <w:ind w:left="0"/>
        <w:jc w:val="both"/>
      </w:pPr>
      <w:r>
        <w:rPr>
          <w:rFonts w:ascii="Times New Roman"/>
          <w:b w:val="false"/>
          <w:i w:val="false"/>
          <w:color w:val="000000"/>
          <w:sz w:val="28"/>
        </w:rPr>
        <w:t>
      2) размещение настоящего приказа на официальном интернет-ресурсе Министерства труда и социальной защиты населения Республики Казахстан после его официального опубликования;</w:t>
      </w:r>
    </w:p>
    <w:bookmarkEnd w:id="5"/>
    <w:bookmarkStart w:name="z12" w:id="6"/>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 предусмотренных подпунктами 1) и 2) настоящего пункта;</w:t>
      </w:r>
    </w:p>
    <w:bookmarkEnd w:id="6"/>
    <w:bookmarkStart w:name="z13" w:id="7"/>
    <w:p>
      <w:pPr>
        <w:spacing w:after="0"/>
        <w:ind w:left="0"/>
        <w:jc w:val="both"/>
      </w:pPr>
      <w:r>
        <w:rPr>
          <w:rFonts w:ascii="Times New Roman"/>
          <w:b w:val="false"/>
          <w:i w:val="false"/>
          <w:color w:val="000000"/>
          <w:sz w:val="28"/>
        </w:rPr>
        <w:t>
      4) доведение настоящего приказа до сведения акиматов областей и городов Нур-Султан, Алматы и Шымкент для руководства в работе.</w:t>
      </w:r>
    </w:p>
    <w:bookmarkEnd w:id="7"/>
    <w:bookmarkStart w:name="z14" w:id="8"/>
    <w:p>
      <w:pPr>
        <w:spacing w:after="0"/>
        <w:ind w:left="0"/>
        <w:jc w:val="both"/>
      </w:pPr>
      <w:r>
        <w:rPr>
          <w:rFonts w:ascii="Times New Roman"/>
          <w:b w:val="false"/>
          <w:i w:val="false"/>
          <w:color w:val="000000"/>
          <w:sz w:val="28"/>
        </w:rPr>
        <w:t>
      3. Контроль за исполнением настоящего приказа возложить на первого вице-министра труда и социальной защиты населения Республики Казахстан Сарбасова А.А.</w:t>
      </w:r>
    </w:p>
    <w:bookmarkEnd w:id="8"/>
    <w:bookmarkStart w:name="z15" w:id="9"/>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труда</w:t>
            </w:r>
          </w:p>
          <w:p>
            <w:pPr>
              <w:spacing w:after="20"/>
              <w:ind w:left="20"/>
              <w:jc w:val="both"/>
            </w:pPr>
          </w:p>
          <w:p>
            <w:pPr>
              <w:spacing w:after="20"/>
              <w:ind w:left="20"/>
              <w:jc w:val="both"/>
            </w:pPr>
            <w:r>
              <w:rPr>
                <w:rFonts w:ascii="Times New Roman"/>
                <w:b w:val="false"/>
                <w:i/>
                <w:color w:val="000000"/>
                <w:sz w:val="20"/>
              </w:rPr>
              <w:t>и социальной защиты населения</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Дуйсенова</w:t>
            </w:r>
            <w:r>
              <w:rPr>
                <w:rFonts w:ascii="Times New Roman"/>
                <w:b w:val="false"/>
                <w:i w:val="false"/>
                <w:color w:val="000000"/>
                <w:sz w:val="20"/>
              </w:rPr>
              <w:t>
</w:t>
            </w:r>
          </w:p>
        </w:tc>
      </w:tr>
    </w:tbl>
    <w:p>
      <w:pPr>
        <w:spacing w:after="0"/>
        <w:ind w:left="0"/>
        <w:jc w:val="both"/>
      </w:pPr>
      <w:bookmarkStart w:name="z17" w:id="10"/>
      <w:r>
        <w:rPr>
          <w:rFonts w:ascii="Times New Roman"/>
          <w:b w:val="false"/>
          <w:i w:val="false"/>
          <w:color w:val="000000"/>
          <w:sz w:val="28"/>
        </w:rPr>
        <w:t>
      "СОГЛАСОВАНО"</w:t>
      </w:r>
    </w:p>
    <w:bookmarkEnd w:id="10"/>
    <w:p>
      <w:pPr>
        <w:spacing w:after="0"/>
        <w:ind w:left="0"/>
        <w:jc w:val="both"/>
      </w:pPr>
      <w:r>
        <w:rPr>
          <w:rFonts w:ascii="Times New Roman"/>
          <w:b w:val="false"/>
          <w:i w:val="false"/>
          <w:color w:val="000000"/>
          <w:sz w:val="28"/>
        </w:rPr>
        <w:t>Министерство образования и науки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8" w:id="11"/>
      <w:r>
        <w:rPr>
          <w:rFonts w:ascii="Times New Roman"/>
          <w:b w:val="false"/>
          <w:i w:val="false"/>
          <w:color w:val="000000"/>
          <w:sz w:val="28"/>
        </w:rPr>
        <w:t>
      "СОГЛАСОВАНО"</w:t>
      </w:r>
    </w:p>
    <w:bookmarkEnd w:id="11"/>
    <w:p>
      <w:pPr>
        <w:spacing w:after="0"/>
        <w:ind w:left="0"/>
        <w:jc w:val="both"/>
      </w:pPr>
      <w:r>
        <w:rPr>
          <w:rFonts w:ascii="Times New Roman"/>
          <w:b w:val="false"/>
          <w:i w:val="false"/>
          <w:color w:val="000000"/>
          <w:sz w:val="28"/>
        </w:rPr>
        <w:t>Министерство индустрии</w:t>
      </w:r>
    </w:p>
    <w:p>
      <w:pPr>
        <w:spacing w:after="0"/>
        <w:ind w:left="0"/>
        <w:jc w:val="both"/>
      </w:pPr>
      <w:r>
        <w:rPr>
          <w:rFonts w:ascii="Times New Roman"/>
          <w:b w:val="false"/>
          <w:i w:val="false"/>
          <w:color w:val="000000"/>
          <w:sz w:val="28"/>
        </w:rPr>
        <w:t>и инфраструктурного развития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9" w:id="12"/>
      <w:r>
        <w:rPr>
          <w:rFonts w:ascii="Times New Roman"/>
          <w:b w:val="false"/>
          <w:i w:val="false"/>
          <w:color w:val="000000"/>
          <w:sz w:val="28"/>
        </w:rPr>
        <w:t>
      "СОГЛАСОВАНО"</w:t>
      </w:r>
    </w:p>
    <w:bookmarkEnd w:id="12"/>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0" w:id="13"/>
      <w:r>
        <w:rPr>
          <w:rFonts w:ascii="Times New Roman"/>
          <w:b w:val="false"/>
          <w:i w:val="false"/>
          <w:color w:val="000000"/>
          <w:sz w:val="28"/>
        </w:rPr>
        <w:t>
      "СОГЛАСОВАНО"</w:t>
      </w:r>
    </w:p>
    <w:bookmarkEnd w:id="13"/>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Министра труда</w:t>
            </w:r>
            <w:r>
              <w:br/>
            </w:r>
            <w:r>
              <w:rPr>
                <w:rFonts w:ascii="Times New Roman"/>
                <w:b w:val="false"/>
                <w:i w:val="false"/>
                <w:color w:val="000000"/>
                <w:sz w:val="20"/>
              </w:rPr>
              <w:t>и 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мая 2022 года № 179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Министра здравоохранения</w:t>
            </w:r>
            <w:r>
              <w:br/>
            </w:r>
            <w:r>
              <w:rPr>
                <w:rFonts w:ascii="Times New Roman"/>
                <w:b w:val="false"/>
                <w:i w:val="false"/>
                <w:color w:val="000000"/>
                <w:sz w:val="20"/>
              </w:rPr>
              <w:t>и социального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июня 2016 года № 515</w:t>
            </w:r>
          </w:p>
        </w:tc>
      </w:tr>
    </w:tbl>
    <w:bookmarkStart w:name="z23" w:id="14"/>
    <w:p>
      <w:pPr>
        <w:spacing w:after="0"/>
        <w:ind w:left="0"/>
        <w:jc w:val="left"/>
      </w:pPr>
      <w:r>
        <w:rPr>
          <w:rFonts w:ascii="Times New Roman"/>
          <w:b/>
          <w:i w:val="false"/>
          <w:color w:val="000000"/>
        </w:rPr>
        <w:t xml:space="preserve"> Правила добровольного переселения лиц для повышения мобильности рабочей силы</w:t>
      </w:r>
    </w:p>
    <w:bookmarkEnd w:id="14"/>
    <w:bookmarkStart w:name="z24" w:id="15"/>
    <w:p>
      <w:pPr>
        <w:spacing w:after="0"/>
        <w:ind w:left="0"/>
        <w:jc w:val="left"/>
      </w:pPr>
      <w:r>
        <w:rPr>
          <w:rFonts w:ascii="Times New Roman"/>
          <w:b/>
          <w:i w:val="false"/>
          <w:color w:val="000000"/>
        </w:rPr>
        <w:t xml:space="preserve"> Глава 1. Общие положения</w:t>
      </w:r>
    </w:p>
    <w:bookmarkEnd w:id="15"/>
    <w:bookmarkStart w:name="z25" w:id="16"/>
    <w:p>
      <w:pPr>
        <w:spacing w:after="0"/>
        <w:ind w:left="0"/>
        <w:jc w:val="both"/>
      </w:pPr>
      <w:r>
        <w:rPr>
          <w:rFonts w:ascii="Times New Roman"/>
          <w:b w:val="false"/>
          <w:i w:val="false"/>
          <w:color w:val="000000"/>
          <w:sz w:val="28"/>
        </w:rPr>
        <w:t xml:space="preserve">
      1. Настоящие Правила добровольного переселения лиц для повышения мобильности рабочей силы (далее – Правила) разработаны в соответствии с подпунктом 11) </w:t>
      </w:r>
      <w:r>
        <w:rPr>
          <w:rFonts w:ascii="Times New Roman"/>
          <w:b w:val="false"/>
          <w:i w:val="false"/>
          <w:color w:val="000000"/>
          <w:sz w:val="28"/>
        </w:rPr>
        <w:t>статьи 11</w:t>
      </w:r>
      <w:r>
        <w:rPr>
          <w:rFonts w:ascii="Times New Roman"/>
          <w:b w:val="false"/>
          <w:i w:val="false"/>
          <w:color w:val="000000"/>
          <w:sz w:val="28"/>
        </w:rPr>
        <w:t xml:space="preserve"> Закона Республики Казахстан "О занятости населения" (далее – Закон).</w:t>
      </w:r>
    </w:p>
    <w:bookmarkEnd w:id="16"/>
    <w:bookmarkStart w:name="z26" w:id="17"/>
    <w:p>
      <w:pPr>
        <w:spacing w:after="0"/>
        <w:ind w:left="0"/>
        <w:jc w:val="both"/>
      </w:pPr>
      <w:r>
        <w:rPr>
          <w:rFonts w:ascii="Times New Roman"/>
          <w:b w:val="false"/>
          <w:i w:val="false"/>
          <w:color w:val="000000"/>
          <w:sz w:val="28"/>
        </w:rPr>
        <w:t xml:space="preserve">
      2. Правила определяют порядок добровольного переселения лиц для повышения мобильности рабочей силы в рамках реализации национального проекта "Сильные регионы – драйвер развития страны", утвержденной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12 октября 2021 года № 729.</w:t>
      </w:r>
    </w:p>
    <w:bookmarkEnd w:id="17"/>
    <w:bookmarkStart w:name="z27" w:id="18"/>
    <w:p>
      <w:pPr>
        <w:spacing w:after="0"/>
        <w:ind w:left="0"/>
        <w:jc w:val="both"/>
      </w:pPr>
      <w:r>
        <w:rPr>
          <w:rFonts w:ascii="Times New Roman"/>
          <w:b w:val="false"/>
          <w:i w:val="false"/>
          <w:color w:val="000000"/>
          <w:sz w:val="28"/>
        </w:rPr>
        <w:t>
      3. В настоящих Правилах используются следующие основные понятия:</w:t>
      </w:r>
    </w:p>
    <w:bookmarkEnd w:id="18"/>
    <w:bookmarkStart w:name="z28" w:id="19"/>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 организации работы по приему заявлений на оказание государственных услуг, услуг по выдаче технических условий на подключение к сетям субъектов естественных монополий, услуг субъектов квазигосударственного сектора и выдаче их результатов услугополучателю по принципу "одного окна", а также обеспечения оказания государственных услуг в электронной форме, осуществляющее государственную регистрацию прав на недвижимое имущество по месту его нахождения;</w:t>
      </w:r>
    </w:p>
    <w:bookmarkEnd w:id="19"/>
    <w:bookmarkStart w:name="z29" w:id="20"/>
    <w:p>
      <w:pPr>
        <w:spacing w:after="0"/>
        <w:ind w:left="0"/>
        <w:jc w:val="both"/>
      </w:pPr>
      <w:r>
        <w:rPr>
          <w:rFonts w:ascii="Times New Roman"/>
          <w:b w:val="false"/>
          <w:i w:val="false"/>
          <w:color w:val="000000"/>
          <w:sz w:val="28"/>
        </w:rPr>
        <w:t>
      2) районная (городская) комиссия – межведомственная комиссия при местном исполнительном органе района (города) по вопросам занятости населения;</w:t>
      </w:r>
    </w:p>
    <w:bookmarkEnd w:id="20"/>
    <w:bookmarkStart w:name="z30" w:id="21"/>
    <w:p>
      <w:pPr>
        <w:spacing w:after="0"/>
        <w:ind w:left="0"/>
        <w:jc w:val="both"/>
      </w:pPr>
      <w:r>
        <w:rPr>
          <w:rFonts w:ascii="Times New Roman"/>
          <w:b w:val="false"/>
          <w:i w:val="false"/>
          <w:color w:val="000000"/>
          <w:sz w:val="28"/>
        </w:rPr>
        <w:t xml:space="preserve">
      3) социальный контракт – соглашение, определяющее права и обязанности сторон, об участии в активных мерах содействия занятости между гражданином Республики Казахстан либо кандасом из числа безработных, отдельных категорий занятых лиц, а также иных лиц в случаях, предусмотренных </w:t>
      </w:r>
      <w:r>
        <w:rPr>
          <w:rFonts w:ascii="Times New Roman"/>
          <w:b w:val="false"/>
          <w:i w:val="false"/>
          <w:color w:val="000000"/>
          <w:sz w:val="28"/>
        </w:rPr>
        <w:t>Законом</w:t>
      </w:r>
      <w:r>
        <w:rPr>
          <w:rFonts w:ascii="Times New Roman"/>
          <w:b w:val="false"/>
          <w:i w:val="false"/>
          <w:color w:val="000000"/>
          <w:sz w:val="28"/>
        </w:rPr>
        <w:t xml:space="preserve"> и центром занятости населения, а в случаях, предусмотренных Законом, с физическими и юридическими лицами, вовлеченными в организацию активных мер содействия занятости, а также об оказании государственной адресной социальной помощи;</w:t>
      </w:r>
    </w:p>
    <w:bookmarkEnd w:id="21"/>
    <w:bookmarkStart w:name="z31" w:id="22"/>
    <w:p>
      <w:pPr>
        <w:spacing w:after="0"/>
        <w:ind w:left="0"/>
        <w:jc w:val="both"/>
      </w:pPr>
      <w:r>
        <w:rPr>
          <w:rFonts w:ascii="Times New Roman"/>
          <w:b w:val="false"/>
          <w:i w:val="false"/>
          <w:color w:val="000000"/>
          <w:sz w:val="28"/>
        </w:rPr>
        <w:t>
      4) вакансия – свободное рабочее место (должность) у работодателя;</w:t>
      </w:r>
    </w:p>
    <w:bookmarkEnd w:id="22"/>
    <w:bookmarkStart w:name="z32" w:id="23"/>
    <w:p>
      <w:pPr>
        <w:spacing w:after="0"/>
        <w:ind w:left="0"/>
        <w:jc w:val="both"/>
      </w:pPr>
      <w:r>
        <w:rPr>
          <w:rFonts w:ascii="Times New Roman"/>
          <w:b w:val="false"/>
          <w:i w:val="false"/>
          <w:color w:val="000000"/>
          <w:sz w:val="28"/>
        </w:rPr>
        <w:t>
      5) наниматель (арендатор) – сторона в договоре найма жилища, получающая в постоянное или временное владение и пользование жилище или его часть;</w:t>
      </w:r>
    </w:p>
    <w:bookmarkEnd w:id="23"/>
    <w:bookmarkStart w:name="z33" w:id="24"/>
    <w:p>
      <w:pPr>
        <w:spacing w:after="0"/>
        <w:ind w:left="0"/>
        <w:jc w:val="both"/>
      </w:pPr>
      <w:r>
        <w:rPr>
          <w:rFonts w:ascii="Times New Roman"/>
          <w:b w:val="false"/>
          <w:i w:val="false"/>
          <w:color w:val="000000"/>
          <w:sz w:val="28"/>
        </w:rPr>
        <w:t>
      6) местный исполнительный орган (акимат) – коллегиальный исполнительный орган, возглавляемый акимом области, города республиканского значения и столицы, района (города областного значения), осуществляющий в пределах своей компетенции местное государственное управление и самоуправление на соответствующей территории;</w:t>
      </w:r>
    </w:p>
    <w:bookmarkEnd w:id="24"/>
    <w:bookmarkStart w:name="z34" w:id="25"/>
    <w:p>
      <w:pPr>
        <w:spacing w:after="0"/>
        <w:ind w:left="0"/>
        <w:jc w:val="both"/>
      </w:pPr>
      <w:r>
        <w:rPr>
          <w:rFonts w:ascii="Times New Roman"/>
          <w:b w:val="false"/>
          <w:i w:val="false"/>
          <w:color w:val="000000"/>
          <w:sz w:val="28"/>
        </w:rPr>
        <w:t>
      7) коммунальные услуги – услуги, предоставляемые потребителю, включающие водоснабжение, водоотведение, газоснабжение, электроснабжение, теплоснабжение, мусороудаление, обслуживание лифтов, для обеспечения безопасных и комфортных условий проживания (пребывания);</w:t>
      </w:r>
    </w:p>
    <w:bookmarkEnd w:id="25"/>
    <w:bookmarkStart w:name="z35" w:id="26"/>
    <w:p>
      <w:pPr>
        <w:spacing w:after="0"/>
        <w:ind w:left="0"/>
        <w:jc w:val="both"/>
      </w:pPr>
      <w:r>
        <w:rPr>
          <w:rFonts w:ascii="Times New Roman"/>
          <w:b w:val="false"/>
          <w:i w:val="false"/>
          <w:color w:val="000000"/>
          <w:sz w:val="28"/>
        </w:rPr>
        <w:t>
      8) загранучреждения – находящиеся за границей дипломатические и приравненные к ним представительства, а также консульские учреждения Республики Казахстан.</w:t>
      </w:r>
    </w:p>
    <w:bookmarkEnd w:id="26"/>
    <w:bookmarkStart w:name="z36" w:id="27"/>
    <w:p>
      <w:pPr>
        <w:spacing w:after="0"/>
        <w:ind w:left="0"/>
        <w:jc w:val="both"/>
      </w:pPr>
      <w:r>
        <w:rPr>
          <w:rFonts w:ascii="Times New Roman"/>
          <w:b w:val="false"/>
          <w:i w:val="false"/>
          <w:color w:val="000000"/>
          <w:sz w:val="28"/>
        </w:rPr>
        <w:t>
      9) кандас – этнический казах и (или) члены его семьи казахской национальности, ранее не состоявшие в гражданстве Республики Казахстан, прибывшие на историческую родину и получившие соответствующий статус в порядке, установленном с законодательством Республики Казахстан о миграции населения;</w:t>
      </w:r>
    </w:p>
    <w:bookmarkEnd w:id="27"/>
    <w:bookmarkStart w:name="z37" w:id="28"/>
    <w:p>
      <w:pPr>
        <w:spacing w:after="0"/>
        <w:ind w:left="0"/>
        <w:jc w:val="both"/>
      </w:pPr>
      <w:r>
        <w:rPr>
          <w:rFonts w:ascii="Times New Roman"/>
          <w:b w:val="false"/>
          <w:i w:val="false"/>
          <w:color w:val="000000"/>
          <w:sz w:val="28"/>
        </w:rPr>
        <w:t>
      10) центр адаптации и интеграции кандасов – юридическое лицо, учреждаемое местным исполнительным органом областей, городов республиканского значения, столицы в соответствии с законодательством Республики Казахстан и предназначенное для оказания кандасам, членам их семей адаптационных и интеграционных услуг и временного проживания;</w:t>
      </w:r>
    </w:p>
    <w:bookmarkEnd w:id="28"/>
    <w:bookmarkStart w:name="z38" w:id="29"/>
    <w:p>
      <w:pPr>
        <w:spacing w:after="0"/>
        <w:ind w:left="0"/>
        <w:jc w:val="both"/>
      </w:pPr>
      <w:r>
        <w:rPr>
          <w:rFonts w:ascii="Times New Roman"/>
          <w:b w:val="false"/>
          <w:i w:val="false"/>
          <w:color w:val="000000"/>
          <w:sz w:val="28"/>
        </w:rPr>
        <w:t xml:space="preserve">
      11) региональная квота приема кандасов – предельное число кандасов или кандасов и членов их семей, прибывающих для постоянного проживания в регионы, определенные Правительством Республики Казахстан, которые обеспечиваются мерами государственной поддержки, предусмотренными участникам активных мер содействия занятости в соответствии с </w:t>
      </w:r>
      <w:r>
        <w:rPr>
          <w:rFonts w:ascii="Times New Roman"/>
          <w:b w:val="false"/>
          <w:i w:val="false"/>
          <w:color w:val="000000"/>
          <w:sz w:val="28"/>
        </w:rPr>
        <w:t>Законом</w:t>
      </w:r>
      <w:r>
        <w:rPr>
          <w:rFonts w:ascii="Times New Roman"/>
          <w:b w:val="false"/>
          <w:i w:val="false"/>
          <w:color w:val="000000"/>
          <w:sz w:val="28"/>
        </w:rPr>
        <w:t>;</w:t>
      </w:r>
    </w:p>
    <w:bookmarkEnd w:id="29"/>
    <w:bookmarkStart w:name="z39" w:id="30"/>
    <w:p>
      <w:pPr>
        <w:spacing w:after="0"/>
        <w:ind w:left="0"/>
        <w:jc w:val="both"/>
      </w:pPr>
      <w:r>
        <w:rPr>
          <w:rFonts w:ascii="Times New Roman"/>
          <w:b w:val="false"/>
          <w:i w:val="false"/>
          <w:color w:val="000000"/>
          <w:sz w:val="28"/>
        </w:rPr>
        <w:t>
      12) переселенец – внутренний мигрант, переселяющийся в регионы, определенные Правительством Республики Казахстан;</w:t>
      </w:r>
    </w:p>
    <w:bookmarkEnd w:id="30"/>
    <w:bookmarkStart w:name="z40" w:id="31"/>
    <w:p>
      <w:pPr>
        <w:spacing w:after="0"/>
        <w:ind w:left="0"/>
        <w:jc w:val="both"/>
      </w:pPr>
      <w:r>
        <w:rPr>
          <w:rFonts w:ascii="Times New Roman"/>
          <w:b w:val="false"/>
          <w:i w:val="false"/>
          <w:color w:val="000000"/>
          <w:sz w:val="28"/>
        </w:rPr>
        <w:t xml:space="preserve">
      13) региональная квота приема переселенцев – предельное число переселенцев или переселенцев и членов их семей, прибывающих для постоянного проживания в регионы, определенные Правительством Республики Казахстан, которые обеспечиваются мерами государственной поддержки, предусмотренными участникам активных мер содействия занятости в соответствии с </w:t>
      </w:r>
      <w:r>
        <w:rPr>
          <w:rFonts w:ascii="Times New Roman"/>
          <w:b w:val="false"/>
          <w:i w:val="false"/>
          <w:color w:val="000000"/>
          <w:sz w:val="28"/>
        </w:rPr>
        <w:t>Законом</w:t>
      </w:r>
      <w:r>
        <w:rPr>
          <w:rFonts w:ascii="Times New Roman"/>
          <w:b w:val="false"/>
          <w:i w:val="false"/>
          <w:color w:val="000000"/>
          <w:sz w:val="28"/>
        </w:rPr>
        <w:t>;</w:t>
      </w:r>
    </w:p>
    <w:bookmarkEnd w:id="31"/>
    <w:bookmarkStart w:name="z41" w:id="32"/>
    <w:p>
      <w:pPr>
        <w:spacing w:after="0"/>
        <w:ind w:left="0"/>
        <w:jc w:val="both"/>
      </w:pPr>
      <w:r>
        <w:rPr>
          <w:rFonts w:ascii="Times New Roman"/>
          <w:b w:val="false"/>
          <w:i w:val="false"/>
          <w:color w:val="000000"/>
          <w:sz w:val="28"/>
        </w:rPr>
        <w:t xml:space="preserve">
      14) служебное жилище – жилище с особым правовым режимом, предоставляемое из жилищного фонда государственного учреждения и предназначенное для заселения гражданами Республики Казахстан на период выполнения ими обязанностей, связанных с характером их трудовых отношений, в том числе при осуществлении ротации государственных служащих, а также участвующими в активных мерах содействия занятости в соответствии с </w:t>
      </w:r>
      <w:r>
        <w:rPr>
          <w:rFonts w:ascii="Times New Roman"/>
          <w:b w:val="false"/>
          <w:i w:val="false"/>
          <w:color w:val="000000"/>
          <w:sz w:val="28"/>
        </w:rPr>
        <w:t>Законом</w:t>
      </w:r>
      <w:r>
        <w:rPr>
          <w:rFonts w:ascii="Times New Roman"/>
          <w:b w:val="false"/>
          <w:i w:val="false"/>
          <w:color w:val="000000"/>
          <w:sz w:val="28"/>
        </w:rPr>
        <w:t>;</w:t>
      </w:r>
    </w:p>
    <w:bookmarkEnd w:id="32"/>
    <w:bookmarkStart w:name="z42" w:id="33"/>
    <w:p>
      <w:pPr>
        <w:spacing w:after="0"/>
        <w:ind w:left="0"/>
        <w:jc w:val="both"/>
      </w:pPr>
      <w:r>
        <w:rPr>
          <w:rFonts w:ascii="Times New Roman"/>
          <w:b w:val="false"/>
          <w:i w:val="false"/>
          <w:color w:val="000000"/>
          <w:sz w:val="28"/>
        </w:rPr>
        <w:t>
      15) моногород – город, где основная часть (20 % и более) промышленного производства и трудоспособного населения сосредоточена на одном или нескольких (немногих) градообразующих предприятиях, как правило, одного профиля и сырьевой направленности (моноспециализация), которые при этом определяют все экономические и социальные процессы, происходящие в городе;</w:t>
      </w:r>
    </w:p>
    <w:bookmarkEnd w:id="33"/>
    <w:bookmarkStart w:name="z43" w:id="34"/>
    <w:p>
      <w:pPr>
        <w:spacing w:after="0"/>
        <w:ind w:left="0"/>
        <w:jc w:val="both"/>
      </w:pPr>
      <w:r>
        <w:rPr>
          <w:rFonts w:ascii="Times New Roman"/>
          <w:b w:val="false"/>
          <w:i w:val="false"/>
          <w:color w:val="000000"/>
          <w:sz w:val="28"/>
        </w:rPr>
        <w:t>
      16) внутриобластное переселение – переселение в пределах одной области из сел с низким экономическим потенциалом в города областного (районного) значения при возможности выделения жилища из государственного жилищного фонда и трудоустройства на постоянное рабочее место или в развитии предпринимательской инициативы;</w:t>
      </w:r>
    </w:p>
    <w:bookmarkEnd w:id="34"/>
    <w:bookmarkStart w:name="z44" w:id="35"/>
    <w:p>
      <w:pPr>
        <w:spacing w:after="0"/>
        <w:ind w:left="0"/>
        <w:jc w:val="both"/>
      </w:pPr>
      <w:r>
        <w:rPr>
          <w:rFonts w:ascii="Times New Roman"/>
          <w:b w:val="false"/>
          <w:i w:val="false"/>
          <w:color w:val="000000"/>
          <w:sz w:val="28"/>
        </w:rPr>
        <w:t>
      17) региональная комиссия – межведомственная комиссия при местном исполнительном органе области (города республиканского значения, столицы) по содействию занятости с участием местных представительных органов, представителей работодателей, профессиональных союзов и палаты предпринимателей областей, городов республиканского значения и столицы;</w:t>
      </w:r>
    </w:p>
    <w:bookmarkEnd w:id="35"/>
    <w:bookmarkStart w:name="z45" w:id="36"/>
    <w:p>
      <w:pPr>
        <w:spacing w:after="0"/>
        <w:ind w:left="0"/>
        <w:jc w:val="both"/>
      </w:pPr>
      <w:r>
        <w:rPr>
          <w:rFonts w:ascii="Times New Roman"/>
          <w:b w:val="false"/>
          <w:i w:val="false"/>
          <w:color w:val="000000"/>
          <w:sz w:val="28"/>
        </w:rPr>
        <w:t xml:space="preserve">
      18) межрегиональное переселение – переселение в регионы, определяемые Правительством Республики Казахстан, в рамках региональных квот приема переселенцев и кандасов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миграции населения", а также правительственных программ в сфере занятости населения, предусматривающих добровольное переселение;</w:t>
      </w:r>
    </w:p>
    <w:bookmarkEnd w:id="36"/>
    <w:bookmarkStart w:name="z46" w:id="37"/>
    <w:p>
      <w:pPr>
        <w:spacing w:after="0"/>
        <w:ind w:left="0"/>
        <w:jc w:val="both"/>
      </w:pPr>
      <w:r>
        <w:rPr>
          <w:rFonts w:ascii="Times New Roman"/>
          <w:b w:val="false"/>
          <w:i w:val="false"/>
          <w:color w:val="000000"/>
          <w:sz w:val="28"/>
        </w:rPr>
        <w:t>
      19) уполномоченный орган по делам архитектуры, градостроительства и строительства – центральный государственный орган, осуществляющий руководство в сфере государственного управления архитектурной, градостроительной и строительной деятельностью;</w:t>
      </w:r>
    </w:p>
    <w:bookmarkEnd w:id="37"/>
    <w:bookmarkStart w:name="z47" w:id="38"/>
    <w:p>
      <w:pPr>
        <w:spacing w:after="0"/>
        <w:ind w:left="0"/>
        <w:jc w:val="both"/>
      </w:pPr>
      <w:r>
        <w:rPr>
          <w:rFonts w:ascii="Times New Roman"/>
          <w:b w:val="false"/>
          <w:i w:val="false"/>
          <w:color w:val="000000"/>
          <w:sz w:val="28"/>
        </w:rPr>
        <w:t>
      20) наем (аренда) жилища – предоставление жилища или части его нанимателю (арендатору) в постоянное или временное владение и пользование за плату;</w:t>
      </w:r>
    </w:p>
    <w:bookmarkEnd w:id="38"/>
    <w:bookmarkStart w:name="z48" w:id="39"/>
    <w:p>
      <w:pPr>
        <w:spacing w:after="0"/>
        <w:ind w:left="0"/>
        <w:jc w:val="both"/>
      </w:pPr>
      <w:r>
        <w:rPr>
          <w:rFonts w:ascii="Times New Roman"/>
          <w:b w:val="false"/>
          <w:i w:val="false"/>
          <w:color w:val="000000"/>
          <w:sz w:val="28"/>
        </w:rPr>
        <w:t>
      21) договор найма жилища – договор, в соответствии с которым наймодателем предоставляется право пользования жилищем либо его частью нанимателю за плату;</w:t>
      </w:r>
    </w:p>
    <w:bookmarkEnd w:id="39"/>
    <w:bookmarkStart w:name="z49" w:id="40"/>
    <w:p>
      <w:pPr>
        <w:spacing w:after="0"/>
        <w:ind w:left="0"/>
        <w:jc w:val="both"/>
      </w:pPr>
      <w:r>
        <w:rPr>
          <w:rFonts w:ascii="Times New Roman"/>
          <w:b w:val="false"/>
          <w:i w:val="false"/>
          <w:color w:val="000000"/>
          <w:sz w:val="28"/>
        </w:rPr>
        <w:t>
      22) опорный сельский населенный пункт – благоустроенный сельский населенный пункт (далее – СНП), в котором создается инфраструктура для обеспечения государственными и социальными услугами проживающему в нем населению и жителям прилегающих СНП, составляющих сельский кластер;</w:t>
      </w:r>
    </w:p>
    <w:bookmarkEnd w:id="40"/>
    <w:bookmarkStart w:name="z50" w:id="41"/>
    <w:p>
      <w:pPr>
        <w:spacing w:after="0"/>
        <w:ind w:left="0"/>
        <w:jc w:val="both"/>
      </w:pPr>
      <w:r>
        <w:rPr>
          <w:rFonts w:ascii="Times New Roman"/>
          <w:b w:val="false"/>
          <w:i w:val="false"/>
          <w:color w:val="000000"/>
          <w:sz w:val="28"/>
        </w:rPr>
        <w:t>
      23) местный орган по вопросам занятости населения – структурное подразделение местных исполнительных органов района, городов областного значения, области, городов республиканского значения, столицы, определяющее направления содействия занятости населения исходя из ситуации на региональном рынке труда;</w:t>
      </w:r>
    </w:p>
    <w:bookmarkEnd w:id="41"/>
    <w:bookmarkStart w:name="z51" w:id="42"/>
    <w:p>
      <w:pPr>
        <w:spacing w:after="0"/>
        <w:ind w:left="0"/>
        <w:jc w:val="both"/>
      </w:pPr>
      <w:r>
        <w:rPr>
          <w:rFonts w:ascii="Times New Roman"/>
          <w:b w:val="false"/>
          <w:i w:val="false"/>
          <w:color w:val="000000"/>
          <w:sz w:val="28"/>
        </w:rPr>
        <w:t>
      24) уполномоченный орган по вопросам занятости населения – центральный исполнительный орган, осуществляющий руководство и межотраслевую координацию в сфере занятости населения в соответствии с законодательством Республики Казахстан;</w:t>
      </w:r>
    </w:p>
    <w:bookmarkEnd w:id="42"/>
    <w:bookmarkStart w:name="z52" w:id="43"/>
    <w:p>
      <w:pPr>
        <w:spacing w:after="0"/>
        <w:ind w:left="0"/>
        <w:jc w:val="both"/>
      </w:pPr>
      <w:r>
        <w:rPr>
          <w:rFonts w:ascii="Times New Roman"/>
          <w:b w:val="false"/>
          <w:i w:val="false"/>
          <w:color w:val="000000"/>
          <w:sz w:val="28"/>
        </w:rPr>
        <w:t>
      25) малый город – город с численностью населения до 50 тысяч человек;</w:t>
      </w:r>
    </w:p>
    <w:bookmarkEnd w:id="43"/>
    <w:bookmarkStart w:name="z53" w:id="44"/>
    <w:p>
      <w:pPr>
        <w:spacing w:after="0"/>
        <w:ind w:left="0"/>
        <w:jc w:val="both"/>
      </w:pPr>
      <w:r>
        <w:rPr>
          <w:rFonts w:ascii="Times New Roman"/>
          <w:b w:val="false"/>
          <w:i w:val="false"/>
          <w:color w:val="000000"/>
          <w:sz w:val="28"/>
        </w:rPr>
        <w:t>
      26) приграничные территории – территории административно-территориальных образований и населенных пунктов, расположенных на расстоянии до 50 километров от Государственной границы Республики Казахстан;</w:t>
      </w:r>
    </w:p>
    <w:bookmarkEnd w:id="44"/>
    <w:bookmarkStart w:name="z54" w:id="45"/>
    <w:p>
      <w:pPr>
        <w:spacing w:after="0"/>
        <w:ind w:left="0"/>
        <w:jc w:val="both"/>
      </w:pPr>
      <w:r>
        <w:rPr>
          <w:rFonts w:ascii="Times New Roman"/>
          <w:b w:val="false"/>
          <w:i w:val="false"/>
          <w:color w:val="000000"/>
          <w:sz w:val="28"/>
        </w:rPr>
        <w:t>
      27) центры экономического роста – конкретные населенные пункты, выполняющие в экономике региона функцию источника инноваций и прогресса, являющиеся благодаря "эффекту масштаба" полюсами притяжения (концентрации) факторов производства, и где размещаются предприятия динамично развивающихся отраслей, производящие новые товары и услуги;</w:t>
      </w:r>
    </w:p>
    <w:bookmarkEnd w:id="45"/>
    <w:bookmarkStart w:name="z55" w:id="46"/>
    <w:p>
      <w:pPr>
        <w:spacing w:after="0"/>
        <w:ind w:left="0"/>
        <w:jc w:val="both"/>
      </w:pPr>
      <w:r>
        <w:rPr>
          <w:rFonts w:ascii="Times New Roman"/>
          <w:b w:val="false"/>
          <w:i w:val="false"/>
          <w:color w:val="000000"/>
          <w:sz w:val="28"/>
        </w:rPr>
        <w:t>
      28) центр занятости населения – юридическое лицо, создаваемое местным исполнительным органом района, городов областного и республиканского значения, столицы в целях реализации активных мер содействия занятости, организации социальной защиты от безработицы и иных мер содействия занятости:</w:t>
      </w:r>
    </w:p>
    <w:bookmarkEnd w:id="46"/>
    <w:bookmarkStart w:name="z56" w:id="47"/>
    <w:p>
      <w:pPr>
        <w:spacing w:after="0"/>
        <w:ind w:left="0"/>
        <w:jc w:val="both"/>
      </w:pPr>
      <w:r>
        <w:rPr>
          <w:rFonts w:ascii="Times New Roman"/>
          <w:b w:val="false"/>
          <w:i w:val="false"/>
          <w:color w:val="000000"/>
          <w:sz w:val="28"/>
        </w:rPr>
        <w:t>
      29) государственный информационный портал "Электронная биржа труда" (далее – Электронная биржа труда) – информационная система, содержащая единую информационную базу рынка труда.</w:t>
      </w:r>
    </w:p>
    <w:bookmarkEnd w:id="47"/>
    <w:bookmarkStart w:name="z57" w:id="48"/>
    <w:p>
      <w:pPr>
        <w:spacing w:after="0"/>
        <w:ind w:left="0"/>
        <w:jc w:val="both"/>
      </w:pPr>
      <w:r>
        <w:rPr>
          <w:rFonts w:ascii="Times New Roman"/>
          <w:b w:val="false"/>
          <w:i w:val="false"/>
          <w:color w:val="000000"/>
          <w:sz w:val="28"/>
        </w:rPr>
        <w:t>
      4. Добровольное переселение лиц для повышения трудовой мобильности осуществляется по двум направлениям:</w:t>
      </w:r>
    </w:p>
    <w:bookmarkEnd w:id="48"/>
    <w:bookmarkStart w:name="z58" w:id="49"/>
    <w:p>
      <w:pPr>
        <w:spacing w:after="0"/>
        <w:ind w:left="0"/>
        <w:jc w:val="both"/>
      </w:pPr>
      <w:r>
        <w:rPr>
          <w:rFonts w:ascii="Times New Roman"/>
          <w:b w:val="false"/>
          <w:i w:val="false"/>
          <w:color w:val="000000"/>
          <w:sz w:val="28"/>
        </w:rPr>
        <w:t>
      1) в регионы, определенные Правительством Республики Казахстан, в рамках региональных квот приема переселенцев и кандасов;</w:t>
      </w:r>
    </w:p>
    <w:bookmarkEnd w:id="49"/>
    <w:bookmarkStart w:name="z59" w:id="50"/>
    <w:p>
      <w:pPr>
        <w:spacing w:after="0"/>
        <w:ind w:left="0"/>
        <w:jc w:val="both"/>
      </w:pPr>
      <w:r>
        <w:rPr>
          <w:rFonts w:ascii="Times New Roman"/>
          <w:b w:val="false"/>
          <w:i w:val="false"/>
          <w:color w:val="000000"/>
          <w:sz w:val="28"/>
        </w:rPr>
        <w:t>
      2) в пределах одной области.</w:t>
      </w:r>
    </w:p>
    <w:bookmarkEnd w:id="50"/>
    <w:bookmarkStart w:name="z60" w:id="51"/>
    <w:p>
      <w:pPr>
        <w:spacing w:after="0"/>
        <w:ind w:left="0"/>
        <w:jc w:val="both"/>
      </w:pPr>
      <w:r>
        <w:rPr>
          <w:rFonts w:ascii="Times New Roman"/>
          <w:b w:val="false"/>
          <w:i w:val="false"/>
          <w:color w:val="000000"/>
          <w:sz w:val="28"/>
        </w:rPr>
        <w:t xml:space="preserve">
      5. Региональная, районная (городская) комиссия осуществляет координацию деятельности государственных органов и других организаций по вопросам содействия добровольного переселения для повышения мобильности рабочей силы согласно типовому положению утвержденному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7 июня 2016 года № 482 "Об утверждении некоторых типовых документов" (зарегистрирован в Реестре государственной регистрации нормативных правовых актов под № 13867).</w:t>
      </w:r>
    </w:p>
    <w:bookmarkEnd w:id="51"/>
    <w:bookmarkStart w:name="z61" w:id="52"/>
    <w:p>
      <w:pPr>
        <w:spacing w:after="0"/>
        <w:ind w:left="0"/>
        <w:jc w:val="both"/>
      </w:pPr>
      <w:r>
        <w:rPr>
          <w:rFonts w:ascii="Times New Roman"/>
          <w:b w:val="false"/>
          <w:i w:val="false"/>
          <w:color w:val="000000"/>
          <w:sz w:val="28"/>
        </w:rPr>
        <w:t>
      6. Местный орган по вопросам занятости населения для повышения мобильности рабочей силы, вносит на рассмотрение региональной комиссии проект перечня населенных пунктов для переселения.</w:t>
      </w:r>
    </w:p>
    <w:bookmarkEnd w:id="52"/>
    <w:bookmarkStart w:name="z62" w:id="53"/>
    <w:p>
      <w:pPr>
        <w:spacing w:after="0"/>
        <w:ind w:left="0"/>
        <w:jc w:val="both"/>
      </w:pPr>
      <w:r>
        <w:rPr>
          <w:rFonts w:ascii="Times New Roman"/>
          <w:b w:val="false"/>
          <w:i w:val="false"/>
          <w:color w:val="000000"/>
          <w:sz w:val="28"/>
        </w:rPr>
        <w:t>
      7. Региональная комиссия ежегодно, до 15 января утверждает перечень населенных пунктов для расселения кандасов и переселенцев, а также участников внутриобластного переселения из числа СНП, малых и моногородов с средним и высоким потенциалом экономического развития, городов областного и районного значения а также центра экономического роста и направляет перечень в местный орган по вопросам занятости населения.</w:t>
      </w:r>
    </w:p>
    <w:bookmarkEnd w:id="53"/>
    <w:bookmarkStart w:name="z63" w:id="54"/>
    <w:p>
      <w:pPr>
        <w:spacing w:after="0"/>
        <w:ind w:left="0"/>
        <w:jc w:val="both"/>
      </w:pPr>
      <w:r>
        <w:rPr>
          <w:rFonts w:ascii="Times New Roman"/>
          <w:b w:val="false"/>
          <w:i w:val="false"/>
          <w:color w:val="000000"/>
          <w:sz w:val="28"/>
        </w:rPr>
        <w:t>
      8. Местный орган по вопросам занятости населения обеспечивает размещение перечня населҰнных пунктов в Электронной бирже труда, в разделе "Переселение" и направляет в центры занятости населения, акимам сельских округов.</w:t>
      </w:r>
    </w:p>
    <w:bookmarkEnd w:id="54"/>
    <w:bookmarkStart w:name="z64" w:id="55"/>
    <w:p>
      <w:pPr>
        <w:spacing w:after="0"/>
        <w:ind w:left="0"/>
        <w:jc w:val="both"/>
      </w:pPr>
      <w:r>
        <w:rPr>
          <w:rFonts w:ascii="Times New Roman"/>
          <w:b w:val="false"/>
          <w:i w:val="false"/>
          <w:color w:val="000000"/>
          <w:sz w:val="28"/>
        </w:rPr>
        <w:t>
      9. Меры добровольного переселения лиц для повышения трудовой мобильности в иные населҰнные пункты, не входящие в перечень, не реализуются.</w:t>
      </w:r>
    </w:p>
    <w:bookmarkEnd w:id="55"/>
    <w:bookmarkStart w:name="z65" w:id="56"/>
    <w:p>
      <w:pPr>
        <w:spacing w:after="0"/>
        <w:ind w:left="0"/>
        <w:jc w:val="both"/>
      </w:pPr>
      <w:r>
        <w:rPr>
          <w:rFonts w:ascii="Times New Roman"/>
          <w:b w:val="false"/>
          <w:i w:val="false"/>
          <w:color w:val="000000"/>
          <w:sz w:val="28"/>
        </w:rPr>
        <w:t>
      10. Центры занятости населения содействуют в добровольном переселении на новое место жительства для трудоустройства следующим категориям лиц и членам их семей:</w:t>
      </w:r>
    </w:p>
    <w:bookmarkEnd w:id="56"/>
    <w:bookmarkStart w:name="z66" w:id="57"/>
    <w:p>
      <w:pPr>
        <w:spacing w:after="0"/>
        <w:ind w:left="0"/>
        <w:jc w:val="both"/>
      </w:pPr>
      <w:r>
        <w:rPr>
          <w:rFonts w:ascii="Times New Roman"/>
          <w:b w:val="false"/>
          <w:i w:val="false"/>
          <w:color w:val="000000"/>
          <w:sz w:val="28"/>
        </w:rPr>
        <w:t>
      1) лицам, ищущим работу;</w:t>
      </w:r>
    </w:p>
    <w:bookmarkEnd w:id="57"/>
    <w:bookmarkStart w:name="z67" w:id="58"/>
    <w:p>
      <w:pPr>
        <w:spacing w:after="0"/>
        <w:ind w:left="0"/>
        <w:jc w:val="both"/>
      </w:pPr>
      <w:r>
        <w:rPr>
          <w:rFonts w:ascii="Times New Roman"/>
          <w:b w:val="false"/>
          <w:i w:val="false"/>
          <w:color w:val="000000"/>
          <w:sz w:val="28"/>
        </w:rPr>
        <w:t>
      2) безработным;</w:t>
      </w:r>
    </w:p>
    <w:bookmarkEnd w:id="58"/>
    <w:bookmarkStart w:name="z68" w:id="59"/>
    <w:p>
      <w:pPr>
        <w:spacing w:after="0"/>
        <w:ind w:left="0"/>
        <w:jc w:val="both"/>
      </w:pPr>
      <w:r>
        <w:rPr>
          <w:rFonts w:ascii="Times New Roman"/>
          <w:b w:val="false"/>
          <w:i w:val="false"/>
          <w:color w:val="000000"/>
          <w:sz w:val="28"/>
        </w:rPr>
        <w:t xml:space="preserve">
      3) отдельным категориям занятых лиц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11 апреля 2019 года № 178 "Об определении отдельных категорий занятых лиц".</w:t>
      </w:r>
    </w:p>
    <w:bookmarkEnd w:id="59"/>
    <w:bookmarkStart w:name="z69" w:id="60"/>
    <w:p>
      <w:pPr>
        <w:spacing w:after="0"/>
        <w:ind w:left="0"/>
        <w:jc w:val="both"/>
      </w:pPr>
      <w:r>
        <w:rPr>
          <w:rFonts w:ascii="Times New Roman"/>
          <w:b w:val="false"/>
          <w:i w:val="false"/>
          <w:color w:val="000000"/>
          <w:sz w:val="28"/>
        </w:rPr>
        <w:t xml:space="preserve">
      11. Преимущественным правом для добровольного переселения на новое место жительства для трудоустройства среди лиц, ищущих работу, и безработных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24 Закона пользуются:</w:t>
      </w:r>
    </w:p>
    <w:bookmarkEnd w:id="60"/>
    <w:bookmarkStart w:name="z70" w:id="61"/>
    <w:p>
      <w:pPr>
        <w:spacing w:after="0"/>
        <w:ind w:left="0"/>
        <w:jc w:val="both"/>
      </w:pPr>
      <w:r>
        <w:rPr>
          <w:rFonts w:ascii="Times New Roman"/>
          <w:b w:val="false"/>
          <w:i w:val="false"/>
          <w:color w:val="000000"/>
          <w:sz w:val="28"/>
        </w:rPr>
        <w:t>
      1) воспитанники детских деревень и выпускники детских домов, школ-интернатов для детей сирот и детей, оставшихся без попечения родителей, в возрасте от шестнадцати до двадцати трех лет;</w:t>
      </w:r>
    </w:p>
    <w:bookmarkEnd w:id="61"/>
    <w:bookmarkStart w:name="z71" w:id="62"/>
    <w:p>
      <w:pPr>
        <w:spacing w:after="0"/>
        <w:ind w:left="0"/>
        <w:jc w:val="both"/>
      </w:pPr>
      <w:r>
        <w:rPr>
          <w:rFonts w:ascii="Times New Roman"/>
          <w:b w:val="false"/>
          <w:i w:val="false"/>
          <w:color w:val="000000"/>
          <w:sz w:val="28"/>
        </w:rPr>
        <w:t>
      2) кандасы, переселяющиеся в регионы, определяемые Правительством Республики Казахстан;</w:t>
      </w:r>
    </w:p>
    <w:bookmarkEnd w:id="62"/>
    <w:bookmarkStart w:name="z72" w:id="63"/>
    <w:p>
      <w:pPr>
        <w:spacing w:after="0"/>
        <w:ind w:left="0"/>
        <w:jc w:val="both"/>
      </w:pPr>
      <w:r>
        <w:rPr>
          <w:rFonts w:ascii="Times New Roman"/>
          <w:b w:val="false"/>
          <w:i w:val="false"/>
          <w:color w:val="000000"/>
          <w:sz w:val="28"/>
        </w:rPr>
        <w:t>
      3) выпускники организаций среднего, технического и профессионального, послесреднего, высшего и послевузовского образования;</w:t>
      </w:r>
    </w:p>
    <w:bookmarkEnd w:id="63"/>
    <w:bookmarkStart w:name="z73" w:id="64"/>
    <w:p>
      <w:pPr>
        <w:spacing w:after="0"/>
        <w:ind w:left="0"/>
        <w:jc w:val="both"/>
      </w:pPr>
      <w:r>
        <w:rPr>
          <w:rFonts w:ascii="Times New Roman"/>
          <w:b w:val="false"/>
          <w:i w:val="false"/>
          <w:color w:val="000000"/>
          <w:sz w:val="28"/>
        </w:rPr>
        <w:t>
      4) лица, высвобожденные в связи с ликвидацией работодателя – юридического лица либо прекращением деятельности работодателя – физического лица, сокращением численности или штата работников, снижением объема производств и выполняемых работ и услуг, повлекшего ухудшение экономического состояния работодателя.</w:t>
      </w:r>
    </w:p>
    <w:bookmarkEnd w:id="64"/>
    <w:bookmarkStart w:name="z74" w:id="65"/>
    <w:p>
      <w:pPr>
        <w:spacing w:after="0"/>
        <w:ind w:left="0"/>
        <w:jc w:val="both"/>
      </w:pPr>
      <w:r>
        <w:rPr>
          <w:rFonts w:ascii="Times New Roman"/>
          <w:b w:val="false"/>
          <w:i w:val="false"/>
          <w:color w:val="000000"/>
          <w:sz w:val="28"/>
        </w:rPr>
        <w:t>
      12. Содействие в добровольном переселении на новое место жительства для трудоустройства не распространяется на:</w:t>
      </w:r>
    </w:p>
    <w:bookmarkEnd w:id="65"/>
    <w:bookmarkStart w:name="z75" w:id="66"/>
    <w:p>
      <w:pPr>
        <w:spacing w:after="0"/>
        <w:ind w:left="0"/>
        <w:jc w:val="both"/>
      </w:pPr>
      <w:r>
        <w:rPr>
          <w:rFonts w:ascii="Times New Roman"/>
          <w:b w:val="false"/>
          <w:i w:val="false"/>
          <w:color w:val="000000"/>
          <w:sz w:val="28"/>
        </w:rPr>
        <w:t>
      1) государственных служащих;</w:t>
      </w:r>
    </w:p>
    <w:bookmarkEnd w:id="66"/>
    <w:bookmarkStart w:name="z76" w:id="67"/>
    <w:p>
      <w:pPr>
        <w:spacing w:after="0"/>
        <w:ind w:left="0"/>
        <w:jc w:val="both"/>
      </w:pPr>
      <w:r>
        <w:rPr>
          <w:rFonts w:ascii="Times New Roman"/>
          <w:b w:val="false"/>
          <w:i w:val="false"/>
          <w:color w:val="000000"/>
          <w:sz w:val="28"/>
        </w:rPr>
        <w:t>
      2) низкоквалифицированных рабочих, относящихся к девятой группе классификатора занятий НК РК 01-2017;</w:t>
      </w:r>
    </w:p>
    <w:bookmarkEnd w:id="67"/>
    <w:bookmarkStart w:name="z77" w:id="68"/>
    <w:p>
      <w:pPr>
        <w:spacing w:after="0"/>
        <w:ind w:left="0"/>
        <w:jc w:val="both"/>
      </w:pPr>
      <w:r>
        <w:rPr>
          <w:rFonts w:ascii="Times New Roman"/>
          <w:b w:val="false"/>
          <w:i w:val="false"/>
          <w:color w:val="000000"/>
          <w:sz w:val="28"/>
        </w:rPr>
        <w:t>
      3) лиц, не входящих в состав рабочей силы, за исключением лиц, в составе семьи переселенца.</w:t>
      </w:r>
    </w:p>
    <w:bookmarkEnd w:id="68"/>
    <w:bookmarkStart w:name="z78" w:id="69"/>
    <w:p>
      <w:pPr>
        <w:spacing w:after="0"/>
        <w:ind w:left="0"/>
        <w:jc w:val="both"/>
      </w:pPr>
      <w:r>
        <w:rPr>
          <w:rFonts w:ascii="Times New Roman"/>
          <w:b w:val="false"/>
          <w:i w:val="false"/>
          <w:color w:val="000000"/>
          <w:sz w:val="28"/>
        </w:rPr>
        <w:t>
      13. Меры государственной поддержки в добровольном переселении на новое место жительства предоставляются однократно.</w:t>
      </w:r>
    </w:p>
    <w:bookmarkEnd w:id="69"/>
    <w:bookmarkStart w:name="z79" w:id="70"/>
    <w:p>
      <w:pPr>
        <w:spacing w:after="0"/>
        <w:ind w:left="0"/>
        <w:jc w:val="both"/>
      </w:pPr>
      <w:r>
        <w:rPr>
          <w:rFonts w:ascii="Times New Roman"/>
          <w:b w:val="false"/>
          <w:i w:val="false"/>
          <w:color w:val="000000"/>
          <w:sz w:val="28"/>
        </w:rPr>
        <w:t>
      14. Сведения о мерах добровольного переселения лиц для повышения мобильности рабочей силы, указанные в пунктах 18 и 46 настоящих Правил, размещаются Единой информационной системе социально-трудовой сферы (далее – АИС "Рынок труда").</w:t>
      </w:r>
    </w:p>
    <w:bookmarkEnd w:id="70"/>
    <w:bookmarkStart w:name="z80" w:id="71"/>
    <w:p>
      <w:pPr>
        <w:spacing w:after="0"/>
        <w:ind w:left="0"/>
        <w:jc w:val="left"/>
      </w:pPr>
      <w:r>
        <w:rPr>
          <w:rFonts w:ascii="Times New Roman"/>
          <w:b/>
          <w:i w:val="false"/>
          <w:color w:val="000000"/>
        </w:rPr>
        <w:t xml:space="preserve"> Глава 2. Порядок организации добровольного переселения лиц для повышения мобильности рабочей силы</w:t>
      </w:r>
    </w:p>
    <w:bookmarkEnd w:id="71"/>
    <w:bookmarkStart w:name="z81" w:id="72"/>
    <w:p>
      <w:pPr>
        <w:spacing w:after="0"/>
        <w:ind w:left="0"/>
        <w:jc w:val="left"/>
      </w:pPr>
      <w:r>
        <w:rPr>
          <w:rFonts w:ascii="Times New Roman"/>
          <w:b/>
          <w:i w:val="false"/>
          <w:color w:val="000000"/>
        </w:rPr>
        <w:t xml:space="preserve"> Параграф 1. Порядок межрегионального переселения</w:t>
      </w:r>
    </w:p>
    <w:bookmarkEnd w:id="72"/>
    <w:bookmarkStart w:name="z82" w:id="73"/>
    <w:p>
      <w:pPr>
        <w:spacing w:after="0"/>
        <w:ind w:left="0"/>
        <w:jc w:val="both"/>
      </w:pPr>
      <w:r>
        <w:rPr>
          <w:rFonts w:ascii="Times New Roman"/>
          <w:b w:val="false"/>
          <w:i w:val="false"/>
          <w:color w:val="000000"/>
          <w:sz w:val="28"/>
        </w:rPr>
        <w:t>
      15. Межрегиональное переселение осуществляется из трудоизбыточных регионов (далее – регионы выбытия) в трудодефицитные регионы (далее – регионы приема) с обязательным условием по содействию в трудоустройстве или в развитии предпринимательской инициативы.</w:t>
      </w:r>
    </w:p>
    <w:bookmarkEnd w:id="73"/>
    <w:bookmarkStart w:name="z83" w:id="74"/>
    <w:p>
      <w:pPr>
        <w:spacing w:after="0"/>
        <w:ind w:left="0"/>
        <w:jc w:val="both"/>
      </w:pPr>
      <w:r>
        <w:rPr>
          <w:rFonts w:ascii="Times New Roman"/>
          <w:b w:val="false"/>
          <w:i w:val="false"/>
          <w:color w:val="000000"/>
          <w:sz w:val="28"/>
        </w:rPr>
        <w:t>
      16. Регионами выбытия, имеющими ежегодный прирост населения за последние 10 лет более 2% от численности населения области и(или) плотность населения более 6,4 человек на квадратный километр, определены: Алматинская, Жамбылская, Мангистауская, Туркестанская, Кызылординская области и города Нур-Султан, Алматы и Шымкент.</w:t>
      </w:r>
    </w:p>
    <w:bookmarkEnd w:id="74"/>
    <w:bookmarkStart w:name="z84" w:id="75"/>
    <w:p>
      <w:pPr>
        <w:spacing w:after="0"/>
        <w:ind w:left="0"/>
        <w:jc w:val="both"/>
      </w:pPr>
      <w:r>
        <w:rPr>
          <w:rFonts w:ascii="Times New Roman"/>
          <w:b w:val="false"/>
          <w:i w:val="false"/>
          <w:color w:val="000000"/>
          <w:sz w:val="28"/>
        </w:rPr>
        <w:t xml:space="preserve">
      17. Регионы приема определяются Правительством Республики Казахстан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статьи 8 Закона Республики Казахстан "О миграции населения".</w:t>
      </w:r>
    </w:p>
    <w:bookmarkEnd w:id="75"/>
    <w:bookmarkStart w:name="z85" w:id="76"/>
    <w:p>
      <w:pPr>
        <w:spacing w:after="0"/>
        <w:ind w:left="0"/>
        <w:jc w:val="both"/>
      </w:pPr>
      <w:r>
        <w:rPr>
          <w:rFonts w:ascii="Times New Roman"/>
          <w:b w:val="false"/>
          <w:i w:val="false"/>
          <w:color w:val="000000"/>
          <w:sz w:val="28"/>
        </w:rPr>
        <w:t>
      18. Государственная поддержка добровольного межрегионального переселения на новом месте жительства включает:</w:t>
      </w:r>
    </w:p>
    <w:bookmarkEnd w:id="76"/>
    <w:bookmarkStart w:name="z86" w:id="77"/>
    <w:p>
      <w:pPr>
        <w:spacing w:after="0"/>
        <w:ind w:left="0"/>
        <w:jc w:val="both"/>
      </w:pPr>
      <w:r>
        <w:rPr>
          <w:rFonts w:ascii="Times New Roman"/>
          <w:b w:val="false"/>
          <w:i w:val="false"/>
          <w:color w:val="000000"/>
          <w:sz w:val="28"/>
        </w:rPr>
        <w:t>
      1) предоставление субсидий на переезд;</w:t>
      </w:r>
    </w:p>
    <w:bookmarkEnd w:id="77"/>
    <w:bookmarkStart w:name="z87" w:id="78"/>
    <w:p>
      <w:pPr>
        <w:spacing w:after="0"/>
        <w:ind w:left="0"/>
        <w:jc w:val="both"/>
      </w:pPr>
      <w:r>
        <w:rPr>
          <w:rFonts w:ascii="Times New Roman"/>
          <w:b w:val="false"/>
          <w:i w:val="false"/>
          <w:color w:val="000000"/>
          <w:sz w:val="28"/>
        </w:rPr>
        <w:t>
      2) возмещение расходов по найму (аренде) жилья и оплате коммунальных услуг;</w:t>
      </w:r>
    </w:p>
    <w:bookmarkEnd w:id="78"/>
    <w:bookmarkStart w:name="z88" w:id="79"/>
    <w:p>
      <w:pPr>
        <w:spacing w:after="0"/>
        <w:ind w:left="0"/>
        <w:jc w:val="both"/>
      </w:pPr>
      <w:r>
        <w:rPr>
          <w:rFonts w:ascii="Times New Roman"/>
          <w:b w:val="false"/>
          <w:i w:val="false"/>
          <w:color w:val="000000"/>
          <w:sz w:val="28"/>
        </w:rPr>
        <w:t>
      3) предоставление служебных жилищ и комнат в общежитиях для трудовой молодежи, в том числе ранее построенных (приобретенных) в рамках Программы "Дорожная карта занятости 2020" (далее – ДКЗ 2020), служебных жилищ по Государственной программе развития продуктивной занятости и массового предпринимательства на 2017 – 2021 годы "Еңбек" (далее – госпрограмма "Еңбек"), а также арендного жилья через приобретение (выкуп) и(или) строительство жилья, за исключением случаев, когда переезд работника осуществляется за счет средств работодателя;</w:t>
      </w:r>
    </w:p>
    <w:bookmarkEnd w:id="79"/>
    <w:bookmarkStart w:name="z89" w:id="80"/>
    <w:p>
      <w:pPr>
        <w:spacing w:after="0"/>
        <w:ind w:left="0"/>
        <w:jc w:val="both"/>
      </w:pPr>
      <w:r>
        <w:rPr>
          <w:rFonts w:ascii="Times New Roman"/>
          <w:b w:val="false"/>
          <w:i w:val="false"/>
          <w:color w:val="000000"/>
          <w:sz w:val="28"/>
        </w:rPr>
        <w:t>
      4) предоставление субсидий работодателям, оказывающим содействие в переселении;</w:t>
      </w:r>
    </w:p>
    <w:bookmarkEnd w:id="80"/>
    <w:bookmarkStart w:name="z90" w:id="81"/>
    <w:p>
      <w:pPr>
        <w:spacing w:after="0"/>
        <w:ind w:left="0"/>
        <w:jc w:val="both"/>
      </w:pPr>
      <w:r>
        <w:rPr>
          <w:rFonts w:ascii="Times New Roman"/>
          <w:b w:val="false"/>
          <w:i w:val="false"/>
          <w:color w:val="000000"/>
          <w:sz w:val="28"/>
        </w:rPr>
        <w:t>
      5) направление на обучение для получения технического и профессионального образованием, а также на краткосрочное профессиональное обучение;</w:t>
      </w:r>
    </w:p>
    <w:bookmarkEnd w:id="81"/>
    <w:bookmarkStart w:name="z91" w:id="82"/>
    <w:p>
      <w:pPr>
        <w:spacing w:after="0"/>
        <w:ind w:left="0"/>
        <w:jc w:val="both"/>
      </w:pPr>
      <w:r>
        <w:rPr>
          <w:rFonts w:ascii="Times New Roman"/>
          <w:b w:val="false"/>
          <w:i w:val="false"/>
          <w:color w:val="000000"/>
          <w:sz w:val="28"/>
        </w:rPr>
        <w:t>
      6) содействие в трудоустройстве или в развитии предпринимательской инициативе.</w:t>
      </w:r>
    </w:p>
    <w:bookmarkEnd w:id="82"/>
    <w:bookmarkStart w:name="z92" w:id="83"/>
    <w:p>
      <w:pPr>
        <w:spacing w:after="0"/>
        <w:ind w:left="0"/>
        <w:jc w:val="both"/>
      </w:pPr>
      <w:r>
        <w:rPr>
          <w:rFonts w:ascii="Times New Roman"/>
          <w:b w:val="false"/>
          <w:i w:val="false"/>
          <w:color w:val="000000"/>
          <w:sz w:val="28"/>
        </w:rPr>
        <w:t>
      19. Выпускники из числа участников проекта проекта "Мәңгілік ел жастары – индустрияға" ("Серпін"), а также кандасы участвуют в добровольном межрегиональном переселении независимо от региона/государства выбытия.</w:t>
      </w:r>
    </w:p>
    <w:bookmarkEnd w:id="83"/>
    <w:bookmarkStart w:name="z93" w:id="84"/>
    <w:p>
      <w:pPr>
        <w:spacing w:after="0"/>
        <w:ind w:left="0"/>
        <w:jc w:val="both"/>
      </w:pPr>
      <w:r>
        <w:rPr>
          <w:rFonts w:ascii="Times New Roman"/>
          <w:b w:val="false"/>
          <w:i w:val="false"/>
          <w:color w:val="000000"/>
          <w:sz w:val="28"/>
        </w:rPr>
        <w:t>
      При этом, выпускники из числа участников проекта проекта "Мәңгілік ел жастары – индустрияға" ("Серпін") получают государственную меру поддержки в соответствии с настоящими Правилами в регионе приема независимо от региона обучения. Обретение гражданства Республики Казахстан кандасами и членами их семей, включенными в региональную квоту приема кандасов, не является основанием для прекращения предоставленных мер государственной поддержки в добровольном переселении, предусмотренных настоящими Правилами.</w:t>
      </w:r>
    </w:p>
    <w:bookmarkEnd w:id="84"/>
    <w:bookmarkStart w:name="z94" w:id="85"/>
    <w:p>
      <w:pPr>
        <w:spacing w:after="0"/>
        <w:ind w:left="0"/>
        <w:jc w:val="both"/>
      </w:pPr>
      <w:r>
        <w:rPr>
          <w:rFonts w:ascii="Times New Roman"/>
          <w:b w:val="false"/>
          <w:i w:val="false"/>
          <w:color w:val="000000"/>
          <w:sz w:val="28"/>
        </w:rPr>
        <w:t>
      20. Центры занятости населения уведомляют заявителей и представляют им копии решений, принятых местным исполнительным органом региона приема переселенцев посредством информационно-коммуникационных технологий и(или) абонентского устройства сети, уведомляет претендента о готовности приема на новом месте жительства.</w:t>
      </w:r>
    </w:p>
    <w:bookmarkEnd w:id="85"/>
    <w:bookmarkStart w:name="z95" w:id="86"/>
    <w:p>
      <w:pPr>
        <w:spacing w:after="0"/>
        <w:ind w:left="0"/>
        <w:jc w:val="both"/>
      </w:pPr>
      <w:r>
        <w:rPr>
          <w:rFonts w:ascii="Times New Roman"/>
          <w:b w:val="false"/>
          <w:i w:val="false"/>
          <w:color w:val="000000"/>
          <w:sz w:val="28"/>
        </w:rPr>
        <w:t>
      21. После получения уведомления переезд осуществляется кандасами и переселенцами самостоятельно.</w:t>
      </w:r>
    </w:p>
    <w:bookmarkEnd w:id="86"/>
    <w:bookmarkStart w:name="z96" w:id="87"/>
    <w:p>
      <w:pPr>
        <w:spacing w:after="0"/>
        <w:ind w:left="0"/>
        <w:jc w:val="both"/>
      </w:pPr>
      <w:r>
        <w:rPr>
          <w:rFonts w:ascii="Times New Roman"/>
          <w:b w:val="false"/>
          <w:i w:val="false"/>
          <w:color w:val="000000"/>
          <w:sz w:val="28"/>
        </w:rPr>
        <w:t>
      22. Переселенцы, самостоятельно прибывшие из регионов выбытия в регионы приема переселенцев и проживающие там не более шести месяцев, а также выпускники в рамках проекта "Мәңгілік ел жастары - индустрияға!" ("Серпін") в течении шести месяцев после выпуска из учебного заведения, независимо от времени регистрации в регионе приема переселенцев, подают заявления в центр занятости населения региона приема по форме согласно приложению 1 к настоящим Правилам.</w:t>
      </w:r>
    </w:p>
    <w:bookmarkEnd w:id="87"/>
    <w:bookmarkStart w:name="z97" w:id="88"/>
    <w:p>
      <w:pPr>
        <w:spacing w:after="0"/>
        <w:ind w:left="0"/>
        <w:jc w:val="both"/>
      </w:pPr>
      <w:r>
        <w:rPr>
          <w:rFonts w:ascii="Times New Roman"/>
          <w:b w:val="false"/>
          <w:i w:val="false"/>
          <w:color w:val="000000"/>
          <w:sz w:val="28"/>
        </w:rPr>
        <w:t>
      23. Центр занятости населения региона приема в течение пяти рабочих дней после прибытия заключает социальный контракт о предоставлении государственной поддержки по содействию добровольному переселению для повышения мобильности рабочей силы по форме согласно приложению 2 к настоящим Правилам.</w:t>
      </w:r>
    </w:p>
    <w:bookmarkEnd w:id="88"/>
    <w:bookmarkStart w:name="z98" w:id="89"/>
    <w:p>
      <w:pPr>
        <w:spacing w:after="0"/>
        <w:ind w:left="0"/>
        <w:jc w:val="both"/>
      </w:pPr>
      <w:r>
        <w:rPr>
          <w:rFonts w:ascii="Times New Roman"/>
          <w:b w:val="false"/>
          <w:i w:val="false"/>
          <w:color w:val="000000"/>
          <w:sz w:val="28"/>
        </w:rPr>
        <w:t>
      24. В случае переезда с одного населенного пункта в другой населенный пункт за пределами района/города расселения внутри одного региона приема, кандас либо переселенец уведомляет соответствующие центры занятости населения и заключает социальный контракт по новому месту жительства.</w:t>
      </w:r>
    </w:p>
    <w:bookmarkEnd w:id="89"/>
    <w:bookmarkStart w:name="z99" w:id="90"/>
    <w:p>
      <w:pPr>
        <w:spacing w:after="0"/>
        <w:ind w:left="0"/>
        <w:jc w:val="both"/>
      </w:pPr>
      <w:r>
        <w:rPr>
          <w:rFonts w:ascii="Times New Roman"/>
          <w:b w:val="false"/>
          <w:i w:val="false"/>
          <w:color w:val="000000"/>
          <w:sz w:val="28"/>
        </w:rPr>
        <w:t>
      25. В целях организации межрегионального переселения регионы выбытия и приема взаимодействуют путем организации ярмарок вакансий в регионах выбытия, представления информации об установленной квоте приема кандасов и переселенцев, ситуации на рынке труда, спросе и предложении на рабочую силу, об условиях обеспечения социальной инфраструктурой и организации ознакомительных выездов в регионы приема.</w:t>
      </w:r>
    </w:p>
    <w:bookmarkEnd w:id="90"/>
    <w:bookmarkStart w:name="z100" w:id="91"/>
    <w:p>
      <w:pPr>
        <w:spacing w:after="0"/>
        <w:ind w:left="0"/>
        <w:jc w:val="both"/>
      </w:pPr>
      <w:r>
        <w:rPr>
          <w:rFonts w:ascii="Times New Roman"/>
          <w:b w:val="false"/>
          <w:i w:val="false"/>
          <w:color w:val="000000"/>
          <w:sz w:val="28"/>
        </w:rPr>
        <w:t>
      26. Меры государственной поддержки межрегионального переселения осуществляются за счет средств республиканского и(или) местного бюджета.</w:t>
      </w:r>
    </w:p>
    <w:bookmarkEnd w:id="91"/>
    <w:bookmarkStart w:name="z101" w:id="92"/>
    <w:p>
      <w:pPr>
        <w:spacing w:after="0"/>
        <w:ind w:left="0"/>
        <w:jc w:val="left"/>
      </w:pPr>
      <w:r>
        <w:rPr>
          <w:rFonts w:ascii="Times New Roman"/>
          <w:b/>
          <w:i w:val="false"/>
          <w:color w:val="000000"/>
        </w:rPr>
        <w:t xml:space="preserve"> Параграф 2. Порядок межрегионального переселения с участием работодателей</w:t>
      </w:r>
    </w:p>
    <w:bookmarkEnd w:id="92"/>
    <w:bookmarkStart w:name="z102" w:id="93"/>
    <w:p>
      <w:pPr>
        <w:spacing w:after="0"/>
        <w:ind w:left="0"/>
        <w:jc w:val="both"/>
      </w:pPr>
      <w:r>
        <w:rPr>
          <w:rFonts w:ascii="Times New Roman"/>
          <w:b w:val="false"/>
          <w:i w:val="false"/>
          <w:color w:val="000000"/>
          <w:sz w:val="28"/>
        </w:rPr>
        <w:t>
      27. Для оказания содействия работодателями в межрегиональном переселении центры занятости населения совместно с филиалом региональных палат предпринимателей консультируют работодателей о порядке и условиях оказания мер государственной поддержки в рамках добровольного межрегионального переселения.</w:t>
      </w:r>
    </w:p>
    <w:bookmarkEnd w:id="93"/>
    <w:bookmarkStart w:name="z103" w:id="94"/>
    <w:p>
      <w:pPr>
        <w:spacing w:after="0"/>
        <w:ind w:left="0"/>
        <w:jc w:val="both"/>
      </w:pPr>
      <w:r>
        <w:rPr>
          <w:rFonts w:ascii="Times New Roman"/>
          <w:b w:val="false"/>
          <w:i w:val="false"/>
          <w:color w:val="000000"/>
          <w:sz w:val="28"/>
        </w:rPr>
        <w:t>
      28. Работодатели из региона приема, имеющие потребность в трудовых ресурсах, подбирают персонал посредством Электронной биржи труда путем:</w:t>
      </w:r>
    </w:p>
    <w:bookmarkEnd w:id="94"/>
    <w:bookmarkStart w:name="z104" w:id="95"/>
    <w:p>
      <w:pPr>
        <w:spacing w:after="0"/>
        <w:ind w:left="0"/>
        <w:jc w:val="both"/>
      </w:pPr>
      <w:r>
        <w:rPr>
          <w:rFonts w:ascii="Times New Roman"/>
          <w:b w:val="false"/>
          <w:i w:val="false"/>
          <w:color w:val="000000"/>
          <w:sz w:val="28"/>
        </w:rPr>
        <w:t>
      1) размещения заявки о вакансиях, с указанием количества необходимых работников в разрезе специальности (профессии) и условиях работы.</w:t>
      </w:r>
    </w:p>
    <w:bookmarkEnd w:id="95"/>
    <w:bookmarkStart w:name="z105" w:id="96"/>
    <w:p>
      <w:pPr>
        <w:spacing w:after="0"/>
        <w:ind w:left="0"/>
        <w:jc w:val="both"/>
      </w:pPr>
      <w:r>
        <w:rPr>
          <w:rFonts w:ascii="Times New Roman"/>
          <w:b w:val="false"/>
          <w:i w:val="false"/>
          <w:color w:val="000000"/>
          <w:sz w:val="28"/>
        </w:rPr>
        <w:t>
      В информации указываются сведения по обеспечению жильем за счет работодателя, о дополнительных мерах поддержки и обеспечения социальной инфраструктурой:</w:t>
      </w:r>
    </w:p>
    <w:bookmarkEnd w:id="96"/>
    <w:bookmarkStart w:name="z106" w:id="97"/>
    <w:p>
      <w:pPr>
        <w:spacing w:after="0"/>
        <w:ind w:left="0"/>
        <w:jc w:val="both"/>
      </w:pPr>
      <w:r>
        <w:rPr>
          <w:rFonts w:ascii="Times New Roman"/>
          <w:b w:val="false"/>
          <w:i w:val="false"/>
          <w:color w:val="000000"/>
          <w:sz w:val="28"/>
        </w:rPr>
        <w:t>
      2) выбора соискателей из регионов выбытия путем просмотра резюме.</w:t>
      </w:r>
    </w:p>
    <w:bookmarkEnd w:id="97"/>
    <w:bookmarkStart w:name="z107" w:id="98"/>
    <w:p>
      <w:pPr>
        <w:spacing w:after="0"/>
        <w:ind w:left="0"/>
        <w:jc w:val="both"/>
      </w:pPr>
      <w:r>
        <w:rPr>
          <w:rFonts w:ascii="Times New Roman"/>
          <w:b w:val="false"/>
          <w:i w:val="false"/>
          <w:color w:val="000000"/>
          <w:sz w:val="28"/>
        </w:rPr>
        <w:t>
      29. Работодатель при отклике из системы соискателя, формирует запрос, содержащий идентификатор в систему соискателя для получения информации о контактных данных соискателя.</w:t>
      </w:r>
    </w:p>
    <w:bookmarkEnd w:id="98"/>
    <w:bookmarkStart w:name="z108" w:id="99"/>
    <w:p>
      <w:pPr>
        <w:spacing w:after="0"/>
        <w:ind w:left="0"/>
        <w:jc w:val="both"/>
      </w:pPr>
      <w:r>
        <w:rPr>
          <w:rFonts w:ascii="Times New Roman"/>
          <w:b w:val="false"/>
          <w:i w:val="false"/>
          <w:color w:val="000000"/>
          <w:sz w:val="28"/>
        </w:rPr>
        <w:t>
      30. Работодатель посредством информационно-коммуникационных технологий или абонентского устройства сети, уведомляет соискателя из региона выбытия о готовности приема на новом месте жительства и возможностям обустройства и предоставления жилья.</w:t>
      </w:r>
    </w:p>
    <w:bookmarkEnd w:id="99"/>
    <w:bookmarkStart w:name="z109" w:id="100"/>
    <w:p>
      <w:pPr>
        <w:spacing w:after="0"/>
        <w:ind w:left="0"/>
        <w:jc w:val="both"/>
      </w:pPr>
      <w:r>
        <w:rPr>
          <w:rFonts w:ascii="Times New Roman"/>
          <w:b w:val="false"/>
          <w:i w:val="false"/>
          <w:color w:val="000000"/>
          <w:sz w:val="28"/>
        </w:rPr>
        <w:t>
      31. Порядок и условия переезда оговаривается работодателем и соискателем в соответствии с договором гражданско-правового характера.</w:t>
      </w:r>
    </w:p>
    <w:bookmarkEnd w:id="100"/>
    <w:bookmarkStart w:name="z110" w:id="101"/>
    <w:p>
      <w:pPr>
        <w:spacing w:after="0"/>
        <w:ind w:left="0"/>
        <w:jc w:val="both"/>
      </w:pPr>
      <w:r>
        <w:rPr>
          <w:rFonts w:ascii="Times New Roman"/>
          <w:b w:val="false"/>
          <w:i w:val="false"/>
          <w:color w:val="000000"/>
          <w:sz w:val="28"/>
        </w:rPr>
        <w:t>
      32. Работодатель после согласования условий переезда направляет сведения о соискателе с указанием количества работников в разрезе специальности (профессии) и условиях работы, а также иных мерах поддержки на рассмотрение региональной комиссии для вынесения рекомендаций о включении в региональную квоту приема кандасов и переселенцев либо об отказе.</w:t>
      </w:r>
    </w:p>
    <w:bookmarkEnd w:id="101"/>
    <w:bookmarkStart w:name="z111" w:id="102"/>
    <w:p>
      <w:pPr>
        <w:spacing w:after="0"/>
        <w:ind w:left="0"/>
        <w:jc w:val="both"/>
      </w:pPr>
      <w:r>
        <w:rPr>
          <w:rFonts w:ascii="Times New Roman"/>
          <w:b w:val="false"/>
          <w:i w:val="false"/>
          <w:color w:val="000000"/>
          <w:sz w:val="28"/>
        </w:rPr>
        <w:t>
      33. Региональная комиссия в течение десяти рабочих дней после получения сведения от работодателя выносит рекомендацию о включении в квоту либо об отказе в этом с мотивированным обоснованием причин.</w:t>
      </w:r>
    </w:p>
    <w:bookmarkEnd w:id="102"/>
    <w:bookmarkStart w:name="z112" w:id="103"/>
    <w:p>
      <w:pPr>
        <w:spacing w:after="0"/>
        <w:ind w:left="0"/>
        <w:jc w:val="both"/>
      </w:pPr>
      <w:r>
        <w:rPr>
          <w:rFonts w:ascii="Times New Roman"/>
          <w:b w:val="false"/>
          <w:i w:val="false"/>
          <w:color w:val="000000"/>
          <w:sz w:val="28"/>
        </w:rPr>
        <w:t>
      34. Основанием для отказа в включении в квоту является наличие у работодателя задолженности по выплате заработной платы более шести месяцев, а также по начисленным налогам, сборам и иным обязательным платежам в бюджет более трех месяцев.</w:t>
      </w:r>
    </w:p>
    <w:bookmarkEnd w:id="103"/>
    <w:bookmarkStart w:name="z113" w:id="104"/>
    <w:p>
      <w:pPr>
        <w:spacing w:after="0"/>
        <w:ind w:left="0"/>
        <w:jc w:val="both"/>
      </w:pPr>
      <w:r>
        <w:rPr>
          <w:rFonts w:ascii="Times New Roman"/>
          <w:b w:val="false"/>
          <w:i w:val="false"/>
          <w:color w:val="000000"/>
          <w:sz w:val="28"/>
        </w:rPr>
        <w:t>
      35. Работодателю регионов приема, оказывающему содействие в межрегиональном переселении в соответствии с условиями настоящих Правил, предоставляются:</w:t>
      </w:r>
    </w:p>
    <w:bookmarkEnd w:id="104"/>
    <w:bookmarkStart w:name="z114" w:id="105"/>
    <w:p>
      <w:pPr>
        <w:spacing w:after="0"/>
        <w:ind w:left="0"/>
        <w:jc w:val="both"/>
      </w:pPr>
      <w:r>
        <w:rPr>
          <w:rFonts w:ascii="Times New Roman"/>
          <w:b w:val="false"/>
          <w:i w:val="false"/>
          <w:color w:val="000000"/>
          <w:sz w:val="28"/>
        </w:rPr>
        <w:t>
      1) субсидия на трудоустройство, единовременно в размере 400 месячных расчетных показателей (далее – МРП) за каждого работника, принятого (далее – субсидия на трудоустройство) при условии:</w:t>
      </w:r>
    </w:p>
    <w:bookmarkEnd w:id="105"/>
    <w:bookmarkStart w:name="z115" w:id="106"/>
    <w:p>
      <w:pPr>
        <w:spacing w:after="0"/>
        <w:ind w:left="0"/>
        <w:jc w:val="both"/>
      </w:pPr>
      <w:r>
        <w:rPr>
          <w:rFonts w:ascii="Times New Roman"/>
          <w:b w:val="false"/>
          <w:i w:val="false"/>
          <w:color w:val="000000"/>
          <w:sz w:val="28"/>
        </w:rPr>
        <w:t>
      трудоустройства на постоянную работу со сроком не менее двух лет;</w:t>
      </w:r>
    </w:p>
    <w:bookmarkEnd w:id="106"/>
    <w:bookmarkStart w:name="z116" w:id="107"/>
    <w:p>
      <w:pPr>
        <w:spacing w:after="0"/>
        <w:ind w:left="0"/>
        <w:jc w:val="both"/>
      </w:pPr>
      <w:r>
        <w:rPr>
          <w:rFonts w:ascii="Times New Roman"/>
          <w:b w:val="false"/>
          <w:i w:val="false"/>
          <w:color w:val="000000"/>
          <w:sz w:val="28"/>
        </w:rPr>
        <w:t>
      обеспечения жильем;</w:t>
      </w:r>
    </w:p>
    <w:bookmarkEnd w:id="107"/>
    <w:bookmarkStart w:name="z117" w:id="108"/>
    <w:p>
      <w:pPr>
        <w:spacing w:after="0"/>
        <w:ind w:left="0"/>
        <w:jc w:val="both"/>
      </w:pPr>
      <w:r>
        <w:rPr>
          <w:rFonts w:ascii="Times New Roman"/>
          <w:b w:val="false"/>
          <w:i w:val="false"/>
          <w:color w:val="000000"/>
          <w:sz w:val="28"/>
        </w:rPr>
        <w:t>
      2) субсидия затрат до 50% расходов на строительство нового жилья в сельской местности (далее – субсидия на строительство жилья).</w:t>
      </w:r>
    </w:p>
    <w:bookmarkEnd w:id="108"/>
    <w:bookmarkStart w:name="z118" w:id="109"/>
    <w:p>
      <w:pPr>
        <w:spacing w:after="0"/>
        <w:ind w:left="0"/>
        <w:jc w:val="both"/>
      </w:pPr>
      <w:r>
        <w:rPr>
          <w:rFonts w:ascii="Times New Roman"/>
          <w:b w:val="false"/>
          <w:i w:val="false"/>
          <w:color w:val="000000"/>
          <w:sz w:val="28"/>
        </w:rPr>
        <w:t>
      36. При предоставлении работодателю субсидии на трудоустройство, субсидия на переезд не выплачиваются и расходы по найму (аренде) жилья и оплате коммунальных услуг кандасу и переселенцу не возмещается.</w:t>
      </w:r>
    </w:p>
    <w:bookmarkEnd w:id="109"/>
    <w:bookmarkStart w:name="z119" w:id="110"/>
    <w:p>
      <w:pPr>
        <w:spacing w:after="0"/>
        <w:ind w:left="0"/>
        <w:jc w:val="both"/>
      </w:pPr>
      <w:r>
        <w:rPr>
          <w:rFonts w:ascii="Times New Roman"/>
          <w:b w:val="false"/>
          <w:i w:val="false"/>
          <w:color w:val="000000"/>
          <w:sz w:val="28"/>
        </w:rPr>
        <w:t xml:space="preserve">
      37. Работодатель обеспечивает размещение в АИС "Единая система учета электронных трудовых договоров" сведений по трудовым договорам трудоустроенных работников из числа кандасов и переселенцев в соответствии с Правилами предоставления и получения сведений о трудовом договоре в единой системе учета трудовых договоров, утверждҰнными </w:t>
      </w:r>
      <w:r>
        <w:rPr>
          <w:rFonts w:ascii="Times New Roman"/>
          <w:b w:val="false"/>
          <w:i w:val="false"/>
          <w:color w:val="000000"/>
          <w:sz w:val="28"/>
        </w:rPr>
        <w:t>приказом</w:t>
      </w:r>
      <w:r>
        <w:rPr>
          <w:rFonts w:ascii="Times New Roman"/>
          <w:b w:val="false"/>
          <w:i w:val="false"/>
          <w:color w:val="000000"/>
          <w:sz w:val="28"/>
        </w:rPr>
        <w:t xml:space="preserve"> Министра труда и социальной защиты населения Республики Казахстан от 3 сентября 2020 года № 353 (зарегистрирован в Реестре государственной регистрации нормативных правовых актов под № 21173).</w:t>
      </w:r>
    </w:p>
    <w:bookmarkEnd w:id="110"/>
    <w:bookmarkStart w:name="z120" w:id="111"/>
    <w:p>
      <w:pPr>
        <w:spacing w:after="0"/>
        <w:ind w:left="0"/>
        <w:jc w:val="both"/>
      </w:pPr>
      <w:r>
        <w:rPr>
          <w:rFonts w:ascii="Times New Roman"/>
          <w:b w:val="false"/>
          <w:i w:val="false"/>
          <w:color w:val="000000"/>
          <w:sz w:val="28"/>
        </w:rPr>
        <w:t>
      38. Работодатели, подают в центры занятости населения региона приема заявление о выплате субсидии на трудоустройство работодателю по форме согласно приложению 3 к настоящим Правилам с приложением копий следующих документов:</w:t>
      </w:r>
    </w:p>
    <w:bookmarkEnd w:id="111"/>
    <w:bookmarkStart w:name="z121" w:id="112"/>
    <w:p>
      <w:pPr>
        <w:spacing w:after="0"/>
        <w:ind w:left="0"/>
        <w:jc w:val="both"/>
      </w:pPr>
      <w:r>
        <w:rPr>
          <w:rFonts w:ascii="Times New Roman"/>
          <w:b w:val="false"/>
          <w:i w:val="false"/>
          <w:color w:val="000000"/>
          <w:sz w:val="28"/>
        </w:rPr>
        <w:t>
      1) решений региональной комиссии о включении в региональную квоту приема кандасов и переселенцев;</w:t>
      </w:r>
    </w:p>
    <w:bookmarkEnd w:id="112"/>
    <w:bookmarkStart w:name="z122" w:id="113"/>
    <w:p>
      <w:pPr>
        <w:spacing w:after="0"/>
        <w:ind w:left="0"/>
        <w:jc w:val="both"/>
      </w:pPr>
      <w:r>
        <w:rPr>
          <w:rFonts w:ascii="Times New Roman"/>
          <w:b w:val="false"/>
          <w:i w:val="false"/>
          <w:color w:val="000000"/>
          <w:sz w:val="28"/>
        </w:rPr>
        <w:t>
      2) акта работодателя о приеме на работу либо копии заключенного с работниками трудового договора, заверенную подписью и печатью (при наличии) работодателя.</w:t>
      </w:r>
    </w:p>
    <w:bookmarkEnd w:id="113"/>
    <w:bookmarkStart w:name="z123" w:id="114"/>
    <w:p>
      <w:pPr>
        <w:spacing w:after="0"/>
        <w:ind w:left="0"/>
        <w:jc w:val="both"/>
      </w:pPr>
      <w:r>
        <w:rPr>
          <w:rFonts w:ascii="Times New Roman"/>
          <w:b w:val="false"/>
          <w:i w:val="false"/>
          <w:color w:val="000000"/>
          <w:sz w:val="28"/>
        </w:rPr>
        <w:t>
      39. Центр занятости населения принимает заявление о выплате субсидий при условии полноты сведений, указанных в заявлении и полноты представленных документов.</w:t>
      </w:r>
    </w:p>
    <w:bookmarkEnd w:id="114"/>
    <w:bookmarkStart w:name="z124" w:id="115"/>
    <w:p>
      <w:pPr>
        <w:spacing w:after="0"/>
        <w:ind w:left="0"/>
        <w:jc w:val="both"/>
      </w:pPr>
      <w:r>
        <w:rPr>
          <w:rFonts w:ascii="Times New Roman"/>
          <w:b w:val="false"/>
          <w:i w:val="false"/>
          <w:color w:val="000000"/>
          <w:sz w:val="28"/>
        </w:rPr>
        <w:t>
      40. Центр занятости населения в течение пяти рабочих дней со дня принятия заявления выносит решение о выплате субсидий и обеспечивает выплату субсидий работодателю.</w:t>
      </w:r>
    </w:p>
    <w:bookmarkEnd w:id="115"/>
    <w:bookmarkStart w:name="z125" w:id="116"/>
    <w:p>
      <w:pPr>
        <w:spacing w:after="0"/>
        <w:ind w:left="0"/>
        <w:jc w:val="both"/>
      </w:pPr>
      <w:r>
        <w:rPr>
          <w:rFonts w:ascii="Times New Roman"/>
          <w:b w:val="false"/>
          <w:i w:val="false"/>
          <w:color w:val="000000"/>
          <w:sz w:val="28"/>
        </w:rPr>
        <w:t>
      41. Между центром занятости населения, участником добровольного переселения и работодателем заключается трехсторонний социальный контракт, где предусматриваются условия по выплате субсидии работодателю, предоставления служебного жилища и другие меры поддержки, по форме согласно приложению 4 к настоящим Правилам</w:t>
      </w:r>
    </w:p>
    <w:bookmarkEnd w:id="116"/>
    <w:bookmarkStart w:name="z126" w:id="117"/>
    <w:p>
      <w:pPr>
        <w:spacing w:after="0"/>
        <w:ind w:left="0"/>
        <w:jc w:val="both"/>
      </w:pPr>
      <w:r>
        <w:rPr>
          <w:rFonts w:ascii="Times New Roman"/>
          <w:b w:val="false"/>
          <w:i w:val="false"/>
          <w:color w:val="000000"/>
          <w:sz w:val="28"/>
        </w:rPr>
        <w:t>
      42. По предложению работодателей в социальном контракте предусматриваются дополнительные меры поддержки переселенцев и кандасов.</w:t>
      </w:r>
    </w:p>
    <w:bookmarkEnd w:id="117"/>
    <w:bookmarkStart w:name="z127" w:id="118"/>
    <w:p>
      <w:pPr>
        <w:spacing w:after="0"/>
        <w:ind w:left="0"/>
        <w:jc w:val="both"/>
      </w:pPr>
      <w:r>
        <w:rPr>
          <w:rFonts w:ascii="Times New Roman"/>
          <w:b w:val="false"/>
          <w:i w:val="false"/>
          <w:color w:val="000000"/>
          <w:sz w:val="28"/>
        </w:rPr>
        <w:t>
      43. Выполнение условий социального контракта контролируется центром занятости населения и работодателем.</w:t>
      </w:r>
    </w:p>
    <w:bookmarkEnd w:id="118"/>
    <w:bookmarkStart w:name="z128" w:id="119"/>
    <w:p>
      <w:pPr>
        <w:spacing w:after="0"/>
        <w:ind w:left="0"/>
        <w:jc w:val="both"/>
      </w:pPr>
      <w:r>
        <w:rPr>
          <w:rFonts w:ascii="Times New Roman"/>
          <w:b w:val="false"/>
          <w:i w:val="false"/>
          <w:color w:val="000000"/>
          <w:sz w:val="28"/>
        </w:rPr>
        <w:t>
      44. Работодателям, оказывающим содействие в реализации мер добровольного межрегионального переселения, предоставляется приоритет в получении государственной поддержки в рамках реализации мер по содействию занятости.</w:t>
      </w:r>
    </w:p>
    <w:bookmarkEnd w:id="119"/>
    <w:bookmarkStart w:name="z129" w:id="120"/>
    <w:p>
      <w:pPr>
        <w:spacing w:after="0"/>
        <w:ind w:left="0"/>
        <w:jc w:val="left"/>
      </w:pPr>
      <w:r>
        <w:rPr>
          <w:rFonts w:ascii="Times New Roman"/>
          <w:b/>
          <w:i w:val="false"/>
          <w:color w:val="000000"/>
        </w:rPr>
        <w:t xml:space="preserve"> Параграф 3. Порядок организации внутриобластного переселения</w:t>
      </w:r>
    </w:p>
    <w:bookmarkEnd w:id="120"/>
    <w:bookmarkStart w:name="z130" w:id="121"/>
    <w:p>
      <w:pPr>
        <w:spacing w:after="0"/>
        <w:ind w:left="0"/>
        <w:jc w:val="both"/>
      </w:pPr>
      <w:r>
        <w:rPr>
          <w:rFonts w:ascii="Times New Roman"/>
          <w:b w:val="false"/>
          <w:i w:val="false"/>
          <w:color w:val="000000"/>
          <w:sz w:val="28"/>
        </w:rPr>
        <w:t>
      45. Внутриобластное переселение осуществляется в пределах области из СНП и моногородов с низким потенциалом экономического развития в СНП, малые и моногорода с средним и высоким потенциалом экономического развития, а также центры экономического роста при наличии возможности обеспечения жильем из государственного жилищного фонда или за счет работодателей, трудоустройства или в развитии предпринимательской инициативы.</w:t>
      </w:r>
    </w:p>
    <w:bookmarkEnd w:id="121"/>
    <w:bookmarkStart w:name="z131" w:id="122"/>
    <w:p>
      <w:pPr>
        <w:spacing w:after="0"/>
        <w:ind w:left="0"/>
        <w:jc w:val="both"/>
      </w:pPr>
      <w:r>
        <w:rPr>
          <w:rFonts w:ascii="Times New Roman"/>
          <w:b w:val="false"/>
          <w:i w:val="false"/>
          <w:color w:val="000000"/>
          <w:sz w:val="28"/>
        </w:rPr>
        <w:t>
      46. Государственная поддержка добровольного внутриобластного переселения включает:</w:t>
      </w:r>
    </w:p>
    <w:bookmarkEnd w:id="122"/>
    <w:bookmarkStart w:name="z132" w:id="123"/>
    <w:p>
      <w:pPr>
        <w:spacing w:after="0"/>
        <w:ind w:left="0"/>
        <w:jc w:val="both"/>
      </w:pPr>
      <w:r>
        <w:rPr>
          <w:rFonts w:ascii="Times New Roman"/>
          <w:b w:val="false"/>
          <w:i w:val="false"/>
          <w:color w:val="000000"/>
          <w:sz w:val="28"/>
        </w:rPr>
        <w:t>
      1) предоставление лицам и членам их семей субсидий на переезд и возмещение расходов по найму (аренде) жилья и оплате коммунальных услуг, за исключением случаев, когда переезд работника осуществляется за счет средств работодателя;</w:t>
      </w:r>
    </w:p>
    <w:bookmarkEnd w:id="123"/>
    <w:bookmarkStart w:name="z133" w:id="124"/>
    <w:p>
      <w:pPr>
        <w:spacing w:after="0"/>
        <w:ind w:left="0"/>
        <w:jc w:val="both"/>
      </w:pPr>
      <w:r>
        <w:rPr>
          <w:rFonts w:ascii="Times New Roman"/>
          <w:b w:val="false"/>
          <w:i w:val="false"/>
          <w:color w:val="000000"/>
          <w:sz w:val="28"/>
        </w:rPr>
        <w:t>
      2) предоставление жилищ, служебных жилищ или комнат в общежитиях, за исключением случаев, когда работодатель предоставляет работнику жилое помещение;</w:t>
      </w:r>
    </w:p>
    <w:bookmarkEnd w:id="124"/>
    <w:bookmarkStart w:name="z134" w:id="125"/>
    <w:p>
      <w:pPr>
        <w:spacing w:after="0"/>
        <w:ind w:left="0"/>
        <w:jc w:val="both"/>
      </w:pPr>
      <w:r>
        <w:rPr>
          <w:rFonts w:ascii="Times New Roman"/>
          <w:b w:val="false"/>
          <w:i w:val="false"/>
          <w:color w:val="000000"/>
          <w:sz w:val="28"/>
        </w:rPr>
        <w:t>
      3) профессиональное обучение при наличии потребности работодателя;</w:t>
      </w:r>
    </w:p>
    <w:bookmarkEnd w:id="125"/>
    <w:bookmarkStart w:name="z135" w:id="126"/>
    <w:p>
      <w:pPr>
        <w:spacing w:after="0"/>
        <w:ind w:left="0"/>
        <w:jc w:val="both"/>
      </w:pPr>
      <w:r>
        <w:rPr>
          <w:rFonts w:ascii="Times New Roman"/>
          <w:b w:val="false"/>
          <w:i w:val="false"/>
          <w:color w:val="000000"/>
          <w:sz w:val="28"/>
        </w:rPr>
        <w:t>
      4) содействие в трудоустройстве на новом месте жительства.</w:t>
      </w:r>
    </w:p>
    <w:bookmarkEnd w:id="126"/>
    <w:bookmarkStart w:name="z136" w:id="127"/>
    <w:p>
      <w:pPr>
        <w:spacing w:after="0"/>
        <w:ind w:left="0"/>
        <w:jc w:val="both"/>
      </w:pPr>
      <w:r>
        <w:rPr>
          <w:rFonts w:ascii="Times New Roman"/>
          <w:b w:val="false"/>
          <w:i w:val="false"/>
          <w:color w:val="000000"/>
          <w:sz w:val="28"/>
        </w:rPr>
        <w:t>
      47. Меры государственной поддержки внутриобластного переселения осуществляются за счет средств местного бюджета.</w:t>
      </w:r>
    </w:p>
    <w:bookmarkEnd w:id="127"/>
    <w:bookmarkStart w:name="z137" w:id="128"/>
    <w:p>
      <w:pPr>
        <w:spacing w:after="0"/>
        <w:ind w:left="0"/>
        <w:jc w:val="both"/>
      </w:pPr>
      <w:r>
        <w:rPr>
          <w:rFonts w:ascii="Times New Roman"/>
          <w:b w:val="false"/>
          <w:i w:val="false"/>
          <w:color w:val="000000"/>
          <w:sz w:val="28"/>
        </w:rPr>
        <w:t>
      48. Участниками добровольного внутриобластного переселения являются граждане Республики Казахстан, проживающие в СНП и моногородах с низким экономическим потенциалом.</w:t>
      </w:r>
    </w:p>
    <w:bookmarkEnd w:id="128"/>
    <w:bookmarkStart w:name="z138" w:id="129"/>
    <w:p>
      <w:pPr>
        <w:spacing w:after="0"/>
        <w:ind w:left="0"/>
        <w:jc w:val="both"/>
      </w:pPr>
      <w:r>
        <w:rPr>
          <w:rFonts w:ascii="Times New Roman"/>
          <w:b w:val="false"/>
          <w:i w:val="false"/>
          <w:color w:val="000000"/>
          <w:sz w:val="28"/>
        </w:rPr>
        <w:t>
      49. Лица, желающие и планирующие переселение в пределах области, обращаются в центры занятости населения по месту жительства, к акимам сельских округов.</w:t>
      </w:r>
    </w:p>
    <w:bookmarkEnd w:id="129"/>
    <w:bookmarkStart w:name="z139" w:id="130"/>
    <w:p>
      <w:pPr>
        <w:spacing w:after="0"/>
        <w:ind w:left="0"/>
        <w:jc w:val="both"/>
      </w:pPr>
      <w:r>
        <w:rPr>
          <w:rFonts w:ascii="Times New Roman"/>
          <w:b w:val="false"/>
          <w:i w:val="false"/>
          <w:color w:val="000000"/>
          <w:sz w:val="28"/>
        </w:rPr>
        <w:t>
      50. Центры занятости населения и акимы сельских округов консультируют претендентов о порядке и условиях участия в добровольном внутриобластном переселении и оказания мер государственной поддержки.</w:t>
      </w:r>
    </w:p>
    <w:bookmarkEnd w:id="130"/>
    <w:bookmarkStart w:name="z140" w:id="131"/>
    <w:p>
      <w:pPr>
        <w:spacing w:after="0"/>
        <w:ind w:left="0"/>
        <w:jc w:val="both"/>
      </w:pPr>
      <w:r>
        <w:rPr>
          <w:rFonts w:ascii="Times New Roman"/>
          <w:b w:val="false"/>
          <w:i w:val="false"/>
          <w:color w:val="000000"/>
          <w:sz w:val="28"/>
        </w:rPr>
        <w:t>
      51. Акимы сельских округов направляют в центры занятости населения списки претендентов, планирующих переселение в пределах области.</w:t>
      </w:r>
    </w:p>
    <w:bookmarkEnd w:id="131"/>
    <w:bookmarkStart w:name="z141" w:id="132"/>
    <w:p>
      <w:pPr>
        <w:spacing w:after="0"/>
        <w:ind w:left="0"/>
        <w:jc w:val="both"/>
      </w:pPr>
      <w:r>
        <w:rPr>
          <w:rFonts w:ascii="Times New Roman"/>
          <w:b w:val="false"/>
          <w:i w:val="false"/>
          <w:color w:val="000000"/>
          <w:sz w:val="28"/>
        </w:rPr>
        <w:t>
      52. Центры занятости населения формируют списки претендентов, планирующих переезд внутри одного района и в пределах области, консультируют о порядке и условиях переселения.</w:t>
      </w:r>
    </w:p>
    <w:bookmarkEnd w:id="132"/>
    <w:bookmarkStart w:name="z142" w:id="133"/>
    <w:p>
      <w:pPr>
        <w:spacing w:after="0"/>
        <w:ind w:left="0"/>
        <w:jc w:val="both"/>
      </w:pPr>
      <w:r>
        <w:rPr>
          <w:rFonts w:ascii="Times New Roman"/>
          <w:b w:val="false"/>
          <w:i w:val="false"/>
          <w:color w:val="000000"/>
          <w:sz w:val="28"/>
        </w:rPr>
        <w:t>
      53. Претенденты, желающие переехать внутри области, подают заявления в центры занятости населения по форме согласно приложению 5 к настоящим Правилам и с приложением следующих документов:</w:t>
      </w:r>
    </w:p>
    <w:bookmarkEnd w:id="133"/>
    <w:bookmarkStart w:name="z143" w:id="134"/>
    <w:p>
      <w:pPr>
        <w:spacing w:after="0"/>
        <w:ind w:left="0"/>
        <w:jc w:val="both"/>
      </w:pPr>
      <w:r>
        <w:rPr>
          <w:rFonts w:ascii="Times New Roman"/>
          <w:b w:val="false"/>
          <w:i w:val="false"/>
          <w:color w:val="000000"/>
          <w:sz w:val="28"/>
        </w:rPr>
        <w:t>
      1) копия документа, удостоверяющего личность гражданина Республики Казахстан;</w:t>
      </w:r>
    </w:p>
    <w:bookmarkEnd w:id="134"/>
    <w:bookmarkStart w:name="z144" w:id="135"/>
    <w:p>
      <w:pPr>
        <w:spacing w:after="0"/>
        <w:ind w:left="0"/>
        <w:jc w:val="both"/>
      </w:pPr>
      <w:r>
        <w:rPr>
          <w:rFonts w:ascii="Times New Roman"/>
          <w:b w:val="false"/>
          <w:i w:val="false"/>
          <w:color w:val="000000"/>
          <w:sz w:val="28"/>
        </w:rPr>
        <w:t>
      2) копия документа, подтверждающие трудовую деятельность (при наличии);</w:t>
      </w:r>
    </w:p>
    <w:bookmarkEnd w:id="135"/>
    <w:bookmarkStart w:name="z145" w:id="136"/>
    <w:p>
      <w:pPr>
        <w:spacing w:after="0"/>
        <w:ind w:left="0"/>
        <w:jc w:val="both"/>
      </w:pPr>
      <w:r>
        <w:rPr>
          <w:rFonts w:ascii="Times New Roman"/>
          <w:b w:val="false"/>
          <w:i w:val="false"/>
          <w:color w:val="000000"/>
          <w:sz w:val="28"/>
        </w:rPr>
        <w:t>
      3) копия документа об образовании (при наличии).</w:t>
      </w:r>
    </w:p>
    <w:bookmarkEnd w:id="136"/>
    <w:bookmarkStart w:name="z146" w:id="137"/>
    <w:p>
      <w:pPr>
        <w:spacing w:after="0"/>
        <w:ind w:left="0"/>
        <w:jc w:val="both"/>
      </w:pPr>
      <w:r>
        <w:rPr>
          <w:rFonts w:ascii="Times New Roman"/>
          <w:b w:val="false"/>
          <w:i w:val="false"/>
          <w:color w:val="000000"/>
          <w:sz w:val="28"/>
        </w:rPr>
        <w:t>
      54. Центры занятости населения в течение пяти рабочих дней после их принятия направляют заявления и документы желающих переехать в другие районы – местному органу по вопросам занятости населения области, внутри района на рассмотрение районной (городской) комиссии.</w:t>
      </w:r>
    </w:p>
    <w:bookmarkEnd w:id="137"/>
    <w:bookmarkStart w:name="z147" w:id="138"/>
    <w:p>
      <w:pPr>
        <w:spacing w:after="0"/>
        <w:ind w:left="0"/>
        <w:jc w:val="both"/>
      </w:pPr>
      <w:r>
        <w:rPr>
          <w:rFonts w:ascii="Times New Roman"/>
          <w:b w:val="false"/>
          <w:i w:val="false"/>
          <w:color w:val="000000"/>
          <w:sz w:val="28"/>
        </w:rPr>
        <w:t>
      55. Местный орган по вопросам занятости населения области в течение пяти рабочих дней со дня поступления заявлений и документов лиц, желающих переехать в город областного (районного) значения в пределах области, направляют их на рассмотрение региональной комиссии.</w:t>
      </w:r>
    </w:p>
    <w:bookmarkEnd w:id="138"/>
    <w:bookmarkStart w:name="z148" w:id="139"/>
    <w:p>
      <w:pPr>
        <w:spacing w:after="0"/>
        <w:ind w:left="0"/>
        <w:jc w:val="both"/>
      </w:pPr>
      <w:r>
        <w:rPr>
          <w:rFonts w:ascii="Times New Roman"/>
          <w:b w:val="false"/>
          <w:i w:val="false"/>
          <w:color w:val="000000"/>
          <w:sz w:val="28"/>
        </w:rPr>
        <w:t>
      56. Региональные и районные (городские) комиссии по итогам рассмотрения документов лиц, подавших заявление, в течение пяти рабочих дней со дня поступления заявлений разрабатывают рекомендации о включении либо отказе в отношении граждан, переезжающих внутри области.</w:t>
      </w:r>
    </w:p>
    <w:bookmarkEnd w:id="139"/>
    <w:bookmarkStart w:name="z149" w:id="140"/>
    <w:p>
      <w:pPr>
        <w:spacing w:after="0"/>
        <w:ind w:left="0"/>
        <w:jc w:val="both"/>
      </w:pPr>
      <w:r>
        <w:rPr>
          <w:rFonts w:ascii="Times New Roman"/>
          <w:b w:val="false"/>
          <w:i w:val="false"/>
          <w:color w:val="000000"/>
          <w:sz w:val="28"/>
        </w:rPr>
        <w:t>
      57. Региональные и районные (городские) комиссии в течение трех рабочих дней после разработки направляют рекомендации в центры занятости населения.</w:t>
      </w:r>
    </w:p>
    <w:bookmarkEnd w:id="140"/>
    <w:bookmarkStart w:name="z150" w:id="141"/>
    <w:p>
      <w:pPr>
        <w:spacing w:after="0"/>
        <w:ind w:left="0"/>
        <w:jc w:val="both"/>
      </w:pPr>
      <w:r>
        <w:rPr>
          <w:rFonts w:ascii="Times New Roman"/>
          <w:b w:val="false"/>
          <w:i w:val="false"/>
          <w:color w:val="000000"/>
          <w:sz w:val="28"/>
        </w:rPr>
        <w:t>
      58. Заседание региональной и районной (городской) комиссии проводится при поступлении заявлений и документов.</w:t>
      </w:r>
    </w:p>
    <w:bookmarkEnd w:id="141"/>
    <w:bookmarkStart w:name="z151" w:id="142"/>
    <w:p>
      <w:pPr>
        <w:spacing w:after="0"/>
        <w:ind w:left="0"/>
        <w:jc w:val="both"/>
      </w:pPr>
      <w:r>
        <w:rPr>
          <w:rFonts w:ascii="Times New Roman"/>
          <w:b w:val="false"/>
          <w:i w:val="false"/>
          <w:color w:val="000000"/>
          <w:sz w:val="28"/>
        </w:rPr>
        <w:t>
      59. Центры занятости населения на основании рекомендаций комиссий в течение пяти рабочих дней со дня получения рекомендаций принимают решение по внутриобластному переселению.</w:t>
      </w:r>
    </w:p>
    <w:bookmarkEnd w:id="142"/>
    <w:bookmarkStart w:name="z152" w:id="143"/>
    <w:p>
      <w:pPr>
        <w:spacing w:after="0"/>
        <w:ind w:left="0"/>
        <w:jc w:val="both"/>
      </w:pPr>
      <w:r>
        <w:rPr>
          <w:rFonts w:ascii="Times New Roman"/>
          <w:b w:val="false"/>
          <w:i w:val="false"/>
          <w:color w:val="000000"/>
          <w:sz w:val="28"/>
        </w:rPr>
        <w:t>
      60. Центры занятости населения в течение пяти рабочих дней со дня принятия решения уведомляют лиц, участвующих в внутриобластном переселении, о принятом решении посредством услуг связи.</w:t>
      </w:r>
    </w:p>
    <w:bookmarkEnd w:id="143"/>
    <w:bookmarkStart w:name="z153" w:id="144"/>
    <w:p>
      <w:pPr>
        <w:spacing w:after="0"/>
        <w:ind w:left="0"/>
        <w:jc w:val="both"/>
      </w:pPr>
      <w:r>
        <w:rPr>
          <w:rFonts w:ascii="Times New Roman"/>
          <w:b w:val="false"/>
          <w:i w:val="false"/>
          <w:color w:val="000000"/>
          <w:sz w:val="28"/>
        </w:rPr>
        <w:t>
      61. Центры занятости населения, претенденту, имеющему положительную рекомендацию региональной комиссий, выдают направление на переселение, по форме согласно приложению 6 к настоящим Правилам. Переезд претендентов осуществляется самостоятельно.</w:t>
      </w:r>
    </w:p>
    <w:bookmarkEnd w:id="144"/>
    <w:bookmarkStart w:name="z154" w:id="145"/>
    <w:p>
      <w:pPr>
        <w:spacing w:after="0"/>
        <w:ind w:left="0"/>
        <w:jc w:val="both"/>
      </w:pPr>
      <w:r>
        <w:rPr>
          <w:rFonts w:ascii="Times New Roman"/>
          <w:b w:val="false"/>
          <w:i w:val="false"/>
          <w:color w:val="000000"/>
          <w:sz w:val="28"/>
        </w:rPr>
        <w:t>
      62. С переехавшими лицами, центры занятости населения заключают социальный контракт о предоставлении государственной поддержки по содействию добровольному переселению для повышения мобильности рабочей силы по форме согласно приложению 2 к настоящим Правилам.</w:t>
      </w:r>
    </w:p>
    <w:bookmarkEnd w:id="145"/>
    <w:bookmarkStart w:name="z155" w:id="146"/>
    <w:p>
      <w:pPr>
        <w:spacing w:after="0"/>
        <w:ind w:left="0"/>
        <w:jc w:val="left"/>
      </w:pPr>
      <w:r>
        <w:rPr>
          <w:rFonts w:ascii="Times New Roman"/>
          <w:b/>
          <w:i w:val="false"/>
          <w:color w:val="000000"/>
        </w:rPr>
        <w:t xml:space="preserve"> Параграф 4. Порядок выплаты субсидий на переезд, возмещения расходов по найму (аренде) жилья и оплате коммунальных услуг</w:t>
      </w:r>
    </w:p>
    <w:bookmarkEnd w:id="146"/>
    <w:bookmarkStart w:name="z156" w:id="147"/>
    <w:p>
      <w:pPr>
        <w:spacing w:after="0"/>
        <w:ind w:left="0"/>
        <w:jc w:val="both"/>
      </w:pPr>
      <w:r>
        <w:rPr>
          <w:rFonts w:ascii="Times New Roman"/>
          <w:b w:val="false"/>
          <w:i w:val="false"/>
          <w:color w:val="000000"/>
          <w:sz w:val="28"/>
        </w:rPr>
        <w:t>
      63. После прибытия на новое место жительства в рамках межрегионального переселения кандасам и переселенцам и членам их семей, а также одиноким лицам, независимо от семейного положения, предоставляется субсидия на переезд и возмещаются расходы по найму (аренде) жилья и оплате коммунальных услуг.</w:t>
      </w:r>
    </w:p>
    <w:bookmarkEnd w:id="147"/>
    <w:bookmarkStart w:name="z157" w:id="148"/>
    <w:p>
      <w:pPr>
        <w:spacing w:after="0"/>
        <w:ind w:left="0"/>
        <w:jc w:val="both"/>
      </w:pPr>
      <w:r>
        <w:rPr>
          <w:rFonts w:ascii="Times New Roman"/>
          <w:b w:val="false"/>
          <w:i w:val="false"/>
          <w:color w:val="000000"/>
          <w:sz w:val="28"/>
        </w:rPr>
        <w:t>
      64. Субсидия на переезд и возмещение расходов по найму (аренде) жилья и оплате коммунальных услуг, предоставляется после регистрации кандаса или переселенца, либо членов их семей в качестве индивидуального предпринимателя без образования юридического лица, в качестве лица, занимающееся частной практикой или в форме крестьянских или фермерских хозяйством по новому месту жительства.</w:t>
      </w:r>
    </w:p>
    <w:bookmarkEnd w:id="148"/>
    <w:bookmarkStart w:name="z158" w:id="149"/>
    <w:p>
      <w:pPr>
        <w:spacing w:after="0"/>
        <w:ind w:left="0"/>
        <w:jc w:val="both"/>
      </w:pPr>
      <w:r>
        <w:rPr>
          <w:rFonts w:ascii="Times New Roman"/>
          <w:b w:val="false"/>
          <w:i w:val="false"/>
          <w:color w:val="000000"/>
          <w:sz w:val="28"/>
        </w:rPr>
        <w:t>
      65. Субсидия на переезд предоставляется – единовременно в размере 70 МРП на главу и каждого члена семьи.</w:t>
      </w:r>
    </w:p>
    <w:bookmarkEnd w:id="149"/>
    <w:bookmarkStart w:name="z159" w:id="150"/>
    <w:p>
      <w:pPr>
        <w:spacing w:after="0"/>
        <w:ind w:left="0"/>
        <w:jc w:val="both"/>
      </w:pPr>
      <w:r>
        <w:rPr>
          <w:rFonts w:ascii="Times New Roman"/>
          <w:b w:val="false"/>
          <w:i w:val="false"/>
          <w:color w:val="000000"/>
          <w:sz w:val="28"/>
        </w:rPr>
        <w:t>
      66. Расходы по найму (аренде) жилья и оплате коммунальных услуг возмещаются – ежемесячно, в течение двенадцати месяцев в следующих размерах:</w:t>
      </w:r>
    </w:p>
    <w:bookmarkEnd w:id="150"/>
    <w:bookmarkStart w:name="z160" w:id="151"/>
    <w:p>
      <w:pPr>
        <w:spacing w:after="0"/>
        <w:ind w:left="0"/>
        <w:jc w:val="both"/>
      </w:pPr>
      <w:r>
        <w:rPr>
          <w:rFonts w:ascii="Times New Roman"/>
          <w:b w:val="false"/>
          <w:i w:val="false"/>
          <w:color w:val="000000"/>
          <w:sz w:val="28"/>
        </w:rPr>
        <w:t>
      1) для переселившихся в городскую местность:</w:t>
      </w:r>
    </w:p>
    <w:bookmarkEnd w:id="151"/>
    <w:bookmarkStart w:name="z161" w:id="152"/>
    <w:p>
      <w:pPr>
        <w:spacing w:after="0"/>
        <w:ind w:left="0"/>
        <w:jc w:val="both"/>
      </w:pPr>
      <w:r>
        <w:rPr>
          <w:rFonts w:ascii="Times New Roman"/>
          <w:b w:val="false"/>
          <w:i w:val="false"/>
          <w:color w:val="000000"/>
          <w:sz w:val="28"/>
        </w:rPr>
        <w:t>
      в размере 20 МРП для одного человека;</w:t>
      </w:r>
    </w:p>
    <w:bookmarkEnd w:id="152"/>
    <w:bookmarkStart w:name="z162" w:id="153"/>
    <w:p>
      <w:pPr>
        <w:spacing w:after="0"/>
        <w:ind w:left="0"/>
        <w:jc w:val="both"/>
      </w:pPr>
      <w:r>
        <w:rPr>
          <w:rFonts w:ascii="Times New Roman"/>
          <w:b w:val="false"/>
          <w:i w:val="false"/>
          <w:color w:val="000000"/>
          <w:sz w:val="28"/>
        </w:rPr>
        <w:t>
      в размере 25 МРП при количестве членов семьи от двух до четырех;</w:t>
      </w:r>
    </w:p>
    <w:bookmarkEnd w:id="153"/>
    <w:bookmarkStart w:name="z163" w:id="154"/>
    <w:p>
      <w:pPr>
        <w:spacing w:after="0"/>
        <w:ind w:left="0"/>
        <w:jc w:val="both"/>
      </w:pPr>
      <w:r>
        <w:rPr>
          <w:rFonts w:ascii="Times New Roman"/>
          <w:b w:val="false"/>
          <w:i w:val="false"/>
          <w:color w:val="000000"/>
          <w:sz w:val="28"/>
        </w:rPr>
        <w:t>
      в размере 30 МРП при количестве членов семьи пять и более;</w:t>
      </w:r>
    </w:p>
    <w:bookmarkEnd w:id="154"/>
    <w:bookmarkStart w:name="z164" w:id="155"/>
    <w:p>
      <w:pPr>
        <w:spacing w:after="0"/>
        <w:ind w:left="0"/>
        <w:jc w:val="both"/>
      </w:pPr>
      <w:r>
        <w:rPr>
          <w:rFonts w:ascii="Times New Roman"/>
          <w:b w:val="false"/>
          <w:i w:val="false"/>
          <w:color w:val="000000"/>
          <w:sz w:val="28"/>
        </w:rPr>
        <w:t>
      2) для переселившихся в сельскую местность:</w:t>
      </w:r>
    </w:p>
    <w:bookmarkEnd w:id="155"/>
    <w:bookmarkStart w:name="z165" w:id="156"/>
    <w:p>
      <w:pPr>
        <w:spacing w:after="0"/>
        <w:ind w:left="0"/>
        <w:jc w:val="both"/>
      </w:pPr>
      <w:r>
        <w:rPr>
          <w:rFonts w:ascii="Times New Roman"/>
          <w:b w:val="false"/>
          <w:i w:val="false"/>
          <w:color w:val="000000"/>
          <w:sz w:val="28"/>
        </w:rPr>
        <w:t>
      в размере 15 МРП для одного человека;</w:t>
      </w:r>
    </w:p>
    <w:bookmarkEnd w:id="156"/>
    <w:bookmarkStart w:name="z166" w:id="157"/>
    <w:p>
      <w:pPr>
        <w:spacing w:after="0"/>
        <w:ind w:left="0"/>
        <w:jc w:val="both"/>
      </w:pPr>
      <w:r>
        <w:rPr>
          <w:rFonts w:ascii="Times New Roman"/>
          <w:b w:val="false"/>
          <w:i w:val="false"/>
          <w:color w:val="000000"/>
          <w:sz w:val="28"/>
        </w:rPr>
        <w:t>
      в размере 18 МРП при количестве членов семьи от двух до четырех;</w:t>
      </w:r>
    </w:p>
    <w:bookmarkEnd w:id="157"/>
    <w:bookmarkStart w:name="z167" w:id="158"/>
    <w:p>
      <w:pPr>
        <w:spacing w:after="0"/>
        <w:ind w:left="0"/>
        <w:jc w:val="both"/>
      </w:pPr>
      <w:r>
        <w:rPr>
          <w:rFonts w:ascii="Times New Roman"/>
          <w:b w:val="false"/>
          <w:i w:val="false"/>
          <w:color w:val="000000"/>
          <w:sz w:val="28"/>
        </w:rPr>
        <w:t>
      в размере 21 МРП при количестве членов семьи пять и более.</w:t>
      </w:r>
    </w:p>
    <w:bookmarkEnd w:id="158"/>
    <w:bookmarkStart w:name="z168" w:id="159"/>
    <w:p>
      <w:pPr>
        <w:spacing w:after="0"/>
        <w:ind w:left="0"/>
        <w:jc w:val="both"/>
      </w:pPr>
      <w:r>
        <w:rPr>
          <w:rFonts w:ascii="Times New Roman"/>
          <w:b w:val="false"/>
          <w:i w:val="false"/>
          <w:color w:val="000000"/>
          <w:sz w:val="28"/>
        </w:rPr>
        <w:t>
      67. С согласия участника добровольного межрегионального переселения для приобретения им жилья в собственность на основании рекомендаций районной/городской комиссии обеспечивается единовременная выплата суммы возмещения в пределах начисленной суммы на семью в год.</w:t>
      </w:r>
    </w:p>
    <w:bookmarkEnd w:id="159"/>
    <w:bookmarkStart w:name="z169" w:id="160"/>
    <w:p>
      <w:pPr>
        <w:spacing w:after="0"/>
        <w:ind w:left="0"/>
        <w:jc w:val="both"/>
      </w:pPr>
      <w:r>
        <w:rPr>
          <w:rFonts w:ascii="Times New Roman"/>
          <w:b w:val="false"/>
          <w:i w:val="false"/>
          <w:color w:val="000000"/>
          <w:sz w:val="28"/>
        </w:rPr>
        <w:t>
      68. Единовременная выплата для приобретения жилья в собственность в пределах начисленной суммы на возмещение расходов по найму (аренде) жилья и оплату коммунальных услуг на семью в год осуществляется при наличии предварительного договора или договора купли-продажи.</w:t>
      </w:r>
    </w:p>
    <w:bookmarkEnd w:id="160"/>
    <w:bookmarkStart w:name="z170" w:id="161"/>
    <w:p>
      <w:pPr>
        <w:spacing w:after="0"/>
        <w:ind w:left="0"/>
        <w:jc w:val="both"/>
      </w:pPr>
      <w:r>
        <w:rPr>
          <w:rFonts w:ascii="Times New Roman"/>
          <w:b w:val="false"/>
          <w:i w:val="false"/>
          <w:color w:val="000000"/>
          <w:sz w:val="28"/>
        </w:rPr>
        <w:t>
      69. В случае, если стоимость приобретаемого жилья в регионах приема:</w:t>
      </w:r>
    </w:p>
    <w:bookmarkEnd w:id="161"/>
    <w:bookmarkStart w:name="z171" w:id="162"/>
    <w:p>
      <w:pPr>
        <w:spacing w:after="0"/>
        <w:ind w:left="0"/>
        <w:jc w:val="both"/>
      </w:pPr>
      <w:r>
        <w:rPr>
          <w:rFonts w:ascii="Times New Roman"/>
          <w:b w:val="false"/>
          <w:i w:val="false"/>
          <w:color w:val="000000"/>
          <w:sz w:val="28"/>
        </w:rPr>
        <w:t>
      1) ниже размера единовременной выплаты, разница сумм остается у участника добровольного межрегионального переселения;</w:t>
      </w:r>
    </w:p>
    <w:bookmarkEnd w:id="162"/>
    <w:bookmarkStart w:name="z172" w:id="163"/>
    <w:p>
      <w:pPr>
        <w:spacing w:after="0"/>
        <w:ind w:left="0"/>
        <w:jc w:val="both"/>
      </w:pPr>
      <w:r>
        <w:rPr>
          <w:rFonts w:ascii="Times New Roman"/>
          <w:b w:val="false"/>
          <w:i w:val="false"/>
          <w:color w:val="000000"/>
          <w:sz w:val="28"/>
        </w:rPr>
        <w:t>
      2) выше размера единовременной выплаты, разница стоимости возмещается участником добровольного межрегионального переселения за счет собственных денежных средств.</w:t>
      </w:r>
    </w:p>
    <w:bookmarkEnd w:id="163"/>
    <w:bookmarkStart w:name="z173" w:id="164"/>
    <w:p>
      <w:pPr>
        <w:spacing w:after="0"/>
        <w:ind w:left="0"/>
        <w:jc w:val="both"/>
      </w:pPr>
      <w:r>
        <w:rPr>
          <w:rFonts w:ascii="Times New Roman"/>
          <w:b w:val="false"/>
          <w:i w:val="false"/>
          <w:color w:val="000000"/>
          <w:sz w:val="28"/>
        </w:rPr>
        <w:t>
      70. Для предоставления субсидий на переезд кандасы и переселенцы подают в центры занятости населения заявление по форме согласно приложению 7 настоящих Правил.</w:t>
      </w:r>
    </w:p>
    <w:bookmarkEnd w:id="164"/>
    <w:bookmarkStart w:name="z174" w:id="165"/>
    <w:p>
      <w:pPr>
        <w:spacing w:after="0"/>
        <w:ind w:left="0"/>
        <w:jc w:val="both"/>
      </w:pPr>
      <w:r>
        <w:rPr>
          <w:rFonts w:ascii="Times New Roman"/>
          <w:b w:val="false"/>
          <w:i w:val="false"/>
          <w:color w:val="000000"/>
          <w:sz w:val="28"/>
        </w:rPr>
        <w:t>
      71. Для возмещения расходов по найму (аренде) жилья и оплате коммунальных услуг кандасы и переселенцы подают в центры занятости населения заявление по форме согласно приложению 8 настоящих Правил.</w:t>
      </w:r>
    </w:p>
    <w:bookmarkEnd w:id="165"/>
    <w:bookmarkStart w:name="z175" w:id="166"/>
    <w:p>
      <w:pPr>
        <w:spacing w:after="0"/>
        <w:ind w:left="0"/>
        <w:jc w:val="both"/>
      </w:pPr>
      <w:r>
        <w:rPr>
          <w:rFonts w:ascii="Times New Roman"/>
          <w:b w:val="false"/>
          <w:i w:val="false"/>
          <w:color w:val="000000"/>
          <w:sz w:val="28"/>
        </w:rPr>
        <w:t>
      72. При предоставлении арендного/служебного жилья, в соответствии с договором найма, возмещение расходов по найму (аренде) жилья и оплате коммунальных услуг не осуществляется.</w:t>
      </w:r>
    </w:p>
    <w:bookmarkEnd w:id="166"/>
    <w:bookmarkStart w:name="z176" w:id="167"/>
    <w:p>
      <w:pPr>
        <w:spacing w:after="0"/>
        <w:ind w:left="0"/>
        <w:jc w:val="both"/>
      </w:pPr>
      <w:r>
        <w:rPr>
          <w:rFonts w:ascii="Times New Roman"/>
          <w:b w:val="false"/>
          <w:i w:val="false"/>
          <w:color w:val="000000"/>
          <w:sz w:val="28"/>
        </w:rPr>
        <w:t>
      73. Субсидия на переезд, возмещение расходов по найму (аренде) жилья и оплате коммунальных услуг предоставляются в случае подачи заявления не позднее шести месяцев с момента включения в квоту.</w:t>
      </w:r>
    </w:p>
    <w:bookmarkEnd w:id="167"/>
    <w:bookmarkStart w:name="z177" w:id="168"/>
    <w:p>
      <w:pPr>
        <w:spacing w:after="0"/>
        <w:ind w:left="0"/>
        <w:jc w:val="both"/>
      </w:pPr>
      <w:r>
        <w:rPr>
          <w:rFonts w:ascii="Times New Roman"/>
          <w:b w:val="false"/>
          <w:i w:val="false"/>
          <w:color w:val="000000"/>
          <w:sz w:val="28"/>
        </w:rPr>
        <w:t>
      74. Участники госпрограммы "Еңбек" которым раннее была назначена субсидия на переезд, возмещение расходов по найму (аренде) жилья и оплате коммунальных услуг получают выплату в соответствии с условиями настоящих Правил, согласно раннее заключенных социальных контрактов.</w:t>
      </w:r>
    </w:p>
    <w:bookmarkEnd w:id="168"/>
    <w:bookmarkStart w:name="z178" w:id="169"/>
    <w:p>
      <w:pPr>
        <w:spacing w:after="0"/>
        <w:ind w:left="0"/>
        <w:jc w:val="both"/>
      </w:pPr>
      <w:r>
        <w:rPr>
          <w:rFonts w:ascii="Times New Roman"/>
          <w:b w:val="false"/>
          <w:i w:val="false"/>
          <w:color w:val="000000"/>
          <w:sz w:val="28"/>
        </w:rPr>
        <w:t>
      75. Решение о назначении выплат Центром занятости населения принимается в течение трех рабочих дней со дня подачи заявления.</w:t>
      </w:r>
    </w:p>
    <w:bookmarkEnd w:id="169"/>
    <w:bookmarkStart w:name="z179" w:id="170"/>
    <w:p>
      <w:pPr>
        <w:spacing w:after="0"/>
        <w:ind w:left="0"/>
        <w:jc w:val="both"/>
      </w:pPr>
      <w:r>
        <w:rPr>
          <w:rFonts w:ascii="Times New Roman"/>
          <w:b w:val="false"/>
          <w:i w:val="false"/>
          <w:color w:val="000000"/>
          <w:sz w:val="28"/>
        </w:rPr>
        <w:t>
      76. В случае наличия у кандасов и переселенца и членов его семьи по новому месту жительства жилища на праве собственности, либо жилища в постоянном пользовании из коммунального жилищного фонда со сроком более чем за последние шесть месяцев, жилище, служебное жилища, либо комната в общежитие по новому месту жительства не представляется, расходы по найму (аренде) жилья и оплате коммунальных услуг не возмещается.</w:t>
      </w:r>
    </w:p>
    <w:bookmarkEnd w:id="170"/>
    <w:bookmarkStart w:name="z180" w:id="171"/>
    <w:p>
      <w:pPr>
        <w:spacing w:after="0"/>
        <w:ind w:left="0"/>
        <w:jc w:val="left"/>
      </w:pPr>
      <w:r>
        <w:rPr>
          <w:rFonts w:ascii="Times New Roman"/>
          <w:b/>
          <w:i w:val="false"/>
          <w:color w:val="000000"/>
        </w:rPr>
        <w:t xml:space="preserve"> Параграф 5. Порядок приобретения (выкупа) и(или) строительства жилья для переселенцев и кандасов, а также финансирования приобретения и(или) строительства жилья для переселенцев и кандасов</w:t>
      </w:r>
    </w:p>
    <w:bookmarkEnd w:id="171"/>
    <w:bookmarkStart w:name="z181" w:id="172"/>
    <w:p>
      <w:pPr>
        <w:spacing w:after="0"/>
        <w:ind w:left="0"/>
        <w:jc w:val="both"/>
      </w:pPr>
      <w:r>
        <w:rPr>
          <w:rFonts w:ascii="Times New Roman"/>
          <w:b w:val="false"/>
          <w:i w:val="false"/>
          <w:color w:val="000000"/>
          <w:sz w:val="28"/>
        </w:rPr>
        <w:t>
      77. Для обеспечения жильем кандасов и переселенцев местные исполнительные органы, осуществляющие функции в сфере жилищных отношений осуществляют:</w:t>
      </w:r>
    </w:p>
    <w:bookmarkEnd w:id="172"/>
    <w:bookmarkStart w:name="z182" w:id="173"/>
    <w:p>
      <w:pPr>
        <w:spacing w:after="0"/>
        <w:ind w:left="0"/>
        <w:jc w:val="both"/>
      </w:pPr>
      <w:r>
        <w:rPr>
          <w:rFonts w:ascii="Times New Roman"/>
          <w:b w:val="false"/>
          <w:i w:val="false"/>
          <w:color w:val="000000"/>
          <w:sz w:val="28"/>
        </w:rPr>
        <w:t>
      1) строительство жилья по единому типовому проекту, приобретение (выкуп) жилья, в том числе у работодателей, построивших жилье за счет собственных средств;</w:t>
      </w:r>
    </w:p>
    <w:bookmarkEnd w:id="173"/>
    <w:bookmarkStart w:name="z183" w:id="174"/>
    <w:p>
      <w:pPr>
        <w:spacing w:after="0"/>
        <w:ind w:left="0"/>
        <w:jc w:val="both"/>
      </w:pPr>
      <w:r>
        <w:rPr>
          <w:rFonts w:ascii="Times New Roman"/>
          <w:b w:val="false"/>
          <w:i w:val="false"/>
          <w:color w:val="000000"/>
          <w:sz w:val="28"/>
        </w:rPr>
        <w:t>
      2) разработку проектно-сметной документации;</w:t>
      </w:r>
    </w:p>
    <w:bookmarkEnd w:id="174"/>
    <w:bookmarkStart w:name="z184" w:id="175"/>
    <w:p>
      <w:pPr>
        <w:spacing w:after="0"/>
        <w:ind w:left="0"/>
        <w:jc w:val="both"/>
      </w:pPr>
      <w:r>
        <w:rPr>
          <w:rFonts w:ascii="Times New Roman"/>
          <w:b w:val="false"/>
          <w:i w:val="false"/>
          <w:color w:val="000000"/>
          <w:sz w:val="28"/>
        </w:rPr>
        <w:t>
      3) отвод земельных участков для строительства жилья и инженерно-коммуникационной инфраструктуры;</w:t>
      </w:r>
    </w:p>
    <w:bookmarkEnd w:id="175"/>
    <w:bookmarkStart w:name="z185" w:id="176"/>
    <w:p>
      <w:pPr>
        <w:spacing w:after="0"/>
        <w:ind w:left="0"/>
        <w:jc w:val="both"/>
      </w:pPr>
      <w:r>
        <w:rPr>
          <w:rFonts w:ascii="Times New Roman"/>
          <w:b w:val="false"/>
          <w:i w:val="false"/>
          <w:color w:val="000000"/>
          <w:sz w:val="28"/>
        </w:rPr>
        <w:t>
      4) строительство объектов инженерной инфраструктуры.</w:t>
      </w:r>
    </w:p>
    <w:bookmarkEnd w:id="176"/>
    <w:bookmarkStart w:name="z186" w:id="177"/>
    <w:p>
      <w:pPr>
        <w:spacing w:after="0"/>
        <w:ind w:left="0"/>
        <w:jc w:val="both"/>
      </w:pPr>
      <w:r>
        <w:rPr>
          <w:rFonts w:ascii="Times New Roman"/>
          <w:b w:val="false"/>
          <w:i w:val="false"/>
          <w:color w:val="000000"/>
          <w:sz w:val="28"/>
        </w:rPr>
        <w:t>
      78. Необходимое количество жилья для кандасов и переселенцев определяется в зависимости от среднего размера домохозяйств по данным Бюро национальной статистики Агентства по стратегическому планированию и реформам Республики Казахстан, сложившихся в среднем за последние 5 лет до установления региональной квоты приема кандасов и переселенцев на соответствующий год.</w:t>
      </w:r>
    </w:p>
    <w:bookmarkEnd w:id="177"/>
    <w:bookmarkStart w:name="z187" w:id="178"/>
    <w:p>
      <w:pPr>
        <w:spacing w:after="0"/>
        <w:ind w:left="0"/>
        <w:jc w:val="both"/>
      </w:pPr>
      <w:r>
        <w:rPr>
          <w:rFonts w:ascii="Times New Roman"/>
          <w:b w:val="false"/>
          <w:i w:val="false"/>
          <w:color w:val="000000"/>
          <w:sz w:val="28"/>
        </w:rPr>
        <w:t>
      79. Численность жилья определяется в единицах путем деления численности кандасов и переселенцев установленной в региональной квоте на средний размер домохозяйств.</w:t>
      </w:r>
    </w:p>
    <w:bookmarkEnd w:id="178"/>
    <w:bookmarkStart w:name="z188" w:id="179"/>
    <w:p>
      <w:pPr>
        <w:spacing w:after="0"/>
        <w:ind w:left="0"/>
        <w:jc w:val="both"/>
      </w:pPr>
      <w:r>
        <w:rPr>
          <w:rFonts w:ascii="Times New Roman"/>
          <w:b w:val="false"/>
          <w:i w:val="false"/>
          <w:color w:val="000000"/>
          <w:sz w:val="28"/>
        </w:rPr>
        <w:t>
      При этом если общее число домов превышает или меньше десятой доли, применяется округление до целой единицы.</w:t>
      </w:r>
    </w:p>
    <w:bookmarkEnd w:id="179"/>
    <w:bookmarkStart w:name="z189" w:id="180"/>
    <w:p>
      <w:pPr>
        <w:spacing w:after="0"/>
        <w:ind w:left="0"/>
        <w:jc w:val="both"/>
      </w:pPr>
      <w:r>
        <w:rPr>
          <w:rFonts w:ascii="Times New Roman"/>
          <w:b w:val="false"/>
          <w:i w:val="false"/>
          <w:color w:val="000000"/>
          <w:sz w:val="28"/>
        </w:rPr>
        <w:t>
      80. Строительство жилья по единому типовому проекту осуществляется при софинансировании со стороны работодателей, при этом работодатель софинансирует не менее 15%.</w:t>
      </w:r>
    </w:p>
    <w:bookmarkEnd w:id="180"/>
    <w:bookmarkStart w:name="z190" w:id="181"/>
    <w:p>
      <w:pPr>
        <w:spacing w:after="0"/>
        <w:ind w:left="0"/>
        <w:jc w:val="both"/>
      </w:pPr>
      <w:r>
        <w:rPr>
          <w:rFonts w:ascii="Times New Roman"/>
          <w:b w:val="false"/>
          <w:i w:val="false"/>
          <w:color w:val="000000"/>
          <w:sz w:val="28"/>
        </w:rPr>
        <w:t>
      Решение о софинансировании принимается местным исполнительным органом по делам архитектуры, градостроительства, строительства и государственного архитектурно-строительного контроля.</w:t>
      </w:r>
    </w:p>
    <w:bookmarkEnd w:id="181"/>
    <w:bookmarkStart w:name="z191" w:id="182"/>
    <w:p>
      <w:pPr>
        <w:spacing w:after="0"/>
        <w:ind w:left="0"/>
        <w:jc w:val="both"/>
      </w:pPr>
      <w:r>
        <w:rPr>
          <w:rFonts w:ascii="Times New Roman"/>
          <w:b w:val="false"/>
          <w:i w:val="false"/>
          <w:color w:val="000000"/>
          <w:sz w:val="28"/>
        </w:rPr>
        <w:t>
      81. В случае софинансирования со стороны работодателей, местный исполнительный орган по делам архитектуры, градостроительства, строительства и государственного архитектурно-строительного контроля и работодатель заключают договор намерения, предусматривающий следующие условия:</w:t>
      </w:r>
    </w:p>
    <w:bookmarkEnd w:id="182"/>
    <w:bookmarkStart w:name="z192" w:id="183"/>
    <w:p>
      <w:pPr>
        <w:spacing w:after="0"/>
        <w:ind w:left="0"/>
        <w:jc w:val="both"/>
      </w:pPr>
      <w:r>
        <w:rPr>
          <w:rFonts w:ascii="Times New Roman"/>
          <w:b w:val="false"/>
          <w:i w:val="false"/>
          <w:color w:val="000000"/>
          <w:sz w:val="28"/>
        </w:rPr>
        <w:t>
      1) порядок совместного строительства жилья;</w:t>
      </w:r>
    </w:p>
    <w:bookmarkEnd w:id="183"/>
    <w:bookmarkStart w:name="z193" w:id="184"/>
    <w:p>
      <w:pPr>
        <w:spacing w:after="0"/>
        <w:ind w:left="0"/>
        <w:jc w:val="both"/>
      </w:pPr>
      <w:r>
        <w:rPr>
          <w:rFonts w:ascii="Times New Roman"/>
          <w:b w:val="false"/>
          <w:i w:val="false"/>
          <w:color w:val="000000"/>
          <w:sz w:val="28"/>
        </w:rPr>
        <w:t>
      2) обязательное трудоустройство переселяющихся граждан;</w:t>
      </w:r>
    </w:p>
    <w:bookmarkEnd w:id="184"/>
    <w:bookmarkStart w:name="z194" w:id="185"/>
    <w:p>
      <w:pPr>
        <w:spacing w:after="0"/>
        <w:ind w:left="0"/>
        <w:jc w:val="both"/>
      </w:pPr>
      <w:r>
        <w:rPr>
          <w:rFonts w:ascii="Times New Roman"/>
          <w:b w:val="false"/>
          <w:i w:val="false"/>
          <w:color w:val="000000"/>
          <w:sz w:val="28"/>
        </w:rPr>
        <w:t>
      3) размер софинансирования работодателем.</w:t>
      </w:r>
    </w:p>
    <w:bookmarkEnd w:id="185"/>
    <w:bookmarkStart w:name="z195" w:id="186"/>
    <w:p>
      <w:pPr>
        <w:spacing w:after="0"/>
        <w:ind w:left="0"/>
        <w:jc w:val="both"/>
      </w:pPr>
      <w:r>
        <w:rPr>
          <w:rFonts w:ascii="Times New Roman"/>
          <w:b w:val="false"/>
          <w:i w:val="false"/>
          <w:color w:val="000000"/>
          <w:sz w:val="28"/>
        </w:rPr>
        <w:t>
      82. После определения подрядчика в установленном законодательством порядке и окончательной стоимости объекта администратор бюджетных программ, подрядчик и работодатель заключают трехсторонний договор о строительстве жилья и условиях софинансирования работодателем.</w:t>
      </w:r>
    </w:p>
    <w:bookmarkEnd w:id="186"/>
    <w:bookmarkStart w:name="z196" w:id="187"/>
    <w:p>
      <w:pPr>
        <w:spacing w:after="0"/>
        <w:ind w:left="0"/>
        <w:jc w:val="both"/>
      </w:pPr>
      <w:r>
        <w:rPr>
          <w:rFonts w:ascii="Times New Roman"/>
          <w:b w:val="false"/>
          <w:i w:val="false"/>
          <w:color w:val="000000"/>
          <w:sz w:val="28"/>
        </w:rPr>
        <w:t>
      83. Приобретение (выкуп) и(или) строительство жилья, строительство объектов инженерной инфраструктуры финансируется за счет целевых текущих трансфертов, целевых трансфертов на развитие, предоставляемых из республиканского бюджета местным исполнительным органам.</w:t>
      </w:r>
    </w:p>
    <w:bookmarkEnd w:id="187"/>
    <w:bookmarkStart w:name="z197" w:id="188"/>
    <w:p>
      <w:pPr>
        <w:spacing w:after="0"/>
        <w:ind w:left="0"/>
        <w:jc w:val="both"/>
      </w:pPr>
      <w:r>
        <w:rPr>
          <w:rFonts w:ascii="Times New Roman"/>
          <w:b w:val="false"/>
          <w:i w:val="false"/>
          <w:color w:val="000000"/>
          <w:sz w:val="28"/>
        </w:rPr>
        <w:t>
      84. Для реализации данной задачи местными исполнительными органами привлекаются средства местного бюджета и другие источники, не запрещенные законодательством Республики Казахстан.</w:t>
      </w:r>
    </w:p>
    <w:bookmarkEnd w:id="188"/>
    <w:bookmarkStart w:name="z198" w:id="189"/>
    <w:p>
      <w:pPr>
        <w:spacing w:after="0"/>
        <w:ind w:left="0"/>
        <w:jc w:val="both"/>
      </w:pPr>
      <w:r>
        <w:rPr>
          <w:rFonts w:ascii="Times New Roman"/>
          <w:b w:val="false"/>
          <w:i w:val="false"/>
          <w:color w:val="000000"/>
          <w:sz w:val="28"/>
        </w:rPr>
        <w:t>
      85. Местные исполнительные органы в соответствии с законодательством осуществляют выделение земельных участков для строительства жилья, разработку проектно-сметной документации, проведение государственной экспертизы, выдачу технических условий на подключение, а также подведение и подключение к инженерно-коммуникационной инфраструктуре в соответствии с планом детальной планировки и планом застройки территорий за счет средств местного бюджета.</w:t>
      </w:r>
    </w:p>
    <w:bookmarkEnd w:id="189"/>
    <w:bookmarkStart w:name="z199" w:id="190"/>
    <w:p>
      <w:pPr>
        <w:spacing w:after="0"/>
        <w:ind w:left="0"/>
        <w:jc w:val="both"/>
      </w:pPr>
      <w:r>
        <w:rPr>
          <w:rFonts w:ascii="Times New Roman"/>
          <w:b w:val="false"/>
          <w:i w:val="false"/>
          <w:color w:val="000000"/>
          <w:sz w:val="28"/>
        </w:rPr>
        <w:t>
      86. Прием и ввод в эксплуатацию построенного или приобретҰнного (выкупленного) объекта производятся заказчиком при его полной готовности.</w:t>
      </w:r>
    </w:p>
    <w:bookmarkEnd w:id="190"/>
    <w:bookmarkStart w:name="z200" w:id="191"/>
    <w:p>
      <w:pPr>
        <w:spacing w:after="0"/>
        <w:ind w:left="0"/>
        <w:jc w:val="both"/>
      </w:pPr>
      <w:r>
        <w:rPr>
          <w:rFonts w:ascii="Times New Roman"/>
          <w:b w:val="false"/>
          <w:i w:val="false"/>
          <w:color w:val="000000"/>
          <w:sz w:val="28"/>
        </w:rPr>
        <w:t>
      В случае приемки объекта в эксплуатацию с нарушениями и строительными недоделками участники приемки объекта в эксплуатацию несут ответственность, установленную законами Республики Казахстан.</w:t>
      </w:r>
    </w:p>
    <w:bookmarkEnd w:id="191"/>
    <w:bookmarkStart w:name="z201" w:id="192"/>
    <w:p>
      <w:pPr>
        <w:spacing w:after="0"/>
        <w:ind w:left="0"/>
        <w:jc w:val="both"/>
      </w:pPr>
      <w:r>
        <w:rPr>
          <w:rFonts w:ascii="Times New Roman"/>
          <w:b w:val="false"/>
          <w:i w:val="false"/>
          <w:color w:val="000000"/>
          <w:sz w:val="28"/>
        </w:rPr>
        <w:t>
      87. Окончательное финансирование приобретения (выкупа) жилья до получения акта ввода жилья в эксплуатацию не допускается.</w:t>
      </w:r>
    </w:p>
    <w:bookmarkEnd w:id="192"/>
    <w:bookmarkStart w:name="z202" w:id="193"/>
    <w:p>
      <w:pPr>
        <w:spacing w:after="0"/>
        <w:ind w:left="0"/>
        <w:jc w:val="both"/>
      </w:pPr>
      <w:r>
        <w:rPr>
          <w:rFonts w:ascii="Times New Roman"/>
          <w:b w:val="false"/>
          <w:i w:val="false"/>
          <w:color w:val="000000"/>
          <w:sz w:val="28"/>
        </w:rPr>
        <w:t>
      88. После приобретения (выкупа) и(или) ввода в эксплуатацию жилье передается на баланс местного исполнительного органа, осуществляющего функции в сфере жилищных отношений.</w:t>
      </w:r>
    </w:p>
    <w:bookmarkEnd w:id="193"/>
    <w:bookmarkStart w:name="z203" w:id="194"/>
    <w:p>
      <w:pPr>
        <w:spacing w:after="0"/>
        <w:ind w:left="0"/>
        <w:jc w:val="both"/>
      </w:pPr>
      <w:r>
        <w:rPr>
          <w:rFonts w:ascii="Times New Roman"/>
          <w:b w:val="false"/>
          <w:i w:val="false"/>
          <w:color w:val="000000"/>
          <w:sz w:val="28"/>
        </w:rPr>
        <w:t>
      89. Жилье предоставляется в случае заключения социального контракта.</w:t>
      </w:r>
    </w:p>
    <w:bookmarkEnd w:id="194"/>
    <w:bookmarkStart w:name="z204" w:id="195"/>
    <w:p>
      <w:pPr>
        <w:spacing w:after="0"/>
        <w:ind w:left="0"/>
        <w:jc w:val="both"/>
      </w:pPr>
      <w:r>
        <w:rPr>
          <w:rFonts w:ascii="Times New Roman"/>
          <w:b w:val="false"/>
          <w:i w:val="false"/>
          <w:color w:val="000000"/>
          <w:sz w:val="28"/>
        </w:rPr>
        <w:t>
      90. Между местным исполнительным органом по вопросам строительства и жилищно-коммунального хозяйства, работодателем и кандасом либо переселенцем заключается договор аренды с предоставлением жилья сроком на 20 лет.</w:t>
      </w:r>
    </w:p>
    <w:bookmarkEnd w:id="195"/>
    <w:bookmarkStart w:name="z205" w:id="196"/>
    <w:p>
      <w:pPr>
        <w:spacing w:after="0"/>
        <w:ind w:left="0"/>
        <w:jc w:val="both"/>
      </w:pPr>
      <w:r>
        <w:rPr>
          <w:rFonts w:ascii="Times New Roman"/>
          <w:b w:val="false"/>
          <w:i w:val="false"/>
          <w:color w:val="000000"/>
          <w:sz w:val="28"/>
        </w:rPr>
        <w:t>
      91. При соблюдении условий социального контракта по истечении пяти лет проживания, жилье приватизируется при:</w:t>
      </w:r>
    </w:p>
    <w:bookmarkEnd w:id="196"/>
    <w:bookmarkStart w:name="z206" w:id="197"/>
    <w:p>
      <w:pPr>
        <w:spacing w:after="0"/>
        <w:ind w:left="0"/>
        <w:jc w:val="both"/>
      </w:pPr>
      <w:r>
        <w:rPr>
          <w:rFonts w:ascii="Times New Roman"/>
          <w:b w:val="false"/>
          <w:i w:val="false"/>
          <w:color w:val="000000"/>
          <w:sz w:val="28"/>
        </w:rPr>
        <w:t>
      1) внесение оставшейся суммы единовременным платежом от балансовой стоимости жилья на момент приобретения;</w:t>
      </w:r>
    </w:p>
    <w:bookmarkEnd w:id="197"/>
    <w:bookmarkStart w:name="z207" w:id="198"/>
    <w:p>
      <w:pPr>
        <w:spacing w:after="0"/>
        <w:ind w:left="0"/>
        <w:jc w:val="both"/>
      </w:pPr>
      <w:r>
        <w:rPr>
          <w:rFonts w:ascii="Times New Roman"/>
          <w:b w:val="false"/>
          <w:i w:val="false"/>
          <w:color w:val="000000"/>
          <w:sz w:val="28"/>
        </w:rPr>
        <w:t>
      2) внесение оставшейся суммы равными долями в течение последующих пятнадцати лет, (при этом жилье передается в собственность участника с обременением недвижимости в органах юстиции до полного возмещения в бюджет его стоимости).</w:t>
      </w:r>
    </w:p>
    <w:bookmarkEnd w:id="198"/>
    <w:bookmarkStart w:name="z208" w:id="199"/>
    <w:p>
      <w:pPr>
        <w:spacing w:after="0"/>
        <w:ind w:left="0"/>
        <w:jc w:val="both"/>
      </w:pPr>
      <w:r>
        <w:rPr>
          <w:rFonts w:ascii="Times New Roman"/>
          <w:b w:val="false"/>
          <w:i w:val="false"/>
          <w:color w:val="000000"/>
          <w:sz w:val="28"/>
        </w:rPr>
        <w:t xml:space="preserve">
      Служебные жилища приватизируются в соответствии с частью третью </w:t>
      </w:r>
      <w:r>
        <w:rPr>
          <w:rFonts w:ascii="Times New Roman"/>
          <w:b w:val="false"/>
          <w:i w:val="false"/>
          <w:color w:val="000000"/>
          <w:sz w:val="28"/>
        </w:rPr>
        <w:t>пункта 2</w:t>
      </w:r>
      <w:r>
        <w:rPr>
          <w:rFonts w:ascii="Times New Roman"/>
          <w:b w:val="false"/>
          <w:i w:val="false"/>
          <w:color w:val="000000"/>
          <w:sz w:val="28"/>
        </w:rPr>
        <w:t xml:space="preserve"> статьи 109 Закона Республики Казахстан "О жилищных отношениях".</w:t>
      </w:r>
    </w:p>
    <w:bookmarkEnd w:id="199"/>
    <w:bookmarkStart w:name="z209" w:id="200"/>
    <w:p>
      <w:pPr>
        <w:spacing w:after="0"/>
        <w:ind w:left="0"/>
        <w:jc w:val="both"/>
      </w:pPr>
      <w:r>
        <w:rPr>
          <w:rFonts w:ascii="Times New Roman"/>
          <w:b w:val="false"/>
          <w:i w:val="false"/>
          <w:color w:val="000000"/>
          <w:sz w:val="28"/>
        </w:rPr>
        <w:t>
      92. Ранее внесенные суммы арендных платежей, уплаченных в период фактического проживания, включаются в зачет стоимости жилья.</w:t>
      </w:r>
    </w:p>
    <w:bookmarkEnd w:id="200"/>
    <w:bookmarkStart w:name="z210" w:id="201"/>
    <w:p>
      <w:pPr>
        <w:spacing w:after="0"/>
        <w:ind w:left="0"/>
        <w:jc w:val="both"/>
      </w:pPr>
      <w:r>
        <w:rPr>
          <w:rFonts w:ascii="Times New Roman"/>
          <w:b w:val="false"/>
          <w:i w:val="false"/>
          <w:color w:val="000000"/>
          <w:sz w:val="28"/>
        </w:rPr>
        <w:t>
      93. В случае отказа от условий приватизации по истечении 20 летнего срока, договор аренды пролонгируется.</w:t>
      </w:r>
    </w:p>
    <w:bookmarkEnd w:id="201"/>
    <w:bookmarkStart w:name="z211" w:id="202"/>
    <w:p>
      <w:pPr>
        <w:spacing w:after="0"/>
        <w:ind w:left="0"/>
        <w:jc w:val="both"/>
      </w:pPr>
      <w:r>
        <w:rPr>
          <w:rFonts w:ascii="Times New Roman"/>
          <w:b w:val="false"/>
          <w:i w:val="false"/>
          <w:color w:val="000000"/>
          <w:sz w:val="28"/>
        </w:rPr>
        <w:t>
      94. В случае предоставления кандасу либо переселенцу арендного жилья за счет средств местного исполнительного органа или работодателей, расходы по найму (аренде) жилья и оплате коммунальных услуг не возмещается.</w:t>
      </w:r>
    </w:p>
    <w:bookmarkEnd w:id="202"/>
    <w:bookmarkStart w:name="z212" w:id="203"/>
    <w:p>
      <w:pPr>
        <w:spacing w:after="0"/>
        <w:ind w:left="0"/>
        <w:jc w:val="both"/>
      </w:pPr>
      <w:r>
        <w:rPr>
          <w:rFonts w:ascii="Times New Roman"/>
          <w:b w:val="false"/>
          <w:i w:val="false"/>
          <w:color w:val="000000"/>
          <w:sz w:val="28"/>
        </w:rPr>
        <w:t>
      95. Финансирование строительства жилья для кандасов и переселенцев осуществляется через уполномоченный орган по делам архитектуры, градостроительства и строительства.</w:t>
      </w:r>
    </w:p>
    <w:bookmarkEnd w:id="203"/>
    <w:bookmarkStart w:name="z213" w:id="204"/>
    <w:p>
      <w:pPr>
        <w:spacing w:after="0"/>
        <w:ind w:left="0"/>
        <w:jc w:val="both"/>
      </w:pPr>
      <w:r>
        <w:rPr>
          <w:rFonts w:ascii="Times New Roman"/>
          <w:b w:val="false"/>
          <w:i w:val="false"/>
          <w:color w:val="000000"/>
          <w:sz w:val="28"/>
        </w:rPr>
        <w:t>
      96. Финансирование приобретения (выкупа) жилья для кандасов и переселенцев осуществляется через уполномоченный орган по вопросам занятости населения.</w:t>
      </w:r>
    </w:p>
    <w:bookmarkEnd w:id="204"/>
    <w:bookmarkStart w:name="z214" w:id="205"/>
    <w:p>
      <w:pPr>
        <w:spacing w:after="0"/>
        <w:ind w:left="0"/>
        <w:jc w:val="left"/>
      </w:pPr>
      <w:r>
        <w:rPr>
          <w:rFonts w:ascii="Times New Roman"/>
          <w:b/>
          <w:i w:val="false"/>
          <w:color w:val="000000"/>
        </w:rPr>
        <w:t xml:space="preserve"> Параграф 6. Порядок предоставления служебных жилищ и комнат в общежитиях из государственного жилищного фонда</w:t>
      </w:r>
    </w:p>
    <w:bookmarkEnd w:id="205"/>
    <w:bookmarkStart w:name="z215" w:id="206"/>
    <w:p>
      <w:pPr>
        <w:spacing w:after="0"/>
        <w:ind w:left="0"/>
        <w:jc w:val="both"/>
      </w:pPr>
      <w:r>
        <w:rPr>
          <w:rFonts w:ascii="Times New Roman"/>
          <w:b w:val="false"/>
          <w:i w:val="false"/>
          <w:color w:val="000000"/>
          <w:sz w:val="28"/>
        </w:rPr>
        <w:t>
      97. Кандасу и переселенцу переселяющимся в регионы приема предоставляются жилища, служебные жилища или комнаты в общежитиях, за исключением случаев, когда работодатель предоставляет работнику жилое помещение.</w:t>
      </w:r>
    </w:p>
    <w:bookmarkEnd w:id="206"/>
    <w:bookmarkStart w:name="z216" w:id="207"/>
    <w:p>
      <w:pPr>
        <w:spacing w:after="0"/>
        <w:ind w:left="0"/>
        <w:jc w:val="both"/>
      </w:pPr>
      <w:r>
        <w:rPr>
          <w:rFonts w:ascii="Times New Roman"/>
          <w:b w:val="false"/>
          <w:i w:val="false"/>
          <w:color w:val="000000"/>
          <w:sz w:val="28"/>
        </w:rPr>
        <w:t>
      98. Жилище из государственного жилищного фонда или жилище, арендованное местным исполнительным органом в частном жилищном фонде, предоставляется в размере не менее пятнадцати квадратных метров и не более восемнадцати квадратных метров полезной площади на человека.</w:t>
      </w:r>
    </w:p>
    <w:bookmarkEnd w:id="207"/>
    <w:bookmarkStart w:name="z217" w:id="208"/>
    <w:p>
      <w:pPr>
        <w:spacing w:after="0"/>
        <w:ind w:left="0"/>
        <w:jc w:val="both"/>
      </w:pPr>
      <w:r>
        <w:rPr>
          <w:rFonts w:ascii="Times New Roman"/>
          <w:b w:val="false"/>
          <w:i w:val="false"/>
          <w:color w:val="000000"/>
          <w:sz w:val="28"/>
        </w:rPr>
        <w:t xml:space="preserve">
      99. Между кандасом либо переселенцем и центром занятости населения регионом приема заключается договор найма (поднайма) жилища из государственного жилищного фонда или жилища, арендованного местным исполнительным органом в частном жилищном фонде по форме, утвержденной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 декабря 2011 года № 1420 "Об утверждении Правил предоставления и пользования жилищем из государственного жилищного фонда или жилищем, арендованным местным исполнительным органом в частном жилищном фонде".</w:t>
      </w:r>
    </w:p>
    <w:bookmarkEnd w:id="208"/>
    <w:bookmarkStart w:name="z218" w:id="209"/>
    <w:p>
      <w:pPr>
        <w:spacing w:after="0"/>
        <w:ind w:left="0"/>
        <w:jc w:val="both"/>
      </w:pPr>
      <w:r>
        <w:rPr>
          <w:rFonts w:ascii="Times New Roman"/>
          <w:b w:val="false"/>
          <w:i w:val="false"/>
          <w:color w:val="000000"/>
          <w:sz w:val="28"/>
        </w:rPr>
        <w:t>
      Для участников из числа работников бюджетной сферы приобретение (выкуп) нового жилья осуществляется местными исполнительными органами в соответствии с действующим законодательством, на основании потребности работодателей.</w:t>
      </w:r>
    </w:p>
    <w:bookmarkEnd w:id="209"/>
    <w:bookmarkStart w:name="z219" w:id="210"/>
    <w:p>
      <w:pPr>
        <w:spacing w:after="0"/>
        <w:ind w:left="0"/>
        <w:jc w:val="both"/>
      </w:pPr>
      <w:r>
        <w:rPr>
          <w:rFonts w:ascii="Times New Roman"/>
          <w:b w:val="false"/>
          <w:i w:val="false"/>
          <w:color w:val="000000"/>
          <w:sz w:val="28"/>
        </w:rPr>
        <w:t>
      100. Комнаты в общежитиях предоставляются трудовой молодежи до двадцати девяти лет (в том числе воспитанникам организаций образования для детей-сирот и детей, оставшихся без попечения родителей, детям-сиротам и детям, оставшимся без попечения родителей, потерявшим родителей до наступления совершеннолетия) независимо от прежнего места их проживания, в том числе проживания в областных центрах.</w:t>
      </w:r>
    </w:p>
    <w:bookmarkEnd w:id="210"/>
    <w:bookmarkStart w:name="z220" w:id="211"/>
    <w:p>
      <w:pPr>
        <w:spacing w:after="0"/>
        <w:ind w:left="0"/>
        <w:jc w:val="both"/>
      </w:pPr>
      <w:r>
        <w:rPr>
          <w:rFonts w:ascii="Times New Roman"/>
          <w:b w:val="false"/>
          <w:i w:val="false"/>
          <w:color w:val="000000"/>
          <w:sz w:val="28"/>
        </w:rPr>
        <w:t>
      101. Комнаты в общежитиях для молодежи, в том числе состоящих в браке, предоставляются при соответствии следующим условиям:</w:t>
      </w:r>
    </w:p>
    <w:bookmarkEnd w:id="211"/>
    <w:bookmarkStart w:name="z221" w:id="212"/>
    <w:p>
      <w:pPr>
        <w:spacing w:after="0"/>
        <w:ind w:left="0"/>
        <w:jc w:val="both"/>
      </w:pPr>
      <w:r>
        <w:rPr>
          <w:rFonts w:ascii="Times New Roman"/>
          <w:b w:val="false"/>
          <w:i w:val="false"/>
          <w:color w:val="000000"/>
          <w:sz w:val="28"/>
        </w:rPr>
        <w:t>
      1) возраст до двадцати девяти лет;</w:t>
      </w:r>
    </w:p>
    <w:bookmarkEnd w:id="212"/>
    <w:bookmarkStart w:name="z222" w:id="213"/>
    <w:p>
      <w:pPr>
        <w:spacing w:after="0"/>
        <w:ind w:left="0"/>
        <w:jc w:val="both"/>
      </w:pPr>
      <w:r>
        <w:rPr>
          <w:rFonts w:ascii="Times New Roman"/>
          <w:b w:val="false"/>
          <w:i w:val="false"/>
          <w:color w:val="000000"/>
          <w:sz w:val="28"/>
        </w:rPr>
        <w:t>
      2) наличие действующего трудового договора, либо социального контракта;</w:t>
      </w:r>
    </w:p>
    <w:bookmarkEnd w:id="213"/>
    <w:bookmarkStart w:name="z223" w:id="214"/>
    <w:p>
      <w:pPr>
        <w:spacing w:after="0"/>
        <w:ind w:left="0"/>
        <w:jc w:val="both"/>
      </w:pPr>
      <w:r>
        <w:rPr>
          <w:rFonts w:ascii="Times New Roman"/>
          <w:b w:val="false"/>
          <w:i w:val="false"/>
          <w:color w:val="000000"/>
          <w:sz w:val="28"/>
        </w:rPr>
        <w:t>
      3) наличие справки об отсутствии недвижимого имущества;</w:t>
      </w:r>
    </w:p>
    <w:bookmarkEnd w:id="214"/>
    <w:bookmarkStart w:name="z224" w:id="215"/>
    <w:p>
      <w:pPr>
        <w:spacing w:after="0"/>
        <w:ind w:left="0"/>
        <w:jc w:val="both"/>
      </w:pPr>
      <w:r>
        <w:rPr>
          <w:rFonts w:ascii="Times New Roman"/>
          <w:b w:val="false"/>
          <w:i w:val="false"/>
          <w:color w:val="000000"/>
          <w:sz w:val="28"/>
        </w:rPr>
        <w:t>
      4) наличие справки в банке второго уровня об открытие счета.</w:t>
      </w:r>
    </w:p>
    <w:bookmarkEnd w:id="215"/>
    <w:bookmarkStart w:name="z225" w:id="216"/>
    <w:p>
      <w:pPr>
        <w:spacing w:after="0"/>
        <w:ind w:left="0"/>
        <w:jc w:val="both"/>
      </w:pPr>
      <w:r>
        <w:rPr>
          <w:rFonts w:ascii="Times New Roman"/>
          <w:b w:val="false"/>
          <w:i w:val="false"/>
          <w:color w:val="000000"/>
          <w:sz w:val="28"/>
        </w:rPr>
        <w:t>
      102. Комнаты в общежитиях для молодежи предоставляются сроком до 10 лет, и не подлежат приватизации. По решению региональной комиссии договор найма комнаты в общежитиях для молодежи продлевается однократно, но не более чем на пять лет.</w:t>
      </w:r>
    </w:p>
    <w:bookmarkEnd w:id="216"/>
    <w:bookmarkStart w:name="z226" w:id="217"/>
    <w:p>
      <w:pPr>
        <w:spacing w:after="0"/>
        <w:ind w:left="0"/>
        <w:jc w:val="both"/>
      </w:pPr>
      <w:r>
        <w:rPr>
          <w:rFonts w:ascii="Times New Roman"/>
          <w:b w:val="false"/>
          <w:i w:val="false"/>
          <w:color w:val="000000"/>
          <w:sz w:val="28"/>
        </w:rPr>
        <w:t>
      103. Комната в общежитии для молодежи, жилище, служебное жилище предоставляются в течение десяти рабочих дней на основании принятого комиссией решения о предоставлении жилища и заключенного между центром занятости населения и кандасом либо переселенцем договора найма (поднайма) жилища, служебного жилища и комнаты в общежитии.</w:t>
      </w:r>
    </w:p>
    <w:bookmarkEnd w:id="217"/>
    <w:bookmarkStart w:name="z227" w:id="218"/>
    <w:p>
      <w:pPr>
        <w:spacing w:after="0"/>
        <w:ind w:left="0"/>
        <w:jc w:val="both"/>
      </w:pPr>
      <w:r>
        <w:rPr>
          <w:rFonts w:ascii="Times New Roman"/>
          <w:b w:val="false"/>
          <w:i w:val="false"/>
          <w:color w:val="000000"/>
          <w:sz w:val="28"/>
        </w:rPr>
        <w:t>
      104. В случае отсутствия кандаса либо переселенца или трудоспособного члена их семьи действующего трудового договора более двух месяцев либо социального контракта о предоставлении государственной поддержки, договор найма (поднайма) жилища, служебного жилья, комнаты в общежитии для молодежи с ним расторгается.</w:t>
      </w:r>
    </w:p>
    <w:bookmarkEnd w:id="218"/>
    <w:bookmarkStart w:name="z228" w:id="219"/>
    <w:p>
      <w:pPr>
        <w:spacing w:after="0"/>
        <w:ind w:left="0"/>
        <w:jc w:val="both"/>
      </w:pPr>
      <w:r>
        <w:rPr>
          <w:rFonts w:ascii="Times New Roman"/>
          <w:b w:val="false"/>
          <w:i w:val="false"/>
          <w:color w:val="000000"/>
          <w:sz w:val="28"/>
        </w:rPr>
        <w:t>
      105. Если в течение пяти рабочих дней со дня предложения о заключении договора кандасом либо переселенцем не подписан договор найма (поднайма), центр занятости населения перераспределяет комнату в общежитии для молодежи, жилище, служебное жилище другому лицу, включенную квоту приема.</w:t>
      </w:r>
    </w:p>
    <w:bookmarkEnd w:id="219"/>
    <w:bookmarkStart w:name="z229" w:id="220"/>
    <w:p>
      <w:pPr>
        <w:spacing w:after="0"/>
        <w:ind w:left="0"/>
        <w:jc w:val="both"/>
      </w:pPr>
      <w:r>
        <w:rPr>
          <w:rFonts w:ascii="Times New Roman"/>
          <w:b w:val="false"/>
          <w:i w:val="false"/>
          <w:color w:val="000000"/>
          <w:sz w:val="28"/>
        </w:rPr>
        <w:t>
      106. Договор найма (поднайма) комнаты в общежитии для молодежи, жилища, служебного жилища кандасом либо переселенцем заключается центром занятости населения (место расселения) в течение пяти рабочих дней после принятия жилищной комиссией центра занятости населения соответствующего решения.</w:t>
      </w:r>
    </w:p>
    <w:bookmarkEnd w:id="220"/>
    <w:bookmarkStart w:name="z230" w:id="221"/>
    <w:p>
      <w:pPr>
        <w:spacing w:after="0"/>
        <w:ind w:left="0"/>
        <w:jc w:val="both"/>
      </w:pPr>
      <w:r>
        <w:rPr>
          <w:rFonts w:ascii="Times New Roman"/>
          <w:b w:val="false"/>
          <w:i w:val="false"/>
          <w:color w:val="000000"/>
          <w:sz w:val="28"/>
        </w:rPr>
        <w:t>
      107. Стороной договора найма (поднайма) комнаты в общежитии для молодежи, жилища, служебного жилища выступает кандас либо переселенца.</w:t>
      </w:r>
    </w:p>
    <w:bookmarkEnd w:id="221"/>
    <w:bookmarkStart w:name="z231" w:id="222"/>
    <w:p>
      <w:pPr>
        <w:spacing w:after="0"/>
        <w:ind w:left="0"/>
        <w:jc w:val="both"/>
      </w:pPr>
      <w:r>
        <w:rPr>
          <w:rFonts w:ascii="Times New Roman"/>
          <w:b w:val="false"/>
          <w:i w:val="false"/>
          <w:color w:val="000000"/>
          <w:sz w:val="28"/>
        </w:rPr>
        <w:t xml:space="preserve">
      108. Договор найма (поднайма) комнаты в общежитии для молодежи, жилища, служебного жилища составляется в двух экземплярах в порядке, предусмотренном </w:t>
      </w:r>
      <w:r>
        <w:rPr>
          <w:rFonts w:ascii="Times New Roman"/>
          <w:b w:val="false"/>
          <w:i w:val="false"/>
          <w:color w:val="000000"/>
          <w:sz w:val="28"/>
        </w:rPr>
        <w:t>Гражданским</w:t>
      </w:r>
      <w:r>
        <w:rPr>
          <w:rFonts w:ascii="Times New Roman"/>
          <w:b w:val="false"/>
          <w:i w:val="false"/>
          <w:color w:val="000000"/>
          <w:sz w:val="28"/>
        </w:rPr>
        <w:t xml:space="preserve"> кодексом Республики Казахстан.</w:t>
      </w:r>
    </w:p>
    <w:bookmarkEnd w:id="222"/>
    <w:bookmarkStart w:name="z232" w:id="223"/>
    <w:p>
      <w:pPr>
        <w:spacing w:after="0"/>
        <w:ind w:left="0"/>
        <w:jc w:val="both"/>
      </w:pPr>
      <w:r>
        <w:rPr>
          <w:rFonts w:ascii="Times New Roman"/>
          <w:b w:val="false"/>
          <w:i w:val="false"/>
          <w:color w:val="000000"/>
          <w:sz w:val="28"/>
        </w:rPr>
        <w:t>
      109. Один экземпляр договора найма (поднайма) комнаты в общежитии для молодежи, жилища, служебного жилища хранится в центре занятости населения, второй выдается заявителю и является единственным документом, предоставляющим право на вселение в комнату в общежитии для молодежи, жилище, служебное жилище.</w:t>
      </w:r>
    </w:p>
    <w:bookmarkEnd w:id="223"/>
    <w:bookmarkStart w:name="z233" w:id="224"/>
    <w:p>
      <w:pPr>
        <w:spacing w:after="0"/>
        <w:ind w:left="0"/>
        <w:jc w:val="both"/>
      </w:pPr>
      <w:r>
        <w:rPr>
          <w:rFonts w:ascii="Times New Roman"/>
          <w:b w:val="false"/>
          <w:i w:val="false"/>
          <w:color w:val="000000"/>
          <w:sz w:val="28"/>
        </w:rPr>
        <w:t>
      110. Договор найма (поднайма) заключается сроком на один календарный год и ежегодно автоматически продлевается (до истечения десятилетнего срока аренды комнаты в общежитии), за исключением случаев, когда одна из сторон направляет уведомление (в произвольной форме) о прекращении договора за один календарный месяц до его истечения в соответствии с условиями договора найма (поднайма).</w:t>
      </w:r>
    </w:p>
    <w:bookmarkEnd w:id="224"/>
    <w:bookmarkStart w:name="z234" w:id="225"/>
    <w:p>
      <w:pPr>
        <w:spacing w:after="0"/>
        <w:ind w:left="0"/>
        <w:jc w:val="both"/>
      </w:pPr>
      <w:r>
        <w:rPr>
          <w:rFonts w:ascii="Times New Roman"/>
          <w:b w:val="false"/>
          <w:i w:val="false"/>
          <w:color w:val="000000"/>
          <w:sz w:val="28"/>
        </w:rPr>
        <w:t>
      111. В случае смерти кандаса либо переселенца по решению жилищной комиссии с согласия городской (районной) комиссии ранее заключенный договор найма (поднайма) продлевается с совершеннолетним членом семьи нанимателя.</w:t>
      </w:r>
    </w:p>
    <w:bookmarkEnd w:id="225"/>
    <w:bookmarkStart w:name="z235" w:id="226"/>
    <w:p>
      <w:pPr>
        <w:spacing w:after="0"/>
        <w:ind w:left="0"/>
        <w:jc w:val="both"/>
      </w:pPr>
      <w:r>
        <w:rPr>
          <w:rFonts w:ascii="Times New Roman"/>
          <w:b w:val="false"/>
          <w:i w:val="false"/>
          <w:color w:val="000000"/>
          <w:sz w:val="28"/>
        </w:rPr>
        <w:t>
      112. При отсутствии совершеннолетнего члена семьи договор найма (поднайма) заключается с согласия городской (районной) комиссии с законными представителями несовершеннолетнего члена (членов) семьи.</w:t>
      </w:r>
    </w:p>
    <w:bookmarkEnd w:id="226"/>
    <w:bookmarkStart w:name="z236" w:id="227"/>
    <w:p>
      <w:pPr>
        <w:spacing w:after="0"/>
        <w:ind w:left="0"/>
        <w:jc w:val="both"/>
      </w:pPr>
      <w:r>
        <w:rPr>
          <w:rFonts w:ascii="Times New Roman"/>
          <w:b w:val="false"/>
          <w:i w:val="false"/>
          <w:color w:val="000000"/>
          <w:sz w:val="28"/>
        </w:rPr>
        <w:t>
      113. Перемена нанимателя влечет за собой переоформление договора найма (поднайма) жилища.</w:t>
      </w:r>
    </w:p>
    <w:bookmarkEnd w:id="227"/>
    <w:bookmarkStart w:name="z237" w:id="228"/>
    <w:p>
      <w:pPr>
        <w:spacing w:after="0"/>
        <w:ind w:left="0"/>
        <w:jc w:val="both"/>
      </w:pPr>
      <w:r>
        <w:rPr>
          <w:rFonts w:ascii="Times New Roman"/>
          <w:b w:val="false"/>
          <w:i w:val="false"/>
          <w:color w:val="000000"/>
          <w:sz w:val="28"/>
        </w:rPr>
        <w:t>
      114. Комната в общежитии для молодежи, жилище, служебное жилище предоставляется кандасу либо переселенцу один раз.</w:t>
      </w:r>
    </w:p>
    <w:bookmarkEnd w:id="228"/>
    <w:bookmarkStart w:name="z238" w:id="229"/>
    <w:p>
      <w:pPr>
        <w:spacing w:after="0"/>
        <w:ind w:left="0"/>
        <w:jc w:val="both"/>
      </w:pPr>
      <w:r>
        <w:rPr>
          <w:rFonts w:ascii="Times New Roman"/>
          <w:b w:val="false"/>
          <w:i w:val="false"/>
          <w:color w:val="000000"/>
          <w:sz w:val="28"/>
        </w:rPr>
        <w:t>
      115. В случае признания комнаты в общежитии для молодежи, жилища, служебного жилища аварийным, непригодным для проживания в результате чрезвычайных обстоятельств или обстоятельств непреодолимой силы (форс-мажор), таких как: пожар, землетрясение, наводнения при наличии свободного жилья предоставляется другое равноценное жилье.</w:t>
      </w:r>
    </w:p>
    <w:bookmarkEnd w:id="229"/>
    <w:bookmarkStart w:name="z239" w:id="230"/>
    <w:p>
      <w:pPr>
        <w:spacing w:after="0"/>
        <w:ind w:left="0"/>
        <w:jc w:val="both"/>
      </w:pPr>
      <w:r>
        <w:rPr>
          <w:rFonts w:ascii="Times New Roman"/>
          <w:b w:val="false"/>
          <w:i w:val="false"/>
          <w:color w:val="000000"/>
          <w:sz w:val="28"/>
        </w:rPr>
        <w:t xml:space="preserve">
      116. Размер ежемесячных арендных платежей за проживание в комнате в общежитии для молодежи, в жилище, служебном жилище устанавливается центром занятости населения в соответствии с Методикой расчета размера платы за пользование жилищем из государственного жилищного фонда, утвержденной </w:t>
      </w:r>
      <w:r>
        <w:rPr>
          <w:rFonts w:ascii="Times New Roman"/>
          <w:b w:val="false"/>
          <w:i w:val="false"/>
          <w:color w:val="000000"/>
          <w:sz w:val="28"/>
        </w:rPr>
        <w:t>приказом</w:t>
      </w:r>
      <w:r>
        <w:rPr>
          <w:rFonts w:ascii="Times New Roman"/>
          <w:b w:val="false"/>
          <w:i w:val="false"/>
          <w:color w:val="000000"/>
          <w:sz w:val="28"/>
        </w:rPr>
        <w:t xml:space="preserve"> Председателя Агентства Республики Казахстан по делам строительства и жилищно-коммунального хозяйства от 26 августа 2011 года № 306 (зарегистрирован в Реестре государственной регистрации нормативных правовых актов № 7232).</w:t>
      </w:r>
    </w:p>
    <w:bookmarkEnd w:id="230"/>
    <w:bookmarkStart w:name="z240" w:id="231"/>
    <w:p>
      <w:pPr>
        <w:spacing w:after="0"/>
        <w:ind w:left="0"/>
        <w:jc w:val="both"/>
      </w:pPr>
      <w:r>
        <w:rPr>
          <w:rFonts w:ascii="Times New Roman"/>
          <w:b w:val="false"/>
          <w:i w:val="false"/>
          <w:color w:val="000000"/>
          <w:sz w:val="28"/>
        </w:rPr>
        <w:t>
      117. Данный порядок распределения жилья распространяется на ранее построенное (приобретенное) служебное жилье и общежития для трудовой молодежи в рамках Программы ДКЗ 2020, госпрограммы "Еңбек", а также жилья и общежитий построенного и (или) приобретенного за счет средств местного бюджета.</w:t>
      </w:r>
    </w:p>
    <w:bookmarkEnd w:id="2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w:t>
            </w:r>
            <w:r>
              <w:br/>
            </w:r>
            <w:r>
              <w:rPr>
                <w:rFonts w:ascii="Times New Roman"/>
                <w:b w:val="false"/>
                <w:i w:val="false"/>
                <w:color w:val="000000"/>
                <w:sz w:val="20"/>
              </w:rPr>
              <w:t>добровольного переселения лиц</w:t>
            </w:r>
            <w:r>
              <w:br/>
            </w:r>
            <w:r>
              <w:rPr>
                <w:rFonts w:ascii="Times New Roman"/>
                <w:b w:val="false"/>
                <w:i w:val="false"/>
                <w:color w:val="000000"/>
                <w:sz w:val="20"/>
              </w:rPr>
              <w:t>для повышения мобильности</w:t>
            </w:r>
            <w:r>
              <w:br/>
            </w:r>
            <w:r>
              <w:rPr>
                <w:rFonts w:ascii="Times New Roman"/>
                <w:b w:val="false"/>
                <w:i w:val="false"/>
                <w:color w:val="000000"/>
                <w:sz w:val="20"/>
              </w:rPr>
              <w:t>рабочей силы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43" w:id="232"/>
    <w:p>
      <w:pPr>
        <w:spacing w:after="0"/>
        <w:ind w:left="0"/>
        <w:jc w:val="left"/>
      </w:pPr>
      <w:r>
        <w:rPr>
          <w:rFonts w:ascii="Times New Roman"/>
          <w:b/>
          <w:i w:val="false"/>
          <w:color w:val="000000"/>
        </w:rPr>
        <w:t xml:space="preserve"> Заявление о включении в региональную квоту приема переселенцев</w:t>
      </w:r>
      <w:r>
        <w:br/>
      </w:r>
      <w:r>
        <w:rPr>
          <w:rFonts w:ascii="Times New Roman"/>
          <w:b/>
          <w:i w:val="false"/>
          <w:color w:val="000000"/>
        </w:rPr>
        <w:t>_________________________________________________________________</w:t>
      </w:r>
      <w:r>
        <w:br/>
      </w:r>
      <w:r>
        <w:rPr>
          <w:rFonts w:ascii="Times New Roman"/>
          <w:b/>
          <w:i w:val="false"/>
          <w:color w:val="000000"/>
        </w:rPr>
        <w:t>(наименование местного исполнительного органа)</w:t>
      </w:r>
    </w:p>
    <w:bookmarkEnd w:id="232"/>
    <w:bookmarkStart w:name="z244" w:id="233"/>
    <w:p>
      <w:pPr>
        <w:spacing w:after="0"/>
        <w:ind w:left="0"/>
        <w:jc w:val="both"/>
      </w:pPr>
      <w:r>
        <w:rPr>
          <w:rFonts w:ascii="Times New Roman"/>
          <w:b w:val="false"/>
          <w:i w:val="false"/>
          <w:color w:val="000000"/>
          <w:sz w:val="28"/>
        </w:rPr>
        <w:t>
      Прошу включить меня/меня и членов моей семьи в региональную квоту приема переселенцев</w:t>
      </w:r>
    </w:p>
    <w:bookmarkEnd w:id="2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проживания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5" w:id="234"/>
    <w:p>
      <w:pPr>
        <w:spacing w:after="0"/>
        <w:ind w:left="0"/>
        <w:jc w:val="both"/>
      </w:pPr>
      <w:r>
        <w:rPr>
          <w:rFonts w:ascii="Times New Roman"/>
          <w:b w:val="false"/>
          <w:i w:val="false"/>
          <w:color w:val="000000"/>
          <w:sz w:val="28"/>
        </w:rPr>
        <w:t>
      Имею следующий состав семьи:</w:t>
      </w:r>
    </w:p>
    <w:bookmarkEnd w:id="2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родства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Национальность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46" w:id="235"/>
      <w:r>
        <w:rPr>
          <w:rFonts w:ascii="Times New Roman"/>
          <w:b w:val="false"/>
          <w:i w:val="false"/>
          <w:color w:val="000000"/>
          <w:sz w:val="28"/>
        </w:rPr>
        <w:t>
      К заявлению прилагаю следующие документы:</w:t>
      </w:r>
    </w:p>
    <w:bookmarkEnd w:id="235"/>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Настоящим даю свое согласие на сбор и обработку моих персональных данных, необходимых для оказания государственной услуги "Включение в региональную квоту приема кандасов и переселенцев".</w:t>
      </w:r>
    </w:p>
    <w:p>
      <w:pPr>
        <w:spacing w:after="0"/>
        <w:ind w:left="0"/>
        <w:jc w:val="both"/>
      </w:pPr>
      <w:r>
        <w:rPr>
          <w:rFonts w:ascii="Times New Roman"/>
          <w:b w:val="false"/>
          <w:i w:val="false"/>
          <w:color w:val="000000"/>
          <w:sz w:val="28"/>
        </w:rPr>
        <w:t>"__" _____________ 20 ___ _______________________________________</w:t>
      </w:r>
    </w:p>
    <w:p>
      <w:pPr>
        <w:spacing w:after="0"/>
        <w:ind w:left="0"/>
        <w:jc w:val="both"/>
      </w:pPr>
      <w:r>
        <w:rPr>
          <w:rFonts w:ascii="Times New Roman"/>
          <w:b w:val="false"/>
          <w:i w:val="false"/>
          <w:color w:val="000000"/>
          <w:sz w:val="28"/>
        </w:rPr>
        <w:t>(подпись заявителя)</w:t>
      </w:r>
    </w:p>
    <w:p>
      <w:pPr>
        <w:spacing w:after="0"/>
        <w:ind w:left="0"/>
        <w:jc w:val="both"/>
      </w:pPr>
      <w:r>
        <w:rPr>
          <w:rFonts w:ascii="Times New Roman"/>
          <w:b w:val="false"/>
          <w:i w:val="false"/>
          <w:color w:val="000000"/>
          <w:sz w:val="28"/>
        </w:rPr>
        <w:t>______________ _________________________________________________</w:t>
      </w:r>
    </w:p>
    <w:p>
      <w:pPr>
        <w:spacing w:after="0"/>
        <w:ind w:left="0"/>
        <w:jc w:val="both"/>
      </w:pPr>
      <w:r>
        <w:rPr>
          <w:rFonts w:ascii="Times New Roman"/>
          <w:b w:val="false"/>
          <w:i w:val="false"/>
          <w:color w:val="000000"/>
          <w:sz w:val="28"/>
        </w:rPr>
        <w:t>(Ф.И.О. должность лица принявшего документы)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w:t>
            </w:r>
            <w:r>
              <w:br/>
            </w:r>
            <w:r>
              <w:rPr>
                <w:rFonts w:ascii="Times New Roman"/>
                <w:b w:val="false"/>
                <w:i w:val="false"/>
                <w:color w:val="000000"/>
                <w:sz w:val="20"/>
              </w:rPr>
              <w:t>добровольного переселения лиц</w:t>
            </w:r>
            <w:r>
              <w:br/>
            </w:r>
            <w:r>
              <w:rPr>
                <w:rFonts w:ascii="Times New Roman"/>
                <w:b w:val="false"/>
                <w:i w:val="false"/>
                <w:color w:val="000000"/>
                <w:sz w:val="20"/>
              </w:rPr>
              <w:t>для повышения мобильности</w:t>
            </w:r>
            <w:r>
              <w:br/>
            </w:r>
            <w:r>
              <w:rPr>
                <w:rFonts w:ascii="Times New Roman"/>
                <w:b w:val="false"/>
                <w:i w:val="false"/>
                <w:color w:val="000000"/>
                <w:sz w:val="20"/>
              </w:rPr>
              <w:t>рабочей силы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49" w:id="236"/>
    <w:p>
      <w:pPr>
        <w:spacing w:after="0"/>
        <w:ind w:left="0"/>
        <w:jc w:val="left"/>
      </w:pPr>
      <w:r>
        <w:rPr>
          <w:rFonts w:ascii="Times New Roman"/>
          <w:b/>
          <w:i w:val="false"/>
          <w:color w:val="000000"/>
        </w:rPr>
        <w:t xml:space="preserve"> Социальный контракт о предоставлении государственной поддержки по содействию</w:t>
      </w:r>
      <w:r>
        <w:br/>
      </w:r>
      <w:r>
        <w:rPr>
          <w:rFonts w:ascii="Times New Roman"/>
          <w:b/>
          <w:i w:val="false"/>
          <w:color w:val="000000"/>
        </w:rPr>
        <w:t>добровольному переселению для повышения мобильности рабочей силы</w:t>
      </w:r>
    </w:p>
    <w:bookmarkEnd w:id="236"/>
    <w:p>
      <w:pPr>
        <w:spacing w:after="0"/>
        <w:ind w:left="0"/>
        <w:jc w:val="both"/>
      </w:pPr>
      <w:bookmarkStart w:name="z250" w:id="237"/>
      <w:r>
        <w:rPr>
          <w:rFonts w:ascii="Times New Roman"/>
          <w:b w:val="false"/>
          <w:i w:val="false"/>
          <w:color w:val="000000"/>
          <w:sz w:val="28"/>
        </w:rPr>
        <w:t>
      _________________________ "___" __________ 20__ года</w:t>
      </w:r>
    </w:p>
    <w:bookmarkEnd w:id="237"/>
    <w:p>
      <w:pPr>
        <w:spacing w:after="0"/>
        <w:ind w:left="0"/>
        <w:jc w:val="both"/>
      </w:pPr>
      <w:r>
        <w:rPr>
          <w:rFonts w:ascii="Times New Roman"/>
          <w:b w:val="false"/>
          <w:i w:val="false"/>
          <w:color w:val="000000"/>
          <w:sz w:val="28"/>
        </w:rPr>
        <w:t>(место заключения)</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в лице 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(наименование Центра занятости населения, бизнес-идентификационный номер)</w:t>
      </w:r>
    </w:p>
    <w:p>
      <w:pPr>
        <w:spacing w:after="0"/>
        <w:ind w:left="0"/>
        <w:jc w:val="both"/>
      </w:pPr>
      <w:r>
        <w:rPr>
          <w:rFonts w:ascii="Times New Roman"/>
          <w:b w:val="false"/>
          <w:i w:val="false"/>
          <w:color w:val="000000"/>
          <w:sz w:val="28"/>
        </w:rPr>
        <w:t>(должность, фамилия, имя, отчество (при его наличии))</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именуемый в дальнейшем "Центр занятости населения", с одной стороны,</w:t>
      </w:r>
    </w:p>
    <w:p>
      <w:pPr>
        <w:spacing w:after="0"/>
        <w:ind w:left="0"/>
        <w:jc w:val="both"/>
      </w:pPr>
      <w:r>
        <w:rPr>
          <w:rFonts w:ascii="Times New Roman"/>
          <w:b w:val="false"/>
          <w:i w:val="false"/>
          <w:color w:val="000000"/>
          <w:sz w:val="28"/>
        </w:rPr>
        <w:t>и 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наличии), индивидуальный идентификационный номер,</w:t>
      </w:r>
    </w:p>
    <w:p>
      <w:pPr>
        <w:spacing w:after="0"/>
        <w:ind w:left="0"/>
        <w:jc w:val="both"/>
      </w:pPr>
      <w:r>
        <w:rPr>
          <w:rFonts w:ascii="Times New Roman"/>
          <w:b w:val="false"/>
          <w:i w:val="false"/>
          <w:color w:val="000000"/>
          <w:sz w:val="28"/>
        </w:rPr>
        <w:t>серия, номер документа, удостоверяющего личность, когда и кем выдан) именуемый</w:t>
      </w:r>
    </w:p>
    <w:p>
      <w:pPr>
        <w:spacing w:after="0"/>
        <w:ind w:left="0"/>
        <w:jc w:val="both"/>
      </w:pPr>
      <w:r>
        <w:rPr>
          <w:rFonts w:ascii="Times New Roman"/>
          <w:b w:val="false"/>
          <w:i w:val="false"/>
          <w:color w:val="000000"/>
          <w:sz w:val="28"/>
        </w:rPr>
        <w:t>(-ая) в дальнейшем "Участник добровольного переселения" с другой стороны</w:t>
      </w:r>
    </w:p>
    <w:p>
      <w:pPr>
        <w:spacing w:after="0"/>
        <w:ind w:left="0"/>
        <w:jc w:val="both"/>
      </w:pPr>
      <w:r>
        <w:rPr>
          <w:rFonts w:ascii="Times New Roman"/>
          <w:b w:val="false"/>
          <w:i w:val="false"/>
          <w:color w:val="000000"/>
          <w:sz w:val="28"/>
        </w:rPr>
        <w:t>заключили настоящий социальный контракт (далее – Контракт) о нижеследующем:</w:t>
      </w:r>
    </w:p>
    <w:bookmarkStart w:name="z251" w:id="238"/>
    <w:p>
      <w:pPr>
        <w:spacing w:after="0"/>
        <w:ind w:left="0"/>
        <w:jc w:val="left"/>
      </w:pPr>
      <w:r>
        <w:rPr>
          <w:rFonts w:ascii="Times New Roman"/>
          <w:b/>
          <w:i w:val="false"/>
          <w:color w:val="000000"/>
        </w:rPr>
        <w:t xml:space="preserve"> 1. Предмет Контракта</w:t>
      </w:r>
    </w:p>
    <w:bookmarkEnd w:id="238"/>
    <w:bookmarkStart w:name="z252" w:id="239"/>
    <w:p>
      <w:pPr>
        <w:spacing w:after="0"/>
        <w:ind w:left="0"/>
        <w:jc w:val="both"/>
      </w:pPr>
      <w:r>
        <w:rPr>
          <w:rFonts w:ascii="Times New Roman"/>
          <w:b w:val="false"/>
          <w:i w:val="false"/>
          <w:color w:val="000000"/>
          <w:sz w:val="28"/>
        </w:rPr>
        <w:t>
      1. Контракт заключен в целях оказания содействия добровольному переселению для повышения мобильности рабочей силы, а также оказания мер государственной поддержки.</w:t>
      </w:r>
    </w:p>
    <w:bookmarkEnd w:id="239"/>
    <w:bookmarkStart w:name="z253" w:id="240"/>
    <w:p>
      <w:pPr>
        <w:spacing w:after="0"/>
        <w:ind w:left="0"/>
        <w:jc w:val="both"/>
      </w:pPr>
      <w:r>
        <w:rPr>
          <w:rFonts w:ascii="Times New Roman"/>
          <w:b w:val="false"/>
          <w:i w:val="false"/>
          <w:color w:val="000000"/>
          <w:sz w:val="28"/>
        </w:rPr>
        <w:t>
      2. Сторонами контракта выступают Центр занятости населения и Участник добровольного переселения.</w:t>
      </w:r>
    </w:p>
    <w:bookmarkEnd w:id="240"/>
    <w:p>
      <w:pPr>
        <w:spacing w:after="0"/>
        <w:ind w:left="0"/>
        <w:jc w:val="both"/>
      </w:pPr>
      <w:bookmarkStart w:name="z254" w:id="241"/>
      <w:r>
        <w:rPr>
          <w:rFonts w:ascii="Times New Roman"/>
          <w:b w:val="false"/>
          <w:i w:val="false"/>
          <w:color w:val="000000"/>
          <w:sz w:val="28"/>
        </w:rPr>
        <w:t>
      В рамках Контракта Участнику добровольного переселения предоставляются следующие меры государственной поддержки:</w:t>
      </w:r>
    </w:p>
    <w:bookmarkEnd w:id="241"/>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(указать меры государственной поддержки)</w:t>
      </w:r>
    </w:p>
    <w:p>
      <w:pPr>
        <w:spacing w:after="0"/>
        <w:ind w:left="0"/>
        <w:jc w:val="both"/>
      </w:pPr>
      <w:r>
        <w:rPr>
          <w:rFonts w:ascii="Times New Roman"/>
          <w:b w:val="false"/>
          <w:i w:val="false"/>
          <w:color w:val="000000"/>
          <w:sz w:val="28"/>
        </w:rPr>
        <w:t>3. Контракт заключен на основании приказа директора Центра занятости населения</w:t>
      </w:r>
    </w:p>
    <w:p>
      <w:pPr>
        <w:spacing w:after="0"/>
        <w:ind w:left="0"/>
        <w:jc w:val="both"/>
      </w:pPr>
      <w:r>
        <w:rPr>
          <w:rFonts w:ascii="Times New Roman"/>
          <w:b w:val="false"/>
          <w:i w:val="false"/>
          <w:color w:val="000000"/>
          <w:sz w:val="28"/>
        </w:rPr>
        <w:t>№ _____от "____" _____________20 ___ года.</w:t>
      </w:r>
    </w:p>
    <w:bookmarkStart w:name="z255" w:id="242"/>
    <w:p>
      <w:pPr>
        <w:spacing w:after="0"/>
        <w:ind w:left="0"/>
        <w:jc w:val="left"/>
      </w:pPr>
      <w:r>
        <w:rPr>
          <w:rFonts w:ascii="Times New Roman"/>
          <w:b/>
          <w:i w:val="false"/>
          <w:color w:val="000000"/>
        </w:rPr>
        <w:t xml:space="preserve"> 2. Права и обязанности сторон</w:t>
      </w:r>
    </w:p>
    <w:bookmarkEnd w:id="242"/>
    <w:bookmarkStart w:name="z256" w:id="243"/>
    <w:p>
      <w:pPr>
        <w:spacing w:after="0"/>
        <w:ind w:left="0"/>
        <w:jc w:val="both"/>
      </w:pPr>
      <w:r>
        <w:rPr>
          <w:rFonts w:ascii="Times New Roman"/>
          <w:b w:val="false"/>
          <w:i w:val="false"/>
          <w:color w:val="000000"/>
          <w:sz w:val="28"/>
        </w:rPr>
        <w:t>
      4. Центр занятости населения имеет право:</w:t>
      </w:r>
    </w:p>
    <w:bookmarkEnd w:id="243"/>
    <w:bookmarkStart w:name="z257" w:id="244"/>
    <w:p>
      <w:pPr>
        <w:spacing w:after="0"/>
        <w:ind w:left="0"/>
        <w:jc w:val="both"/>
      </w:pPr>
      <w:r>
        <w:rPr>
          <w:rFonts w:ascii="Times New Roman"/>
          <w:b w:val="false"/>
          <w:i w:val="false"/>
          <w:color w:val="000000"/>
          <w:sz w:val="28"/>
        </w:rPr>
        <w:t>
      1) принимать от Участника добровольного переселения заявление и пакет документов для назначения субсидий на переезд, субсидии на возмещение расходов по найму (аренде) жилья и оплате коммунальных услуг и предоставление жилища, служебного жилища (комнаты в общежитиях для трудовой молодежи);</w:t>
      </w:r>
    </w:p>
    <w:bookmarkEnd w:id="244"/>
    <w:bookmarkStart w:name="z258" w:id="245"/>
    <w:p>
      <w:pPr>
        <w:spacing w:after="0"/>
        <w:ind w:left="0"/>
        <w:jc w:val="both"/>
      </w:pPr>
      <w:r>
        <w:rPr>
          <w:rFonts w:ascii="Times New Roman"/>
          <w:b w:val="false"/>
          <w:i w:val="false"/>
          <w:color w:val="000000"/>
          <w:sz w:val="28"/>
        </w:rPr>
        <w:t>
      2) принимать решение от жилищной комиссии о предоставлении Участнику добровольного переселения жилища, служебного жилища (комнат в общежитиях для трудовой молодежи);</w:t>
      </w:r>
    </w:p>
    <w:bookmarkEnd w:id="245"/>
    <w:bookmarkStart w:name="z259" w:id="246"/>
    <w:p>
      <w:pPr>
        <w:spacing w:after="0"/>
        <w:ind w:left="0"/>
        <w:jc w:val="both"/>
      </w:pPr>
      <w:r>
        <w:rPr>
          <w:rFonts w:ascii="Times New Roman"/>
          <w:b w:val="false"/>
          <w:i w:val="false"/>
          <w:color w:val="000000"/>
          <w:sz w:val="28"/>
        </w:rPr>
        <w:t>
      3) заключать договор найма (аренды) жилища, служебного жилища (комнат в общежитиях для трудовой молодежи) с Участником добровольного переселения;</w:t>
      </w:r>
    </w:p>
    <w:bookmarkEnd w:id="246"/>
    <w:bookmarkStart w:name="z260" w:id="247"/>
    <w:p>
      <w:pPr>
        <w:spacing w:after="0"/>
        <w:ind w:left="0"/>
        <w:jc w:val="both"/>
      </w:pPr>
      <w:r>
        <w:rPr>
          <w:rFonts w:ascii="Times New Roman"/>
          <w:b w:val="false"/>
          <w:i w:val="false"/>
          <w:color w:val="000000"/>
          <w:sz w:val="28"/>
        </w:rPr>
        <w:t>
      4) принимать решение о назначении субсидий на переезд, субсидии на возмещение расходов по найму (аренде) жилья и осуществляет перечисление субсидий на лицевой счет Участника добровольного переселения;</w:t>
      </w:r>
    </w:p>
    <w:bookmarkEnd w:id="247"/>
    <w:bookmarkStart w:name="z261" w:id="248"/>
    <w:p>
      <w:pPr>
        <w:spacing w:after="0"/>
        <w:ind w:left="0"/>
        <w:jc w:val="both"/>
      </w:pPr>
      <w:r>
        <w:rPr>
          <w:rFonts w:ascii="Times New Roman"/>
          <w:b w:val="false"/>
          <w:i w:val="false"/>
          <w:color w:val="000000"/>
          <w:sz w:val="28"/>
        </w:rPr>
        <w:t>
      5) обеспечивать заселение Участника добровольного переселения в жилище, служебное жилище (в комнату в общежитиях для трудовой молодежи);</w:t>
      </w:r>
    </w:p>
    <w:bookmarkEnd w:id="248"/>
    <w:bookmarkStart w:name="z262" w:id="249"/>
    <w:p>
      <w:pPr>
        <w:spacing w:after="0"/>
        <w:ind w:left="0"/>
        <w:jc w:val="both"/>
      </w:pPr>
      <w:r>
        <w:rPr>
          <w:rFonts w:ascii="Times New Roman"/>
          <w:b w:val="false"/>
          <w:i w:val="false"/>
          <w:color w:val="000000"/>
          <w:sz w:val="28"/>
        </w:rPr>
        <w:t>
      6) оказывать содействие в регистрации Участника добровольного переселения по новому местожительству;</w:t>
      </w:r>
    </w:p>
    <w:bookmarkEnd w:id="249"/>
    <w:bookmarkStart w:name="z263" w:id="250"/>
    <w:p>
      <w:pPr>
        <w:spacing w:after="0"/>
        <w:ind w:left="0"/>
        <w:jc w:val="both"/>
      </w:pPr>
      <w:r>
        <w:rPr>
          <w:rFonts w:ascii="Times New Roman"/>
          <w:b w:val="false"/>
          <w:i w:val="false"/>
          <w:color w:val="000000"/>
          <w:sz w:val="28"/>
        </w:rPr>
        <w:t xml:space="preserve">
      7) перезаключать договор аренды жилищ с другими совершеннолетним членами семьи Участника добровольного переселения в случаях оговоренных в Правилах добровольного переселения лиц для повышения мобильности рабочей силы,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14 июня 2016 года № 515 (зарегистрирован в Реестре государственной регистрации нормативных правовых актов за № 13921).</w:t>
      </w:r>
    </w:p>
    <w:bookmarkEnd w:id="250"/>
    <w:bookmarkStart w:name="z264" w:id="251"/>
    <w:p>
      <w:pPr>
        <w:spacing w:after="0"/>
        <w:ind w:left="0"/>
        <w:jc w:val="both"/>
      </w:pPr>
      <w:r>
        <w:rPr>
          <w:rFonts w:ascii="Times New Roman"/>
          <w:b w:val="false"/>
          <w:i w:val="false"/>
          <w:color w:val="000000"/>
          <w:sz w:val="28"/>
        </w:rPr>
        <w:t>
      5. Центр занятости населения обязан:</w:t>
      </w:r>
    </w:p>
    <w:bookmarkEnd w:id="251"/>
    <w:bookmarkStart w:name="z265" w:id="252"/>
    <w:p>
      <w:pPr>
        <w:spacing w:after="0"/>
        <w:ind w:left="0"/>
        <w:jc w:val="both"/>
      </w:pPr>
      <w:r>
        <w:rPr>
          <w:rFonts w:ascii="Times New Roman"/>
          <w:b w:val="false"/>
          <w:i w:val="false"/>
          <w:color w:val="000000"/>
          <w:sz w:val="28"/>
        </w:rPr>
        <w:t>
      1) содействовать и осуществлять контроль в трудоустройстве Участника добровольного переселения на постоянное рабочее место, развития предпринимательской деятельности и получения профессиональных навыков;</w:t>
      </w:r>
    </w:p>
    <w:bookmarkEnd w:id="252"/>
    <w:bookmarkStart w:name="z266" w:id="253"/>
    <w:p>
      <w:pPr>
        <w:spacing w:after="0"/>
        <w:ind w:left="0"/>
        <w:jc w:val="both"/>
      </w:pPr>
      <w:r>
        <w:rPr>
          <w:rFonts w:ascii="Times New Roman"/>
          <w:b w:val="false"/>
          <w:i w:val="false"/>
          <w:color w:val="000000"/>
          <w:sz w:val="28"/>
        </w:rPr>
        <w:t>
      2) осуществлять мониторинг выполнения контракта Участником добровольного переселения и работодателем;</w:t>
      </w:r>
    </w:p>
    <w:bookmarkEnd w:id="253"/>
    <w:bookmarkStart w:name="z267" w:id="254"/>
    <w:p>
      <w:pPr>
        <w:spacing w:after="0"/>
        <w:ind w:left="0"/>
        <w:jc w:val="both"/>
      </w:pPr>
      <w:r>
        <w:rPr>
          <w:rFonts w:ascii="Times New Roman"/>
          <w:b w:val="false"/>
          <w:i w:val="false"/>
          <w:color w:val="000000"/>
          <w:sz w:val="28"/>
        </w:rPr>
        <w:t>
      3) запрашивать и получать от сторон информацию, документы и материалы, необходимые для осуществления мониторинга исполнения обязательств сторонами;</w:t>
      </w:r>
    </w:p>
    <w:bookmarkEnd w:id="254"/>
    <w:bookmarkStart w:name="z268" w:id="255"/>
    <w:p>
      <w:pPr>
        <w:spacing w:after="0"/>
        <w:ind w:left="0"/>
        <w:jc w:val="both"/>
      </w:pPr>
      <w:r>
        <w:rPr>
          <w:rFonts w:ascii="Times New Roman"/>
          <w:b w:val="false"/>
          <w:i w:val="false"/>
          <w:color w:val="000000"/>
          <w:sz w:val="28"/>
        </w:rPr>
        <w:t>
      4) запрашивать от Центра занятости населения места выбытия информацию касательно порядка, срока переезда Участника добровольного переселения;</w:t>
      </w:r>
    </w:p>
    <w:bookmarkEnd w:id="255"/>
    <w:bookmarkStart w:name="z269" w:id="256"/>
    <w:p>
      <w:pPr>
        <w:spacing w:after="0"/>
        <w:ind w:left="0"/>
        <w:jc w:val="both"/>
      </w:pPr>
      <w:r>
        <w:rPr>
          <w:rFonts w:ascii="Times New Roman"/>
          <w:b w:val="false"/>
          <w:i w:val="false"/>
          <w:color w:val="000000"/>
          <w:sz w:val="28"/>
        </w:rPr>
        <w:t>
      5) требовать от Участника программы добровольного переселения и работодателя своевременного и надлежащего исполнения условий Контракта;</w:t>
      </w:r>
    </w:p>
    <w:bookmarkEnd w:id="256"/>
    <w:bookmarkStart w:name="z270" w:id="257"/>
    <w:p>
      <w:pPr>
        <w:spacing w:after="0"/>
        <w:ind w:left="0"/>
        <w:jc w:val="both"/>
      </w:pPr>
      <w:r>
        <w:rPr>
          <w:rFonts w:ascii="Times New Roman"/>
          <w:b w:val="false"/>
          <w:i w:val="false"/>
          <w:color w:val="000000"/>
          <w:sz w:val="28"/>
        </w:rPr>
        <w:t>
      6) расторгать договор аренды жилищ, служебного жилища (комнаты в общежитиях для трудовой молодежи) при неисполнении и (или) ненадлежащем исполнение условий Контракта;</w:t>
      </w:r>
    </w:p>
    <w:bookmarkEnd w:id="257"/>
    <w:bookmarkStart w:name="z271" w:id="258"/>
    <w:p>
      <w:pPr>
        <w:spacing w:after="0"/>
        <w:ind w:left="0"/>
        <w:jc w:val="both"/>
      </w:pPr>
      <w:r>
        <w:rPr>
          <w:rFonts w:ascii="Times New Roman"/>
          <w:b w:val="false"/>
          <w:i w:val="false"/>
          <w:color w:val="000000"/>
          <w:sz w:val="28"/>
        </w:rPr>
        <w:t>
      7) отражать в индивидуальной карте трудоустройства сведения о трудоустройстве Участников добровольного переселения на постоянную работу после переселения;</w:t>
      </w:r>
    </w:p>
    <w:bookmarkEnd w:id="258"/>
    <w:bookmarkStart w:name="z272" w:id="259"/>
    <w:p>
      <w:pPr>
        <w:spacing w:after="0"/>
        <w:ind w:left="0"/>
        <w:jc w:val="both"/>
      </w:pPr>
      <w:r>
        <w:rPr>
          <w:rFonts w:ascii="Times New Roman"/>
          <w:b w:val="false"/>
          <w:i w:val="false"/>
          <w:color w:val="000000"/>
          <w:sz w:val="28"/>
        </w:rPr>
        <w:t>
      8) ежегодно проводит опрос Участников добровольного переселения и совершеннолетних членов их семьей по удовлетворҰнности качества предоставляемого жилья;</w:t>
      </w:r>
    </w:p>
    <w:bookmarkEnd w:id="259"/>
    <w:bookmarkStart w:name="z273" w:id="260"/>
    <w:p>
      <w:pPr>
        <w:spacing w:after="0"/>
        <w:ind w:left="0"/>
        <w:jc w:val="both"/>
      </w:pPr>
      <w:r>
        <w:rPr>
          <w:rFonts w:ascii="Times New Roman"/>
          <w:b w:val="false"/>
          <w:i w:val="false"/>
          <w:color w:val="000000"/>
          <w:sz w:val="28"/>
        </w:rPr>
        <w:t>
      9) осуществлять мониторинг механизма обеспечения жилья Участника добровольного переселения по количеству, качеству, расположенности в населенном пункте для переселения.</w:t>
      </w:r>
    </w:p>
    <w:bookmarkEnd w:id="260"/>
    <w:bookmarkStart w:name="z274" w:id="261"/>
    <w:p>
      <w:pPr>
        <w:spacing w:after="0"/>
        <w:ind w:left="0"/>
        <w:jc w:val="both"/>
      </w:pPr>
      <w:r>
        <w:rPr>
          <w:rFonts w:ascii="Times New Roman"/>
          <w:b w:val="false"/>
          <w:i w:val="false"/>
          <w:color w:val="000000"/>
          <w:sz w:val="28"/>
        </w:rPr>
        <w:t>
      6. Участник добровольного переселения имеет право:</w:t>
      </w:r>
    </w:p>
    <w:bookmarkEnd w:id="261"/>
    <w:bookmarkStart w:name="z275" w:id="262"/>
    <w:p>
      <w:pPr>
        <w:spacing w:after="0"/>
        <w:ind w:left="0"/>
        <w:jc w:val="both"/>
      </w:pPr>
      <w:r>
        <w:rPr>
          <w:rFonts w:ascii="Times New Roman"/>
          <w:b w:val="false"/>
          <w:i w:val="false"/>
          <w:color w:val="000000"/>
          <w:sz w:val="28"/>
        </w:rPr>
        <w:t>
      1) подавать в Центр занятости населения заявление и пакет документов, необходимых для назначения субсидий на переезд, субсидии на возмещение расходов по найму (аренде) жилья и оплате коммунальных услуг и выделения жилища, служебного жилища (комнат в общежитиях для трудовой молодежи);</w:t>
      </w:r>
    </w:p>
    <w:bookmarkEnd w:id="262"/>
    <w:bookmarkStart w:name="z276" w:id="263"/>
    <w:p>
      <w:pPr>
        <w:spacing w:after="0"/>
        <w:ind w:left="0"/>
        <w:jc w:val="both"/>
      </w:pPr>
      <w:r>
        <w:rPr>
          <w:rFonts w:ascii="Times New Roman"/>
          <w:b w:val="false"/>
          <w:i w:val="false"/>
          <w:color w:val="000000"/>
          <w:sz w:val="28"/>
        </w:rPr>
        <w:t>
      2) получать информацию от Центра занятости населения места выбытия о порядке, сроке переезда и условиях приема, в том числе по вопросам обеспечения жилищем, служебным жилищем (комнатой в общежитиях для трудовой молодежи) и трудоустройства на постоянное рабочее место;</w:t>
      </w:r>
    </w:p>
    <w:bookmarkEnd w:id="263"/>
    <w:bookmarkStart w:name="z277" w:id="264"/>
    <w:p>
      <w:pPr>
        <w:spacing w:after="0"/>
        <w:ind w:left="0"/>
        <w:jc w:val="both"/>
      </w:pPr>
      <w:r>
        <w:rPr>
          <w:rFonts w:ascii="Times New Roman"/>
          <w:b w:val="false"/>
          <w:i w:val="false"/>
          <w:color w:val="000000"/>
          <w:sz w:val="28"/>
        </w:rPr>
        <w:t>
      3) требовать от сторон Контракта своевременного и надлежащего исполнения контракта;</w:t>
      </w:r>
    </w:p>
    <w:bookmarkEnd w:id="264"/>
    <w:bookmarkStart w:name="z278" w:id="265"/>
    <w:p>
      <w:pPr>
        <w:spacing w:after="0"/>
        <w:ind w:left="0"/>
        <w:jc w:val="both"/>
      </w:pPr>
      <w:r>
        <w:rPr>
          <w:rFonts w:ascii="Times New Roman"/>
          <w:b w:val="false"/>
          <w:i w:val="false"/>
          <w:color w:val="000000"/>
          <w:sz w:val="28"/>
        </w:rPr>
        <w:t>
      4) получать меры государственной поддержки, предусмотренные контрактом.</w:t>
      </w:r>
    </w:p>
    <w:bookmarkEnd w:id="265"/>
    <w:bookmarkStart w:name="z279" w:id="266"/>
    <w:p>
      <w:pPr>
        <w:spacing w:after="0"/>
        <w:ind w:left="0"/>
        <w:jc w:val="both"/>
      </w:pPr>
      <w:r>
        <w:rPr>
          <w:rFonts w:ascii="Times New Roman"/>
          <w:b w:val="false"/>
          <w:i w:val="false"/>
          <w:color w:val="000000"/>
          <w:sz w:val="28"/>
        </w:rPr>
        <w:t>
      7. Участник программы добровольного переселения обязан:</w:t>
      </w:r>
    </w:p>
    <w:bookmarkEnd w:id="266"/>
    <w:bookmarkStart w:name="z280" w:id="267"/>
    <w:p>
      <w:pPr>
        <w:spacing w:after="0"/>
        <w:ind w:left="0"/>
        <w:jc w:val="both"/>
      </w:pPr>
      <w:r>
        <w:rPr>
          <w:rFonts w:ascii="Times New Roman"/>
          <w:b w:val="false"/>
          <w:i w:val="false"/>
          <w:color w:val="000000"/>
          <w:sz w:val="28"/>
        </w:rPr>
        <w:t>
      1) прибывать в населенный пункт назначения после получения направления на переезд в установленные сроки;</w:t>
      </w:r>
    </w:p>
    <w:bookmarkEnd w:id="267"/>
    <w:bookmarkStart w:name="z281" w:id="268"/>
    <w:p>
      <w:pPr>
        <w:spacing w:after="0"/>
        <w:ind w:left="0"/>
        <w:jc w:val="both"/>
      </w:pPr>
      <w:r>
        <w:rPr>
          <w:rFonts w:ascii="Times New Roman"/>
          <w:b w:val="false"/>
          <w:i w:val="false"/>
          <w:color w:val="000000"/>
          <w:sz w:val="28"/>
        </w:rPr>
        <w:t>
      2) заключать договор аренды жилища, служебного жилища (комнат в общежитиях для трудовой молодежи) с Центром занятости населения и заселиться в него в установленные сроки;</w:t>
      </w:r>
    </w:p>
    <w:bookmarkEnd w:id="268"/>
    <w:bookmarkStart w:name="z282" w:id="269"/>
    <w:p>
      <w:pPr>
        <w:spacing w:after="0"/>
        <w:ind w:left="0"/>
        <w:jc w:val="both"/>
      </w:pPr>
      <w:r>
        <w:rPr>
          <w:rFonts w:ascii="Times New Roman"/>
          <w:b w:val="false"/>
          <w:i w:val="false"/>
          <w:color w:val="000000"/>
          <w:sz w:val="28"/>
        </w:rPr>
        <w:t>
      3) трудоустраиваться на предложенное работодателем постоянное рабочее место либо пройти профессиональное обучение с последующим трудоустройством;</w:t>
      </w:r>
    </w:p>
    <w:bookmarkEnd w:id="269"/>
    <w:bookmarkStart w:name="z283" w:id="270"/>
    <w:p>
      <w:pPr>
        <w:spacing w:after="0"/>
        <w:ind w:left="0"/>
        <w:jc w:val="both"/>
      </w:pPr>
      <w:r>
        <w:rPr>
          <w:rFonts w:ascii="Times New Roman"/>
          <w:b w:val="false"/>
          <w:i w:val="false"/>
          <w:color w:val="000000"/>
          <w:sz w:val="28"/>
        </w:rPr>
        <w:t>
      4) в соответствии в разработанным бизнес-планом заняться предпринимательской деятельностью с обязательной регистрацией в качестве индивидуального предпринимателя, юридического лица, лица, занимающегося частной практикой или в форме крестьянских или фермерских хозяйством;</w:t>
      </w:r>
    </w:p>
    <w:bookmarkEnd w:id="270"/>
    <w:bookmarkStart w:name="z284" w:id="271"/>
    <w:p>
      <w:pPr>
        <w:spacing w:after="0"/>
        <w:ind w:left="0"/>
        <w:jc w:val="both"/>
      </w:pPr>
      <w:r>
        <w:rPr>
          <w:rFonts w:ascii="Times New Roman"/>
          <w:b w:val="false"/>
          <w:i w:val="false"/>
          <w:color w:val="000000"/>
          <w:sz w:val="28"/>
        </w:rPr>
        <w:t>
      5) своевременно оплачивать коммунальную и арендную платы;</w:t>
      </w:r>
    </w:p>
    <w:bookmarkEnd w:id="271"/>
    <w:bookmarkStart w:name="z285" w:id="272"/>
    <w:p>
      <w:pPr>
        <w:spacing w:after="0"/>
        <w:ind w:left="0"/>
        <w:jc w:val="both"/>
      </w:pPr>
      <w:r>
        <w:rPr>
          <w:rFonts w:ascii="Times New Roman"/>
          <w:b w:val="false"/>
          <w:i w:val="false"/>
          <w:color w:val="000000"/>
          <w:sz w:val="28"/>
        </w:rPr>
        <w:t>
      6) своевременно и в полном объеме предоставлять информацию, документы и материалы по запросам сторон, необходимые для осуществления мониторинга исполнения обязательств сторон;</w:t>
      </w:r>
    </w:p>
    <w:bookmarkEnd w:id="272"/>
    <w:bookmarkStart w:name="z286" w:id="273"/>
    <w:p>
      <w:pPr>
        <w:spacing w:after="0"/>
        <w:ind w:left="0"/>
        <w:jc w:val="both"/>
      </w:pPr>
      <w:r>
        <w:rPr>
          <w:rFonts w:ascii="Times New Roman"/>
          <w:b w:val="false"/>
          <w:i w:val="false"/>
          <w:color w:val="000000"/>
          <w:sz w:val="28"/>
        </w:rPr>
        <w:t>
      7) добросовестно исполнять обязательства, возлагаемые в рамках оказываемых ему, мер государственной поддержки;</w:t>
      </w:r>
    </w:p>
    <w:bookmarkEnd w:id="273"/>
    <w:bookmarkStart w:name="z287" w:id="274"/>
    <w:p>
      <w:pPr>
        <w:spacing w:after="0"/>
        <w:ind w:left="0"/>
        <w:jc w:val="both"/>
      </w:pPr>
      <w:r>
        <w:rPr>
          <w:rFonts w:ascii="Times New Roman"/>
          <w:b w:val="false"/>
          <w:i w:val="false"/>
          <w:color w:val="000000"/>
          <w:sz w:val="28"/>
        </w:rPr>
        <w:t>
      8) возмещать суммы полученных субсидий на переезд и субсидий на возмещение расходов по найму (аренде) жилья и оплате коммунальных услуг в бюджет в случае выезда (с семьей) с места расселения в течение пяти лет с момента заключения социального контракта.</w:t>
      </w:r>
    </w:p>
    <w:bookmarkEnd w:id="274"/>
    <w:bookmarkStart w:name="z288" w:id="275"/>
    <w:p>
      <w:pPr>
        <w:spacing w:after="0"/>
        <w:ind w:left="0"/>
        <w:jc w:val="both"/>
      </w:pPr>
      <w:r>
        <w:rPr>
          <w:rFonts w:ascii="Times New Roman"/>
          <w:b w:val="false"/>
          <w:i w:val="false"/>
          <w:color w:val="000000"/>
          <w:sz w:val="28"/>
        </w:rPr>
        <w:t>
      8. В случае выезда с места расселения одного из членов семьи Участника добровольного переселения, в бюджет возвращается сумма полученной выехавшим членом семьи субсидии на переезд, за исключением случаев призыва на воинскую службу, заболевания, не позволяющего проживать в данном населенном пункте, направления по заявке работодателя на обучение в другую местность.</w:t>
      </w:r>
    </w:p>
    <w:bookmarkEnd w:id="275"/>
    <w:bookmarkStart w:name="z289" w:id="276"/>
    <w:p>
      <w:pPr>
        <w:spacing w:after="0"/>
        <w:ind w:left="0"/>
        <w:jc w:val="both"/>
      </w:pPr>
      <w:r>
        <w:rPr>
          <w:rFonts w:ascii="Times New Roman"/>
          <w:b w:val="false"/>
          <w:i w:val="false"/>
          <w:color w:val="000000"/>
          <w:sz w:val="28"/>
        </w:rPr>
        <w:t>
      9. После выявления факта выбытия одного из членов семьи за пределы места расселения центр занятости населения производит перерасчет субсидий на возмещение расходов по найму (аренде) жилья и оплате коммунальных услуг согласно количеству членов семьи.</w:t>
      </w:r>
    </w:p>
    <w:bookmarkEnd w:id="276"/>
    <w:bookmarkStart w:name="z290" w:id="277"/>
    <w:p>
      <w:pPr>
        <w:spacing w:after="0"/>
        <w:ind w:left="0"/>
        <w:jc w:val="left"/>
      </w:pPr>
      <w:r>
        <w:rPr>
          <w:rFonts w:ascii="Times New Roman"/>
          <w:b/>
          <w:i w:val="false"/>
          <w:color w:val="000000"/>
        </w:rPr>
        <w:t xml:space="preserve"> 3. Ответственность сторон</w:t>
      </w:r>
    </w:p>
    <w:bookmarkEnd w:id="277"/>
    <w:bookmarkStart w:name="z291" w:id="278"/>
    <w:p>
      <w:pPr>
        <w:spacing w:after="0"/>
        <w:ind w:left="0"/>
        <w:jc w:val="both"/>
      </w:pPr>
      <w:r>
        <w:rPr>
          <w:rFonts w:ascii="Times New Roman"/>
          <w:b w:val="false"/>
          <w:i w:val="false"/>
          <w:color w:val="000000"/>
          <w:sz w:val="28"/>
        </w:rPr>
        <w:t>
      10. За неисполнение, либо ненадлежащее исполнение своих обязанностей, предусмотренных настоящим Контрактом Центр занятости населения, и Участники добровольного переселения несут ответственность, установленную законодательными актами Республики Казахстан.</w:t>
      </w:r>
    </w:p>
    <w:bookmarkEnd w:id="278"/>
    <w:bookmarkStart w:name="z292" w:id="279"/>
    <w:p>
      <w:pPr>
        <w:spacing w:after="0"/>
        <w:ind w:left="0"/>
        <w:jc w:val="both"/>
      </w:pPr>
      <w:r>
        <w:rPr>
          <w:rFonts w:ascii="Times New Roman"/>
          <w:b w:val="false"/>
          <w:i w:val="false"/>
          <w:color w:val="000000"/>
          <w:sz w:val="28"/>
        </w:rPr>
        <w:t>
      11. Меры ответственности Центра занятости населения и Участников добровольного переселения, не предусмотренные в настоящем Контракте, применяются в соответствии с нормами гражданского законодательства Республики Казахстан.</w:t>
      </w:r>
    </w:p>
    <w:bookmarkEnd w:id="279"/>
    <w:bookmarkStart w:name="z293" w:id="280"/>
    <w:p>
      <w:pPr>
        <w:spacing w:after="0"/>
        <w:ind w:left="0"/>
        <w:jc w:val="both"/>
      </w:pPr>
      <w:r>
        <w:rPr>
          <w:rFonts w:ascii="Times New Roman"/>
          <w:b w:val="false"/>
          <w:i w:val="false"/>
          <w:color w:val="000000"/>
          <w:sz w:val="28"/>
        </w:rPr>
        <w:t>
      12. Окончание срока действия настоящего Контракта не освобождает Центра занятости населения и Участника добровольного переселения от ответственности за его нарушение, имевшее место до истечения этого срока.</w:t>
      </w:r>
    </w:p>
    <w:bookmarkEnd w:id="280"/>
    <w:bookmarkStart w:name="z294" w:id="281"/>
    <w:p>
      <w:pPr>
        <w:spacing w:after="0"/>
        <w:ind w:left="0"/>
        <w:jc w:val="left"/>
      </w:pPr>
      <w:r>
        <w:rPr>
          <w:rFonts w:ascii="Times New Roman"/>
          <w:b/>
          <w:i w:val="false"/>
          <w:color w:val="000000"/>
        </w:rPr>
        <w:t xml:space="preserve"> 4. Обстоятельства непреодолимой силы</w:t>
      </w:r>
    </w:p>
    <w:bookmarkEnd w:id="281"/>
    <w:bookmarkStart w:name="z295" w:id="282"/>
    <w:p>
      <w:pPr>
        <w:spacing w:after="0"/>
        <w:ind w:left="0"/>
        <w:jc w:val="both"/>
      </w:pPr>
      <w:r>
        <w:rPr>
          <w:rFonts w:ascii="Times New Roman"/>
          <w:b w:val="false"/>
          <w:i w:val="false"/>
          <w:color w:val="000000"/>
          <w:sz w:val="28"/>
        </w:rPr>
        <w:t>
      13. Центр занятости населения и Участник добровольного переселения освобождаются от ответственности за полное или частичное неисполнение обязательств в случае чрезвычайных обстоятельств или обстоятельств непреодолимой силы (форс-мажор), наступивших после подписания настоящего Контракта, таких как: пожар, землетрясение, наводнения и стихийные явления, военные действия.</w:t>
      </w:r>
    </w:p>
    <w:bookmarkEnd w:id="282"/>
    <w:bookmarkStart w:name="z296" w:id="283"/>
    <w:p>
      <w:pPr>
        <w:spacing w:after="0"/>
        <w:ind w:left="0"/>
        <w:jc w:val="both"/>
      </w:pPr>
      <w:r>
        <w:rPr>
          <w:rFonts w:ascii="Times New Roman"/>
          <w:b w:val="false"/>
          <w:i w:val="false"/>
          <w:color w:val="000000"/>
          <w:sz w:val="28"/>
        </w:rPr>
        <w:t>
      14. При возникновении обстоятельств форс-мажора Центр занятости населения и Участник добровольного переселения, чье исполнение каких-либо обязательств в соответствии с настоящим Контрактом оказалось невозможным в силу наступления таких обстоятельств, обязуется в течение трех рабочих дней с момента наступления или прекращения обстоятельств форс-мажора уведомить в письменной форме (мотивировав и обосновав невозможность исполнения своих обязательств по настоящему контракту).</w:t>
      </w:r>
    </w:p>
    <w:bookmarkEnd w:id="283"/>
    <w:bookmarkStart w:name="z297" w:id="284"/>
    <w:p>
      <w:pPr>
        <w:spacing w:after="0"/>
        <w:ind w:left="0"/>
        <w:jc w:val="both"/>
      </w:pPr>
      <w:r>
        <w:rPr>
          <w:rFonts w:ascii="Times New Roman"/>
          <w:b w:val="false"/>
          <w:i w:val="false"/>
          <w:color w:val="000000"/>
          <w:sz w:val="28"/>
        </w:rPr>
        <w:t>
      15. Неуведомление или несвоевременное уведомление лишает Центра занятости населения и Участника добровольного переселения права ссылаться на любое обстоятельство форс-мажора, как на основание, освобождающее от ответственности за неисполнение обязательств по настоящему Контракту, за исключением случаев, когда такое неуведомление или несвоевременное уведомление прямо вызваны соответствующим обстоятельством форс-мажора. Уведомление о начале и прекращении обстоятельств форс-мажора подтверждается документом либо решением соответствующего органа и (или) учреждения, подтверждающим такие обстоятельства, за исключением случаев, когда обстоятельства форс-мажора носят общеизвестный и массовый характер и не требуют доказательств.</w:t>
      </w:r>
    </w:p>
    <w:bookmarkEnd w:id="284"/>
    <w:bookmarkStart w:name="z298" w:id="285"/>
    <w:p>
      <w:pPr>
        <w:spacing w:after="0"/>
        <w:ind w:left="0"/>
        <w:jc w:val="both"/>
      </w:pPr>
      <w:r>
        <w:rPr>
          <w:rFonts w:ascii="Times New Roman"/>
          <w:b w:val="false"/>
          <w:i w:val="false"/>
          <w:color w:val="000000"/>
          <w:sz w:val="28"/>
        </w:rPr>
        <w:t>
      16. Срок исполнения обязательств по настоящему Контракту отодвигается соразмерно времени, в течение которого действовали обстоятельства форс-мажора, а также последствия, вызванные этими обстоятельствами. Если невозможность полного или частичного исполнения Центром занятости населения и Участником добровольного переселения обязательств по настоящему Контракту в связи с наступлением обстоятельств форс-мажора будет существовать свыше _____ (указать период), то Центр занятости населения и Участник добровольного переселения вправе расторгнуть настоящий Контракт.</w:t>
      </w:r>
    </w:p>
    <w:bookmarkEnd w:id="285"/>
    <w:bookmarkStart w:name="z299" w:id="286"/>
    <w:p>
      <w:pPr>
        <w:spacing w:after="0"/>
        <w:ind w:left="0"/>
        <w:jc w:val="left"/>
      </w:pPr>
      <w:r>
        <w:rPr>
          <w:rFonts w:ascii="Times New Roman"/>
          <w:b/>
          <w:i w:val="false"/>
          <w:color w:val="000000"/>
        </w:rPr>
        <w:t xml:space="preserve"> 5. Прочие условия</w:t>
      </w:r>
    </w:p>
    <w:bookmarkEnd w:id="286"/>
    <w:bookmarkStart w:name="z300" w:id="287"/>
    <w:p>
      <w:pPr>
        <w:spacing w:after="0"/>
        <w:ind w:left="0"/>
        <w:jc w:val="both"/>
      </w:pPr>
      <w:r>
        <w:rPr>
          <w:rFonts w:ascii="Times New Roman"/>
          <w:b w:val="false"/>
          <w:i w:val="false"/>
          <w:color w:val="000000"/>
          <w:sz w:val="28"/>
        </w:rPr>
        <w:t>
      17. В Контракт вносятся изменения и дополнения по соглашению сторон путем подписания дополнительного социального контракта.</w:t>
      </w:r>
    </w:p>
    <w:bookmarkEnd w:id="287"/>
    <w:bookmarkStart w:name="z301" w:id="288"/>
    <w:p>
      <w:pPr>
        <w:spacing w:after="0"/>
        <w:ind w:left="0"/>
        <w:jc w:val="both"/>
      </w:pPr>
      <w:r>
        <w:rPr>
          <w:rFonts w:ascii="Times New Roman"/>
          <w:b w:val="false"/>
          <w:i w:val="false"/>
          <w:color w:val="000000"/>
          <w:sz w:val="28"/>
        </w:rPr>
        <w:t>
      18. Настоящий Контракт вступает в силу с момента его подписания Центром занятости населения, Участником добровольного переселения и работодателем и действует до "__" ______ 20__ года.</w:t>
      </w:r>
    </w:p>
    <w:bookmarkEnd w:id="288"/>
    <w:bookmarkStart w:name="z302" w:id="289"/>
    <w:p>
      <w:pPr>
        <w:spacing w:after="0"/>
        <w:ind w:left="0"/>
        <w:jc w:val="left"/>
      </w:pPr>
      <w:r>
        <w:rPr>
          <w:rFonts w:ascii="Times New Roman"/>
          <w:b/>
          <w:i w:val="false"/>
          <w:color w:val="000000"/>
        </w:rPr>
        <w:t xml:space="preserve"> 6. Адреса и реквизиты сторон</w:t>
      </w:r>
    </w:p>
    <w:bookmarkEnd w:id="2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занятости населения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добровольного переселения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________________________________</w:t>
            </w:r>
          </w:p>
          <w:p>
            <w:pPr>
              <w:spacing w:after="20"/>
              <w:ind w:left="20"/>
              <w:jc w:val="both"/>
            </w:pPr>
            <w:r>
              <w:rPr>
                <w:rFonts w:ascii="Times New Roman"/>
                <w:b w:val="false"/>
                <w:i w:val="false"/>
                <w:color w:val="000000"/>
                <w:sz w:val="20"/>
              </w:rPr>
              <w:t>________________________________</w:t>
            </w:r>
          </w:p>
          <w:p>
            <w:pPr>
              <w:spacing w:after="20"/>
              <w:ind w:left="20"/>
              <w:jc w:val="both"/>
            </w:pPr>
            <w:r>
              <w:rPr>
                <w:rFonts w:ascii="Times New Roman"/>
                <w:b w:val="false"/>
                <w:i w:val="false"/>
                <w:color w:val="000000"/>
                <w:sz w:val="20"/>
              </w:rPr>
              <w:t>(полное наименование Центра</w:t>
            </w:r>
          </w:p>
          <w:p>
            <w:pPr>
              <w:spacing w:after="20"/>
              <w:ind w:left="20"/>
              <w:jc w:val="both"/>
            </w:pPr>
            <w:r>
              <w:rPr>
                <w:rFonts w:ascii="Times New Roman"/>
                <w:b w:val="false"/>
                <w:i w:val="false"/>
                <w:color w:val="000000"/>
                <w:sz w:val="20"/>
              </w:rPr>
              <w:t>занятости населения)</w:t>
            </w:r>
          </w:p>
          <w:p>
            <w:pPr>
              <w:spacing w:after="20"/>
              <w:ind w:left="20"/>
              <w:jc w:val="both"/>
            </w:pPr>
            <w:r>
              <w:rPr>
                <w:rFonts w:ascii="Times New Roman"/>
                <w:b w:val="false"/>
                <w:i w:val="false"/>
                <w:color w:val="000000"/>
                <w:sz w:val="20"/>
              </w:rPr>
              <w:t>________________________________</w:t>
            </w:r>
          </w:p>
          <w:p>
            <w:pPr>
              <w:spacing w:after="20"/>
              <w:ind w:left="20"/>
              <w:jc w:val="both"/>
            </w:pPr>
            <w:r>
              <w:rPr>
                <w:rFonts w:ascii="Times New Roman"/>
                <w:b w:val="false"/>
                <w:i w:val="false"/>
                <w:color w:val="000000"/>
                <w:sz w:val="20"/>
              </w:rPr>
              <w:t>________________________________</w:t>
            </w:r>
          </w:p>
          <w:p>
            <w:pPr>
              <w:spacing w:after="20"/>
              <w:ind w:left="20"/>
              <w:jc w:val="both"/>
            </w:pPr>
            <w:r>
              <w:rPr>
                <w:rFonts w:ascii="Times New Roman"/>
                <w:b w:val="false"/>
                <w:i w:val="false"/>
                <w:color w:val="000000"/>
                <w:sz w:val="20"/>
              </w:rPr>
              <w:t>________________________________</w:t>
            </w:r>
          </w:p>
          <w:p>
            <w:pPr>
              <w:spacing w:after="20"/>
              <w:ind w:left="20"/>
              <w:jc w:val="both"/>
            </w:pPr>
            <w:r>
              <w:rPr>
                <w:rFonts w:ascii="Times New Roman"/>
                <w:b w:val="false"/>
                <w:i w:val="false"/>
                <w:color w:val="000000"/>
                <w:sz w:val="20"/>
              </w:rPr>
              <w:t>(юридический адрес)</w:t>
            </w:r>
          </w:p>
          <w:p>
            <w:pPr>
              <w:spacing w:after="20"/>
              <w:ind w:left="20"/>
              <w:jc w:val="both"/>
            </w:pPr>
            <w:r>
              <w:rPr>
                <w:rFonts w:ascii="Times New Roman"/>
                <w:b w:val="false"/>
                <w:i w:val="false"/>
                <w:color w:val="000000"/>
                <w:sz w:val="20"/>
              </w:rPr>
              <w:t>________________________________</w:t>
            </w:r>
          </w:p>
          <w:p>
            <w:pPr>
              <w:spacing w:after="20"/>
              <w:ind w:left="20"/>
              <w:jc w:val="both"/>
            </w:pPr>
            <w:r>
              <w:rPr>
                <w:rFonts w:ascii="Times New Roman"/>
                <w:b w:val="false"/>
                <w:i w:val="false"/>
                <w:color w:val="000000"/>
                <w:sz w:val="20"/>
              </w:rPr>
              <w:t>________________________________</w:t>
            </w:r>
          </w:p>
          <w:p>
            <w:pPr>
              <w:spacing w:after="20"/>
              <w:ind w:left="20"/>
              <w:jc w:val="both"/>
            </w:pPr>
            <w:r>
              <w:rPr>
                <w:rFonts w:ascii="Times New Roman"/>
                <w:b w:val="false"/>
                <w:i w:val="false"/>
                <w:color w:val="000000"/>
                <w:sz w:val="20"/>
              </w:rPr>
              <w:t>(телефон, факс)</w:t>
            </w:r>
          </w:p>
          <w:p>
            <w:pPr>
              <w:spacing w:after="20"/>
              <w:ind w:left="20"/>
              <w:jc w:val="both"/>
            </w:pPr>
            <w:r>
              <w:rPr>
                <w:rFonts w:ascii="Times New Roman"/>
                <w:b w:val="false"/>
                <w:i w:val="false"/>
                <w:color w:val="000000"/>
                <w:sz w:val="20"/>
              </w:rPr>
              <w:t>_________________________________</w:t>
            </w:r>
          </w:p>
          <w:p>
            <w:pPr>
              <w:spacing w:after="20"/>
              <w:ind w:left="20"/>
              <w:jc w:val="both"/>
            </w:pPr>
            <w:r>
              <w:rPr>
                <w:rFonts w:ascii="Times New Roman"/>
                <w:b w:val="false"/>
                <w:i w:val="false"/>
                <w:color w:val="000000"/>
                <w:sz w:val="20"/>
              </w:rPr>
              <w:t>_________________________________</w:t>
            </w:r>
          </w:p>
          <w:p>
            <w:pPr>
              <w:spacing w:after="20"/>
              <w:ind w:left="20"/>
              <w:jc w:val="both"/>
            </w:pPr>
            <w:r>
              <w:rPr>
                <w:rFonts w:ascii="Times New Roman"/>
                <w:b w:val="false"/>
                <w:i w:val="false"/>
                <w:color w:val="000000"/>
                <w:sz w:val="20"/>
              </w:rPr>
              <w:t>_________________________________</w:t>
            </w:r>
          </w:p>
          <w:p>
            <w:pPr>
              <w:spacing w:after="20"/>
              <w:ind w:left="20"/>
              <w:jc w:val="both"/>
            </w:pPr>
            <w:r>
              <w:rPr>
                <w:rFonts w:ascii="Times New Roman"/>
                <w:b w:val="false"/>
                <w:i w:val="false"/>
                <w:color w:val="000000"/>
                <w:sz w:val="20"/>
              </w:rPr>
              <w:t>(фамилия, имя, отчество (при его наличии)</w:t>
            </w:r>
          </w:p>
          <w:p>
            <w:pPr>
              <w:spacing w:after="20"/>
              <w:ind w:left="20"/>
              <w:jc w:val="both"/>
            </w:pPr>
            <w:r>
              <w:rPr>
                <w:rFonts w:ascii="Times New Roman"/>
                <w:b w:val="false"/>
                <w:i w:val="false"/>
                <w:color w:val="000000"/>
                <w:sz w:val="20"/>
              </w:rPr>
              <w:t>уполномоченного представителя)</w:t>
            </w:r>
          </w:p>
          <w:p>
            <w:pPr>
              <w:spacing w:after="20"/>
              <w:ind w:left="20"/>
              <w:jc w:val="both"/>
            </w:pPr>
            <w:r>
              <w:rPr>
                <w:rFonts w:ascii="Times New Roman"/>
                <w:b w:val="false"/>
                <w:i w:val="false"/>
                <w:color w:val="000000"/>
                <w:sz w:val="20"/>
              </w:rPr>
              <w:t>_________________________________</w:t>
            </w:r>
          </w:p>
          <w:p>
            <w:pPr>
              <w:spacing w:after="20"/>
              <w:ind w:left="20"/>
              <w:jc w:val="both"/>
            </w:pPr>
            <w:r>
              <w:rPr>
                <w:rFonts w:ascii="Times New Roman"/>
                <w:b w:val="false"/>
                <w:i w:val="false"/>
                <w:color w:val="000000"/>
                <w:sz w:val="20"/>
              </w:rPr>
              <w:t>(подпись)</w:t>
            </w:r>
          </w:p>
          <w:p>
            <w:pPr>
              <w:spacing w:after="20"/>
              <w:ind w:left="20"/>
              <w:jc w:val="both"/>
            </w:pPr>
            <w:r>
              <w:rPr>
                <w:rFonts w:ascii="Times New Roman"/>
                <w:b w:val="false"/>
                <w:i w:val="false"/>
                <w:color w:val="000000"/>
                <w:sz w:val="20"/>
              </w:rPr>
              <w:t>М.П.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________________________________</w:t>
            </w:r>
          </w:p>
          <w:p>
            <w:pPr>
              <w:spacing w:after="20"/>
              <w:ind w:left="20"/>
              <w:jc w:val="both"/>
            </w:pPr>
            <w:r>
              <w:rPr>
                <w:rFonts w:ascii="Times New Roman"/>
                <w:b w:val="false"/>
                <w:i w:val="false"/>
                <w:color w:val="000000"/>
                <w:sz w:val="20"/>
              </w:rPr>
              <w:t>________________________________</w:t>
            </w:r>
          </w:p>
          <w:p>
            <w:pPr>
              <w:spacing w:after="20"/>
              <w:ind w:left="20"/>
              <w:jc w:val="both"/>
            </w:pPr>
            <w:r>
              <w:rPr>
                <w:rFonts w:ascii="Times New Roman"/>
                <w:b w:val="false"/>
                <w:i w:val="false"/>
                <w:color w:val="000000"/>
                <w:sz w:val="20"/>
              </w:rPr>
              <w:t>(фамилия, имя, отчество</w:t>
            </w:r>
          </w:p>
          <w:p>
            <w:pPr>
              <w:spacing w:after="20"/>
              <w:ind w:left="20"/>
              <w:jc w:val="both"/>
            </w:pPr>
            <w:r>
              <w:rPr>
                <w:rFonts w:ascii="Times New Roman"/>
                <w:b w:val="false"/>
                <w:i w:val="false"/>
                <w:color w:val="000000"/>
                <w:sz w:val="20"/>
              </w:rPr>
              <w:t>(при его наличии))</w:t>
            </w:r>
          </w:p>
          <w:p>
            <w:pPr>
              <w:spacing w:after="20"/>
              <w:ind w:left="20"/>
              <w:jc w:val="both"/>
            </w:pPr>
            <w:r>
              <w:rPr>
                <w:rFonts w:ascii="Times New Roman"/>
                <w:b w:val="false"/>
                <w:i w:val="false"/>
                <w:color w:val="000000"/>
                <w:sz w:val="20"/>
              </w:rPr>
              <w:t>________________________________</w:t>
            </w:r>
          </w:p>
          <w:p>
            <w:pPr>
              <w:spacing w:after="20"/>
              <w:ind w:left="20"/>
              <w:jc w:val="both"/>
            </w:pPr>
            <w:r>
              <w:rPr>
                <w:rFonts w:ascii="Times New Roman"/>
                <w:b w:val="false"/>
                <w:i w:val="false"/>
                <w:color w:val="000000"/>
                <w:sz w:val="20"/>
              </w:rPr>
              <w:t>________________________________</w:t>
            </w:r>
          </w:p>
          <w:p>
            <w:pPr>
              <w:spacing w:after="20"/>
              <w:ind w:left="20"/>
              <w:jc w:val="both"/>
            </w:pPr>
            <w:r>
              <w:rPr>
                <w:rFonts w:ascii="Times New Roman"/>
                <w:b w:val="false"/>
                <w:i w:val="false"/>
                <w:color w:val="000000"/>
                <w:sz w:val="20"/>
              </w:rPr>
              <w:t>________________________________</w:t>
            </w:r>
          </w:p>
          <w:p>
            <w:pPr>
              <w:spacing w:after="20"/>
              <w:ind w:left="20"/>
              <w:jc w:val="both"/>
            </w:pPr>
            <w:r>
              <w:rPr>
                <w:rFonts w:ascii="Times New Roman"/>
                <w:b w:val="false"/>
                <w:i w:val="false"/>
                <w:color w:val="000000"/>
                <w:sz w:val="20"/>
              </w:rPr>
              <w:t>(адрес)</w:t>
            </w:r>
          </w:p>
          <w:p>
            <w:pPr>
              <w:spacing w:after="20"/>
              <w:ind w:left="20"/>
              <w:jc w:val="both"/>
            </w:pPr>
            <w:r>
              <w:rPr>
                <w:rFonts w:ascii="Times New Roman"/>
                <w:b w:val="false"/>
                <w:i w:val="false"/>
                <w:color w:val="000000"/>
                <w:sz w:val="20"/>
              </w:rPr>
              <w:t>________________________________</w:t>
            </w:r>
          </w:p>
          <w:p>
            <w:pPr>
              <w:spacing w:after="20"/>
              <w:ind w:left="20"/>
              <w:jc w:val="both"/>
            </w:pPr>
            <w:r>
              <w:rPr>
                <w:rFonts w:ascii="Times New Roman"/>
                <w:b w:val="false"/>
                <w:i w:val="false"/>
                <w:color w:val="000000"/>
                <w:sz w:val="20"/>
              </w:rPr>
              <w:t>________________________________</w:t>
            </w:r>
          </w:p>
          <w:p>
            <w:pPr>
              <w:spacing w:after="20"/>
              <w:ind w:left="20"/>
              <w:jc w:val="both"/>
            </w:pPr>
            <w:r>
              <w:rPr>
                <w:rFonts w:ascii="Times New Roman"/>
                <w:b w:val="false"/>
                <w:i w:val="false"/>
                <w:color w:val="000000"/>
                <w:sz w:val="20"/>
              </w:rPr>
              <w:t>(телефон, факс)</w:t>
            </w:r>
          </w:p>
          <w:p>
            <w:pPr>
              <w:spacing w:after="20"/>
              <w:ind w:left="20"/>
              <w:jc w:val="both"/>
            </w:pPr>
            <w:r>
              <w:rPr>
                <w:rFonts w:ascii="Times New Roman"/>
                <w:b w:val="false"/>
                <w:i w:val="false"/>
                <w:color w:val="000000"/>
                <w:sz w:val="20"/>
              </w:rPr>
              <w:t>________________________________</w:t>
            </w:r>
          </w:p>
          <w:p>
            <w:pPr>
              <w:spacing w:after="20"/>
              <w:ind w:left="20"/>
              <w:jc w:val="both"/>
            </w:pPr>
            <w:r>
              <w:rPr>
                <w:rFonts w:ascii="Times New Roman"/>
                <w:b w:val="false"/>
                <w:i w:val="false"/>
                <w:color w:val="000000"/>
                <w:sz w:val="20"/>
              </w:rPr>
              <w:t>(подпись)</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Правилам</w:t>
            </w:r>
            <w:r>
              <w:br/>
            </w:r>
            <w:r>
              <w:rPr>
                <w:rFonts w:ascii="Times New Roman"/>
                <w:b w:val="false"/>
                <w:i w:val="false"/>
                <w:color w:val="000000"/>
                <w:sz w:val="20"/>
              </w:rPr>
              <w:t>добровольного переселения лиц</w:t>
            </w:r>
            <w:r>
              <w:br/>
            </w:r>
            <w:r>
              <w:rPr>
                <w:rFonts w:ascii="Times New Roman"/>
                <w:b w:val="false"/>
                <w:i w:val="false"/>
                <w:color w:val="000000"/>
                <w:sz w:val="20"/>
              </w:rPr>
              <w:t>для повышения мобильности</w:t>
            </w:r>
            <w:r>
              <w:br/>
            </w:r>
            <w:r>
              <w:rPr>
                <w:rFonts w:ascii="Times New Roman"/>
                <w:b w:val="false"/>
                <w:i w:val="false"/>
                <w:color w:val="000000"/>
                <w:sz w:val="20"/>
              </w:rPr>
              <w:t>рабочей силы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Директору центра</w:t>
            </w:r>
            <w:r>
              <w:br/>
            </w:r>
            <w:r>
              <w:rPr>
                <w:rFonts w:ascii="Times New Roman"/>
                <w:b w:val="false"/>
                <w:i w:val="false"/>
                <w:color w:val="000000"/>
                <w:sz w:val="20"/>
              </w:rPr>
              <w:t>занятости населения</w:t>
            </w:r>
            <w:r>
              <w:br/>
            </w:r>
            <w:r>
              <w:rPr>
                <w:rFonts w:ascii="Times New Roman"/>
                <w:b w:val="false"/>
                <w:i w:val="false"/>
                <w:color w:val="000000"/>
                <w:sz w:val="20"/>
              </w:rPr>
              <w:t>____________________</w:t>
            </w:r>
            <w:r>
              <w:br/>
            </w:r>
            <w:r>
              <w:rPr>
                <w:rFonts w:ascii="Times New Roman"/>
                <w:b w:val="false"/>
                <w:i w:val="false"/>
                <w:color w:val="000000"/>
                <w:sz w:val="20"/>
              </w:rPr>
              <w:t>района (города)</w:t>
            </w:r>
            <w:r>
              <w:br/>
            </w:r>
            <w:r>
              <w:rPr>
                <w:rFonts w:ascii="Times New Roman"/>
                <w:b w:val="false"/>
                <w:i w:val="false"/>
                <w:color w:val="000000"/>
                <w:sz w:val="20"/>
              </w:rPr>
              <w:t>от 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уполномоченного представителя</w:t>
            </w:r>
            <w:r>
              <w:br/>
            </w:r>
            <w:r>
              <w:rPr>
                <w:rFonts w:ascii="Times New Roman"/>
                <w:b w:val="false"/>
                <w:i w:val="false"/>
                <w:color w:val="000000"/>
                <w:sz w:val="20"/>
              </w:rPr>
              <w:t>(при его наличии)</w:t>
            </w:r>
          </w:p>
        </w:tc>
      </w:tr>
    </w:tbl>
    <w:bookmarkStart w:name="z306" w:id="290"/>
    <w:p>
      <w:pPr>
        <w:spacing w:after="0"/>
        <w:ind w:left="0"/>
        <w:jc w:val="left"/>
      </w:pPr>
      <w:r>
        <w:rPr>
          <w:rFonts w:ascii="Times New Roman"/>
          <w:b/>
          <w:i w:val="false"/>
          <w:color w:val="000000"/>
        </w:rPr>
        <w:t xml:space="preserve"> Заявление</w:t>
      </w:r>
    </w:p>
    <w:bookmarkEnd w:id="290"/>
    <w:p>
      <w:pPr>
        <w:spacing w:after="0"/>
        <w:ind w:left="0"/>
        <w:jc w:val="both"/>
      </w:pPr>
      <w:bookmarkStart w:name="z307" w:id="291"/>
      <w:r>
        <w:rPr>
          <w:rFonts w:ascii="Times New Roman"/>
          <w:b w:val="false"/>
          <w:i w:val="false"/>
          <w:color w:val="000000"/>
          <w:sz w:val="28"/>
        </w:rPr>
        <w:t>
      Настоящим _______________________________________________________________</w:t>
      </w:r>
    </w:p>
    <w:bookmarkEnd w:id="291"/>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(наименование работодателя)</w:t>
      </w:r>
    </w:p>
    <w:p>
      <w:pPr>
        <w:spacing w:after="0"/>
        <w:ind w:left="0"/>
        <w:jc w:val="both"/>
      </w:pPr>
      <w:r>
        <w:rPr>
          <w:rFonts w:ascii="Times New Roman"/>
          <w:b w:val="false"/>
          <w:i w:val="false"/>
          <w:color w:val="000000"/>
          <w:sz w:val="28"/>
        </w:rPr>
        <w:t>в лице 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(должность, фамилия, имя, отчество (при наличии) уполномоченного представителя)</w:t>
      </w:r>
    </w:p>
    <w:p>
      <w:pPr>
        <w:spacing w:after="0"/>
        <w:ind w:left="0"/>
        <w:jc w:val="both"/>
      </w:pPr>
      <w:r>
        <w:rPr>
          <w:rFonts w:ascii="Times New Roman"/>
          <w:b w:val="false"/>
          <w:i w:val="false"/>
          <w:color w:val="000000"/>
          <w:sz w:val="28"/>
        </w:rPr>
        <w:t>действующего на основании 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прошу включить в состав участников добровольного межрегионального переселения</w:t>
      </w:r>
    </w:p>
    <w:p>
      <w:pPr>
        <w:spacing w:after="0"/>
        <w:ind w:left="0"/>
        <w:jc w:val="both"/>
      </w:pPr>
      <w:r>
        <w:rPr>
          <w:rFonts w:ascii="Times New Roman"/>
          <w:b w:val="false"/>
          <w:i w:val="false"/>
          <w:color w:val="000000"/>
          <w:sz w:val="28"/>
        </w:rPr>
        <w:t>в качестве работодателя и выплатить субсидию на трудоустройство в размере 400 МРП.</w:t>
      </w:r>
    </w:p>
    <w:p>
      <w:pPr>
        <w:spacing w:after="0"/>
        <w:ind w:left="0"/>
        <w:jc w:val="both"/>
      </w:pPr>
      <w:r>
        <w:rPr>
          <w:rFonts w:ascii="Times New Roman"/>
          <w:b w:val="false"/>
          <w:i w:val="false"/>
          <w:color w:val="000000"/>
          <w:sz w:val="28"/>
        </w:rPr>
        <w:t>В случае положительного решения вопроса принимаю обязательство о нижеследующем:</w:t>
      </w:r>
    </w:p>
    <w:p>
      <w:pPr>
        <w:spacing w:after="0"/>
        <w:ind w:left="0"/>
        <w:jc w:val="both"/>
      </w:pPr>
      <w:r>
        <w:rPr>
          <w:rFonts w:ascii="Times New Roman"/>
          <w:b w:val="false"/>
          <w:i w:val="false"/>
          <w:color w:val="000000"/>
          <w:sz w:val="28"/>
        </w:rPr>
        <w:t>1) трудоустроить Участника добровольного переселения сроком не менее два года</w:t>
      </w:r>
    </w:p>
    <w:p>
      <w:pPr>
        <w:spacing w:after="0"/>
        <w:ind w:left="0"/>
        <w:jc w:val="both"/>
      </w:pPr>
      <w:r>
        <w:rPr>
          <w:rFonts w:ascii="Times New Roman"/>
          <w:b w:val="false"/>
          <w:i w:val="false"/>
          <w:color w:val="000000"/>
          <w:sz w:val="28"/>
        </w:rPr>
        <w:t>на постоянную работу;</w:t>
      </w:r>
    </w:p>
    <w:p>
      <w:pPr>
        <w:spacing w:after="0"/>
        <w:ind w:left="0"/>
        <w:jc w:val="both"/>
      </w:pPr>
      <w:r>
        <w:rPr>
          <w:rFonts w:ascii="Times New Roman"/>
          <w:b w:val="false"/>
          <w:i w:val="false"/>
          <w:color w:val="000000"/>
          <w:sz w:val="28"/>
        </w:rPr>
        <w:t>2) обеспечить размещение в АИС "Единая система учета электронных трудовых</w:t>
      </w:r>
    </w:p>
    <w:p>
      <w:pPr>
        <w:spacing w:after="0"/>
        <w:ind w:left="0"/>
        <w:jc w:val="both"/>
      </w:pPr>
      <w:r>
        <w:rPr>
          <w:rFonts w:ascii="Times New Roman"/>
          <w:b w:val="false"/>
          <w:i w:val="false"/>
          <w:color w:val="000000"/>
          <w:sz w:val="28"/>
        </w:rPr>
        <w:t>договоров" сведений по трудовым договорам трудоустроенных работников;</w:t>
      </w:r>
    </w:p>
    <w:p>
      <w:pPr>
        <w:spacing w:after="0"/>
        <w:ind w:left="0"/>
        <w:jc w:val="both"/>
      </w:pPr>
      <w:r>
        <w:rPr>
          <w:rFonts w:ascii="Times New Roman"/>
          <w:b w:val="false"/>
          <w:i w:val="false"/>
          <w:color w:val="000000"/>
          <w:sz w:val="28"/>
        </w:rPr>
        <w:t>3) оплатить расходы Участника добровольного переселения по переезду,</w:t>
      </w:r>
    </w:p>
    <w:p>
      <w:pPr>
        <w:spacing w:after="0"/>
        <w:ind w:left="0"/>
        <w:jc w:val="both"/>
      </w:pPr>
      <w:r>
        <w:rPr>
          <w:rFonts w:ascii="Times New Roman"/>
          <w:b w:val="false"/>
          <w:i w:val="false"/>
          <w:color w:val="000000"/>
          <w:sz w:val="28"/>
        </w:rPr>
        <w:t>предоставлению пособия на обустройство на новом месте жительства,</w:t>
      </w:r>
    </w:p>
    <w:p>
      <w:pPr>
        <w:spacing w:after="0"/>
        <w:ind w:left="0"/>
        <w:jc w:val="both"/>
      </w:pPr>
      <w:r>
        <w:rPr>
          <w:rFonts w:ascii="Times New Roman"/>
          <w:b w:val="false"/>
          <w:i w:val="false"/>
          <w:color w:val="000000"/>
          <w:sz w:val="28"/>
        </w:rPr>
        <w:t>предоставлению служебного жилища или компенсация расходов работника по найму</w:t>
      </w:r>
    </w:p>
    <w:p>
      <w:pPr>
        <w:spacing w:after="0"/>
        <w:ind w:left="0"/>
        <w:jc w:val="both"/>
      </w:pPr>
      <w:r>
        <w:rPr>
          <w:rFonts w:ascii="Times New Roman"/>
          <w:b w:val="false"/>
          <w:i w:val="false"/>
          <w:color w:val="000000"/>
          <w:sz w:val="28"/>
        </w:rPr>
        <w:t>жилья, частичному возмещению расходов работника на приобретение жилья, полной</w:t>
      </w:r>
    </w:p>
    <w:p>
      <w:pPr>
        <w:spacing w:after="0"/>
        <w:ind w:left="0"/>
        <w:jc w:val="both"/>
      </w:pPr>
      <w:r>
        <w:rPr>
          <w:rFonts w:ascii="Times New Roman"/>
          <w:b w:val="false"/>
          <w:i w:val="false"/>
          <w:color w:val="000000"/>
          <w:sz w:val="28"/>
        </w:rPr>
        <w:t>или частичной компенсации расходов работника.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участника добровольного переселения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приказа, дата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качестве кого принят на работу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месячной заработной платы,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08" w:id="292"/>
      <w:r>
        <w:rPr>
          <w:rFonts w:ascii="Times New Roman"/>
          <w:b w:val="false"/>
          <w:i w:val="false"/>
          <w:color w:val="000000"/>
          <w:sz w:val="28"/>
        </w:rPr>
        <w:t>
      Приложение:</w:t>
      </w:r>
    </w:p>
    <w:bookmarkEnd w:id="292"/>
    <w:p>
      <w:pPr>
        <w:spacing w:after="0"/>
        <w:ind w:left="0"/>
        <w:jc w:val="both"/>
      </w:pPr>
      <w:r>
        <w:rPr>
          <w:rFonts w:ascii="Times New Roman"/>
          <w:b w:val="false"/>
          <w:i w:val="false"/>
          <w:color w:val="000000"/>
          <w:sz w:val="28"/>
        </w:rPr>
        <w:t>1. Смета расходов по переезду, предоставлению пособия на обустройство на новом месте жительства, предоставлению служебного жилища или компенсация расходов работника по найму жилья, частичному возмещению расходов работника на приобретение жилья.</w:t>
      </w:r>
    </w:p>
    <w:p>
      <w:pPr>
        <w:spacing w:after="0"/>
        <w:ind w:left="0"/>
        <w:jc w:val="both"/>
      </w:pPr>
      <w:r>
        <w:rPr>
          <w:rFonts w:ascii="Times New Roman"/>
          <w:b w:val="false"/>
          <w:i w:val="false"/>
          <w:color w:val="000000"/>
          <w:sz w:val="28"/>
        </w:rPr>
        <w:t>2. Решение региональной комиссии о включении в региональную квоту приема кандасов и переселенцев;</w:t>
      </w:r>
    </w:p>
    <w:p>
      <w:pPr>
        <w:spacing w:after="0"/>
        <w:ind w:left="0"/>
        <w:jc w:val="both"/>
      </w:pPr>
      <w:r>
        <w:rPr>
          <w:rFonts w:ascii="Times New Roman"/>
          <w:b w:val="false"/>
          <w:i w:val="false"/>
          <w:color w:val="000000"/>
          <w:sz w:val="28"/>
        </w:rPr>
        <w:t>3. Акт работодателя о приеме на работу либо копии заключенного с работниками трудового договора, заверенную подписью и печатью (при наличии) работодателя.</w:t>
      </w:r>
    </w:p>
    <w:p>
      <w:pPr>
        <w:spacing w:after="0"/>
        <w:ind w:left="0"/>
        <w:jc w:val="both"/>
      </w:pPr>
      <w:r>
        <w:rPr>
          <w:rFonts w:ascii="Times New Roman"/>
          <w:b w:val="false"/>
          <w:i w:val="false"/>
          <w:color w:val="000000"/>
          <w:sz w:val="28"/>
        </w:rPr>
        <w:t>Руководитель ________________ _____________ подпись дата</w:t>
      </w:r>
    </w:p>
    <w:p>
      <w:pPr>
        <w:spacing w:after="0"/>
        <w:ind w:left="0"/>
        <w:jc w:val="both"/>
      </w:pPr>
      <w:r>
        <w:rPr>
          <w:rFonts w:ascii="Times New Roman"/>
          <w:b w:val="false"/>
          <w:i w:val="false"/>
          <w:color w:val="000000"/>
          <w:sz w:val="28"/>
        </w:rPr>
        <w:t>М.П.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Правилам</w:t>
            </w:r>
            <w:r>
              <w:br/>
            </w:r>
            <w:r>
              <w:rPr>
                <w:rFonts w:ascii="Times New Roman"/>
                <w:b w:val="false"/>
                <w:i w:val="false"/>
                <w:color w:val="000000"/>
                <w:sz w:val="20"/>
              </w:rPr>
              <w:t>добровольного переселения лиц</w:t>
            </w:r>
            <w:r>
              <w:br/>
            </w:r>
            <w:r>
              <w:rPr>
                <w:rFonts w:ascii="Times New Roman"/>
                <w:b w:val="false"/>
                <w:i w:val="false"/>
                <w:color w:val="000000"/>
                <w:sz w:val="20"/>
              </w:rPr>
              <w:t>для повышения мобильности</w:t>
            </w:r>
            <w:r>
              <w:br/>
            </w:r>
            <w:r>
              <w:rPr>
                <w:rFonts w:ascii="Times New Roman"/>
                <w:b w:val="false"/>
                <w:i w:val="false"/>
                <w:color w:val="000000"/>
                <w:sz w:val="20"/>
              </w:rPr>
              <w:t>рабочей силы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Типовая форма</w:t>
            </w:r>
          </w:p>
        </w:tc>
      </w:tr>
    </w:tbl>
    <w:bookmarkStart w:name="z311" w:id="293"/>
    <w:p>
      <w:pPr>
        <w:spacing w:after="0"/>
        <w:ind w:left="0"/>
        <w:jc w:val="left"/>
      </w:pPr>
      <w:r>
        <w:rPr>
          <w:rFonts w:ascii="Times New Roman"/>
          <w:b/>
          <w:i w:val="false"/>
          <w:color w:val="000000"/>
        </w:rPr>
        <w:t xml:space="preserve"> Трехсторонний социальный контракт о предоставлении государственной поддержки</w:t>
      </w:r>
      <w:r>
        <w:br/>
      </w:r>
      <w:r>
        <w:rPr>
          <w:rFonts w:ascii="Times New Roman"/>
          <w:b/>
          <w:i w:val="false"/>
          <w:color w:val="000000"/>
        </w:rPr>
        <w:t>по содействию добровольному переселению для повышения мобильности рабочей силы</w:t>
      </w:r>
    </w:p>
    <w:bookmarkEnd w:id="293"/>
    <w:p>
      <w:pPr>
        <w:spacing w:after="0"/>
        <w:ind w:left="0"/>
        <w:jc w:val="both"/>
      </w:pPr>
      <w:bookmarkStart w:name="z312" w:id="294"/>
      <w:r>
        <w:rPr>
          <w:rFonts w:ascii="Times New Roman"/>
          <w:b w:val="false"/>
          <w:i w:val="false"/>
          <w:color w:val="000000"/>
          <w:sz w:val="28"/>
        </w:rPr>
        <w:t>
      ______________________ "___" _________20__ года</w:t>
      </w:r>
    </w:p>
    <w:bookmarkEnd w:id="294"/>
    <w:p>
      <w:pPr>
        <w:spacing w:after="0"/>
        <w:ind w:left="0"/>
        <w:jc w:val="both"/>
      </w:pPr>
      <w:r>
        <w:rPr>
          <w:rFonts w:ascii="Times New Roman"/>
          <w:b w:val="false"/>
          <w:i w:val="false"/>
          <w:color w:val="000000"/>
          <w:sz w:val="28"/>
        </w:rPr>
        <w:t>(место заключения)</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(наименование Центра занятости населения, бизнес- идентификационный номер)</w:t>
      </w:r>
    </w:p>
    <w:p>
      <w:pPr>
        <w:spacing w:after="0"/>
        <w:ind w:left="0"/>
        <w:jc w:val="both"/>
      </w:pPr>
      <w:r>
        <w:rPr>
          <w:rFonts w:ascii="Times New Roman"/>
          <w:b w:val="false"/>
          <w:i w:val="false"/>
          <w:color w:val="000000"/>
          <w:sz w:val="28"/>
        </w:rPr>
        <w:t>в лице 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(должность, фамилия, имя, отчество (при наличии))</w:t>
      </w:r>
    </w:p>
    <w:p>
      <w:pPr>
        <w:spacing w:after="0"/>
        <w:ind w:left="0"/>
        <w:jc w:val="both"/>
      </w:pPr>
      <w:r>
        <w:rPr>
          <w:rFonts w:ascii="Times New Roman"/>
          <w:b w:val="false"/>
          <w:i w:val="false"/>
          <w:color w:val="000000"/>
          <w:sz w:val="28"/>
        </w:rPr>
        <w:t>именуемый в дальнейшем "Центр занятости населения", с одной стороны, и</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наличии) участника, индивидуальный</w:t>
      </w:r>
    </w:p>
    <w:p>
      <w:pPr>
        <w:spacing w:after="0"/>
        <w:ind w:left="0"/>
        <w:jc w:val="both"/>
      </w:pPr>
      <w:r>
        <w:rPr>
          <w:rFonts w:ascii="Times New Roman"/>
          <w:b w:val="false"/>
          <w:i w:val="false"/>
          <w:color w:val="000000"/>
          <w:sz w:val="28"/>
        </w:rPr>
        <w:t>идентификационный номер, серия, номер документа, удостоверяющего личность,</w:t>
      </w:r>
    </w:p>
    <w:p>
      <w:pPr>
        <w:spacing w:after="0"/>
        <w:ind w:left="0"/>
        <w:jc w:val="both"/>
      </w:pPr>
      <w:r>
        <w:rPr>
          <w:rFonts w:ascii="Times New Roman"/>
          <w:b w:val="false"/>
          <w:i w:val="false"/>
          <w:color w:val="000000"/>
          <w:sz w:val="28"/>
        </w:rPr>
        <w:t>когда и кем выдан) именуемый(-ая) в дальнейшем "Участник добровольного</w:t>
      </w:r>
    </w:p>
    <w:p>
      <w:pPr>
        <w:spacing w:after="0"/>
        <w:ind w:left="0"/>
        <w:jc w:val="both"/>
      </w:pPr>
      <w:r>
        <w:rPr>
          <w:rFonts w:ascii="Times New Roman"/>
          <w:b w:val="false"/>
          <w:i w:val="false"/>
          <w:color w:val="000000"/>
          <w:sz w:val="28"/>
        </w:rPr>
        <w:t>переселения" с другой стороны и</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(наименование работодателя, фамилия, имя, отчество (при наличии)</w:t>
      </w:r>
    </w:p>
    <w:p>
      <w:pPr>
        <w:spacing w:after="0"/>
        <w:ind w:left="0"/>
        <w:jc w:val="both"/>
      </w:pPr>
      <w:r>
        <w:rPr>
          <w:rFonts w:ascii="Times New Roman"/>
          <w:b w:val="false"/>
          <w:i w:val="false"/>
          <w:color w:val="000000"/>
          <w:sz w:val="28"/>
        </w:rPr>
        <w:t>законного представителя, бизнес-идентификационный номер, юридический адрес</w:t>
      </w:r>
    </w:p>
    <w:p>
      <w:pPr>
        <w:spacing w:after="0"/>
        <w:ind w:left="0"/>
        <w:jc w:val="both"/>
      </w:pPr>
      <w:r>
        <w:rPr>
          <w:rFonts w:ascii="Times New Roman"/>
          <w:b w:val="false"/>
          <w:i w:val="false"/>
          <w:color w:val="000000"/>
          <w:sz w:val="28"/>
        </w:rPr>
        <w:t>работодателя) именуемый (-ая) в дальнейшем "Работодатель" с третьей стороны,</w:t>
      </w:r>
    </w:p>
    <w:p>
      <w:pPr>
        <w:spacing w:after="0"/>
        <w:ind w:left="0"/>
        <w:jc w:val="both"/>
      </w:pPr>
      <w:r>
        <w:rPr>
          <w:rFonts w:ascii="Times New Roman"/>
          <w:b w:val="false"/>
          <w:i w:val="false"/>
          <w:color w:val="000000"/>
          <w:sz w:val="28"/>
        </w:rPr>
        <w:t>заключили настоящий социальный контракт (далее – Контракт) о нижеследующем:</w:t>
      </w:r>
    </w:p>
    <w:bookmarkStart w:name="z313" w:id="295"/>
    <w:p>
      <w:pPr>
        <w:spacing w:after="0"/>
        <w:ind w:left="0"/>
        <w:jc w:val="left"/>
      </w:pPr>
      <w:r>
        <w:rPr>
          <w:rFonts w:ascii="Times New Roman"/>
          <w:b/>
          <w:i w:val="false"/>
          <w:color w:val="000000"/>
        </w:rPr>
        <w:t xml:space="preserve"> 1. Предмет Контракта</w:t>
      </w:r>
    </w:p>
    <w:bookmarkEnd w:id="295"/>
    <w:bookmarkStart w:name="z314" w:id="296"/>
    <w:p>
      <w:pPr>
        <w:spacing w:after="0"/>
        <w:ind w:left="0"/>
        <w:jc w:val="both"/>
      </w:pPr>
      <w:r>
        <w:rPr>
          <w:rFonts w:ascii="Times New Roman"/>
          <w:b w:val="false"/>
          <w:i w:val="false"/>
          <w:color w:val="000000"/>
          <w:sz w:val="28"/>
        </w:rPr>
        <w:t>
      1. Контракт заключен в целях оказания содействия добровольному переселению для повышения мобильности рабочей силы, а также оказания мер государственной поддержки.</w:t>
      </w:r>
    </w:p>
    <w:bookmarkEnd w:id="296"/>
    <w:bookmarkStart w:name="z315" w:id="297"/>
    <w:p>
      <w:pPr>
        <w:spacing w:after="0"/>
        <w:ind w:left="0"/>
        <w:jc w:val="both"/>
      </w:pPr>
      <w:r>
        <w:rPr>
          <w:rFonts w:ascii="Times New Roman"/>
          <w:b w:val="false"/>
          <w:i w:val="false"/>
          <w:color w:val="000000"/>
          <w:sz w:val="28"/>
        </w:rPr>
        <w:t>
      2. Сторонами контракта выступают Центр занятости населения, Участник добровольного переселения и Работодатель.</w:t>
      </w:r>
    </w:p>
    <w:bookmarkEnd w:id="297"/>
    <w:p>
      <w:pPr>
        <w:spacing w:after="0"/>
        <w:ind w:left="0"/>
        <w:jc w:val="both"/>
      </w:pPr>
      <w:bookmarkStart w:name="z316" w:id="298"/>
      <w:r>
        <w:rPr>
          <w:rFonts w:ascii="Times New Roman"/>
          <w:b w:val="false"/>
          <w:i w:val="false"/>
          <w:color w:val="000000"/>
          <w:sz w:val="28"/>
        </w:rPr>
        <w:t>
      В рамках Контракта Работодатель обязуется предоставить Участнику добровольного переселения следующие меры поддержки:</w:t>
      </w:r>
    </w:p>
    <w:bookmarkEnd w:id="298"/>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(указать меры государственной поддержки, оказываемые Участнику добровольного переселения).</w:t>
      </w:r>
    </w:p>
    <w:bookmarkStart w:name="z317" w:id="299"/>
    <w:p>
      <w:pPr>
        <w:spacing w:after="0"/>
        <w:ind w:left="0"/>
        <w:jc w:val="both"/>
      </w:pPr>
      <w:r>
        <w:rPr>
          <w:rFonts w:ascii="Times New Roman"/>
          <w:b w:val="false"/>
          <w:i w:val="false"/>
          <w:color w:val="000000"/>
          <w:sz w:val="28"/>
        </w:rPr>
        <w:t>
      3. Контракт заключен на основании приказа директора Центра занятости населения № ___от "____" ___________20 ____года.</w:t>
      </w:r>
    </w:p>
    <w:bookmarkEnd w:id="299"/>
    <w:bookmarkStart w:name="z318" w:id="300"/>
    <w:p>
      <w:pPr>
        <w:spacing w:after="0"/>
        <w:ind w:left="0"/>
        <w:jc w:val="left"/>
      </w:pPr>
      <w:r>
        <w:rPr>
          <w:rFonts w:ascii="Times New Roman"/>
          <w:b/>
          <w:i w:val="false"/>
          <w:color w:val="000000"/>
        </w:rPr>
        <w:t xml:space="preserve"> 2. Права и обязанности сторон</w:t>
      </w:r>
    </w:p>
    <w:bookmarkEnd w:id="300"/>
    <w:bookmarkStart w:name="z319" w:id="301"/>
    <w:p>
      <w:pPr>
        <w:spacing w:after="0"/>
        <w:ind w:left="0"/>
        <w:jc w:val="both"/>
      </w:pPr>
      <w:r>
        <w:rPr>
          <w:rFonts w:ascii="Times New Roman"/>
          <w:b w:val="false"/>
          <w:i w:val="false"/>
          <w:color w:val="000000"/>
          <w:sz w:val="28"/>
        </w:rPr>
        <w:t>
      4. Центр занятости населения имеет право:</w:t>
      </w:r>
    </w:p>
    <w:bookmarkEnd w:id="301"/>
    <w:bookmarkStart w:name="z320" w:id="302"/>
    <w:p>
      <w:pPr>
        <w:spacing w:after="0"/>
        <w:ind w:left="0"/>
        <w:jc w:val="both"/>
      </w:pPr>
      <w:r>
        <w:rPr>
          <w:rFonts w:ascii="Times New Roman"/>
          <w:b w:val="false"/>
          <w:i w:val="false"/>
          <w:color w:val="000000"/>
          <w:sz w:val="28"/>
        </w:rPr>
        <w:t>
      1) принимать от Работодателя заявление и пакет документов для назначения субсидий;</w:t>
      </w:r>
    </w:p>
    <w:bookmarkEnd w:id="302"/>
    <w:bookmarkStart w:name="z321" w:id="303"/>
    <w:p>
      <w:pPr>
        <w:spacing w:after="0"/>
        <w:ind w:left="0"/>
        <w:jc w:val="both"/>
      </w:pPr>
      <w:r>
        <w:rPr>
          <w:rFonts w:ascii="Times New Roman"/>
          <w:b w:val="false"/>
          <w:i w:val="false"/>
          <w:color w:val="000000"/>
          <w:sz w:val="28"/>
        </w:rPr>
        <w:t>
      2) оказывать содействие в регистрации Участника добровольного переселения по новому месту жительства;</w:t>
      </w:r>
    </w:p>
    <w:bookmarkEnd w:id="303"/>
    <w:bookmarkStart w:name="z322" w:id="304"/>
    <w:p>
      <w:pPr>
        <w:spacing w:after="0"/>
        <w:ind w:left="0"/>
        <w:jc w:val="both"/>
      </w:pPr>
      <w:r>
        <w:rPr>
          <w:rFonts w:ascii="Times New Roman"/>
          <w:b w:val="false"/>
          <w:i w:val="false"/>
          <w:color w:val="000000"/>
          <w:sz w:val="28"/>
        </w:rPr>
        <w:t>
      3) перезаключать договор аренды жилищ с другими совершеннолетними членами семьи Участника добровольного переселения в случаях, оговоренных в Правилах.</w:t>
      </w:r>
    </w:p>
    <w:bookmarkEnd w:id="304"/>
    <w:bookmarkStart w:name="z323" w:id="305"/>
    <w:p>
      <w:pPr>
        <w:spacing w:after="0"/>
        <w:ind w:left="0"/>
        <w:jc w:val="both"/>
      </w:pPr>
      <w:r>
        <w:rPr>
          <w:rFonts w:ascii="Times New Roman"/>
          <w:b w:val="false"/>
          <w:i w:val="false"/>
          <w:color w:val="000000"/>
          <w:sz w:val="28"/>
        </w:rPr>
        <w:t>
      5. Центр занятости населения обязан:</w:t>
      </w:r>
    </w:p>
    <w:bookmarkEnd w:id="305"/>
    <w:bookmarkStart w:name="z324" w:id="306"/>
    <w:p>
      <w:pPr>
        <w:spacing w:after="0"/>
        <w:ind w:left="0"/>
        <w:jc w:val="both"/>
      </w:pPr>
      <w:r>
        <w:rPr>
          <w:rFonts w:ascii="Times New Roman"/>
          <w:b w:val="false"/>
          <w:i w:val="false"/>
          <w:color w:val="000000"/>
          <w:sz w:val="28"/>
        </w:rPr>
        <w:t>
      1) осуществлять контроль за сохранением рабочего места Участника добровольного переселения в течение двух лет со дня трудоустройства;</w:t>
      </w:r>
    </w:p>
    <w:bookmarkEnd w:id="306"/>
    <w:bookmarkStart w:name="z325" w:id="307"/>
    <w:p>
      <w:pPr>
        <w:spacing w:after="0"/>
        <w:ind w:left="0"/>
        <w:jc w:val="both"/>
      </w:pPr>
      <w:r>
        <w:rPr>
          <w:rFonts w:ascii="Times New Roman"/>
          <w:b w:val="false"/>
          <w:i w:val="false"/>
          <w:color w:val="000000"/>
          <w:sz w:val="28"/>
        </w:rPr>
        <w:t>
      2) осуществлять мониторинг выполнения контракта Участником добровольного переселения и работодателем;</w:t>
      </w:r>
    </w:p>
    <w:bookmarkEnd w:id="307"/>
    <w:bookmarkStart w:name="z326" w:id="308"/>
    <w:p>
      <w:pPr>
        <w:spacing w:after="0"/>
        <w:ind w:left="0"/>
        <w:jc w:val="both"/>
      </w:pPr>
      <w:r>
        <w:rPr>
          <w:rFonts w:ascii="Times New Roman"/>
          <w:b w:val="false"/>
          <w:i w:val="false"/>
          <w:color w:val="000000"/>
          <w:sz w:val="28"/>
        </w:rPr>
        <w:t>
      3) запрашивать и получать от сторон информацию, документы и материалы, необходимые для осуществления мониторинга исполнения обязательств сторонами;</w:t>
      </w:r>
    </w:p>
    <w:bookmarkEnd w:id="308"/>
    <w:bookmarkStart w:name="z327" w:id="309"/>
    <w:p>
      <w:pPr>
        <w:spacing w:after="0"/>
        <w:ind w:left="0"/>
        <w:jc w:val="both"/>
      </w:pPr>
      <w:r>
        <w:rPr>
          <w:rFonts w:ascii="Times New Roman"/>
          <w:b w:val="false"/>
          <w:i w:val="false"/>
          <w:color w:val="000000"/>
          <w:sz w:val="28"/>
        </w:rPr>
        <w:t>
      4) требовать от Участника добровольного переселения и работодателя своевременного и надлежащего исполнения условий Контракта;</w:t>
      </w:r>
    </w:p>
    <w:bookmarkEnd w:id="309"/>
    <w:bookmarkStart w:name="z328" w:id="310"/>
    <w:p>
      <w:pPr>
        <w:spacing w:after="0"/>
        <w:ind w:left="0"/>
        <w:jc w:val="both"/>
      </w:pPr>
      <w:r>
        <w:rPr>
          <w:rFonts w:ascii="Times New Roman"/>
          <w:b w:val="false"/>
          <w:i w:val="false"/>
          <w:color w:val="000000"/>
          <w:sz w:val="28"/>
        </w:rPr>
        <w:t>
      5) отражать в индивидуальной карте трудоустройства сведения о трудоустройстве Участников добровольного переселения на постоянную работу после переселения.</w:t>
      </w:r>
    </w:p>
    <w:bookmarkEnd w:id="310"/>
    <w:bookmarkStart w:name="z329" w:id="311"/>
    <w:p>
      <w:pPr>
        <w:spacing w:after="0"/>
        <w:ind w:left="0"/>
        <w:jc w:val="both"/>
      </w:pPr>
      <w:r>
        <w:rPr>
          <w:rFonts w:ascii="Times New Roman"/>
          <w:b w:val="false"/>
          <w:i w:val="false"/>
          <w:color w:val="000000"/>
          <w:sz w:val="28"/>
        </w:rPr>
        <w:t>
      6. Участник добровольного переселения имеет право:</w:t>
      </w:r>
    </w:p>
    <w:bookmarkEnd w:id="311"/>
    <w:bookmarkStart w:name="z330" w:id="312"/>
    <w:p>
      <w:pPr>
        <w:spacing w:after="0"/>
        <w:ind w:left="0"/>
        <w:jc w:val="both"/>
      </w:pPr>
      <w:r>
        <w:rPr>
          <w:rFonts w:ascii="Times New Roman"/>
          <w:b w:val="false"/>
          <w:i w:val="false"/>
          <w:color w:val="000000"/>
          <w:sz w:val="28"/>
        </w:rPr>
        <w:t>
      1) требовать от сторон Контракта своевременного и надлежащего исполнения контракта;</w:t>
      </w:r>
    </w:p>
    <w:bookmarkEnd w:id="312"/>
    <w:bookmarkStart w:name="z331" w:id="313"/>
    <w:p>
      <w:pPr>
        <w:spacing w:after="0"/>
        <w:ind w:left="0"/>
        <w:jc w:val="both"/>
      </w:pPr>
      <w:r>
        <w:rPr>
          <w:rFonts w:ascii="Times New Roman"/>
          <w:b w:val="false"/>
          <w:i w:val="false"/>
          <w:color w:val="000000"/>
          <w:sz w:val="28"/>
        </w:rPr>
        <w:t>
      2) получать меры поддержки от Работодателя, предусмотренные контрактом.</w:t>
      </w:r>
    </w:p>
    <w:bookmarkEnd w:id="313"/>
    <w:bookmarkStart w:name="z332" w:id="314"/>
    <w:p>
      <w:pPr>
        <w:spacing w:after="0"/>
        <w:ind w:left="0"/>
        <w:jc w:val="both"/>
      </w:pPr>
      <w:r>
        <w:rPr>
          <w:rFonts w:ascii="Times New Roman"/>
          <w:b w:val="false"/>
          <w:i w:val="false"/>
          <w:color w:val="000000"/>
          <w:sz w:val="28"/>
        </w:rPr>
        <w:t>
      7. Участник добровольного переселения обязан:</w:t>
      </w:r>
    </w:p>
    <w:bookmarkEnd w:id="314"/>
    <w:bookmarkStart w:name="z333" w:id="315"/>
    <w:p>
      <w:pPr>
        <w:spacing w:after="0"/>
        <w:ind w:left="0"/>
        <w:jc w:val="both"/>
      </w:pPr>
      <w:r>
        <w:rPr>
          <w:rFonts w:ascii="Times New Roman"/>
          <w:b w:val="false"/>
          <w:i w:val="false"/>
          <w:color w:val="000000"/>
          <w:sz w:val="28"/>
        </w:rPr>
        <w:t>
      1) прибывать в населенный пункт назначения после получения направления на переезд в установленные сроки;</w:t>
      </w:r>
    </w:p>
    <w:bookmarkEnd w:id="315"/>
    <w:bookmarkStart w:name="z334" w:id="316"/>
    <w:p>
      <w:pPr>
        <w:spacing w:after="0"/>
        <w:ind w:left="0"/>
        <w:jc w:val="both"/>
      </w:pPr>
      <w:r>
        <w:rPr>
          <w:rFonts w:ascii="Times New Roman"/>
          <w:b w:val="false"/>
          <w:i w:val="false"/>
          <w:color w:val="000000"/>
          <w:sz w:val="28"/>
        </w:rPr>
        <w:t>
      2) трудоустраиваться на предложенное работодателем постоянное рабочее место либо пройти профессиональное обучение по заявке работодателя с последующим трудоустройством;</w:t>
      </w:r>
    </w:p>
    <w:bookmarkEnd w:id="316"/>
    <w:bookmarkStart w:name="z335" w:id="317"/>
    <w:p>
      <w:pPr>
        <w:spacing w:after="0"/>
        <w:ind w:left="0"/>
        <w:jc w:val="both"/>
      </w:pPr>
      <w:r>
        <w:rPr>
          <w:rFonts w:ascii="Times New Roman"/>
          <w:b w:val="false"/>
          <w:i w:val="false"/>
          <w:color w:val="000000"/>
          <w:sz w:val="28"/>
        </w:rPr>
        <w:t>
      3) своевременно и в полном объеме предоставлять информацию, документы и материалы по запросам сторон, необходимые для осуществления мониторинга исполнения обязательств сторон;</w:t>
      </w:r>
    </w:p>
    <w:bookmarkEnd w:id="317"/>
    <w:bookmarkStart w:name="z336" w:id="318"/>
    <w:p>
      <w:pPr>
        <w:spacing w:after="0"/>
        <w:ind w:left="0"/>
        <w:jc w:val="both"/>
      </w:pPr>
      <w:r>
        <w:rPr>
          <w:rFonts w:ascii="Times New Roman"/>
          <w:b w:val="false"/>
          <w:i w:val="false"/>
          <w:color w:val="000000"/>
          <w:sz w:val="28"/>
        </w:rPr>
        <w:t>
      4) добросовестно исполнять обязательства, возлагаемые в рамках оказываемых ему мер поддержки.</w:t>
      </w:r>
    </w:p>
    <w:bookmarkEnd w:id="318"/>
    <w:bookmarkStart w:name="z337" w:id="319"/>
    <w:p>
      <w:pPr>
        <w:spacing w:after="0"/>
        <w:ind w:left="0"/>
        <w:jc w:val="both"/>
      </w:pPr>
      <w:r>
        <w:rPr>
          <w:rFonts w:ascii="Times New Roman"/>
          <w:b w:val="false"/>
          <w:i w:val="false"/>
          <w:color w:val="000000"/>
          <w:sz w:val="28"/>
        </w:rPr>
        <w:t>
      8. Работодатель имеет право:</w:t>
      </w:r>
    </w:p>
    <w:bookmarkEnd w:id="319"/>
    <w:bookmarkStart w:name="z338" w:id="320"/>
    <w:p>
      <w:pPr>
        <w:spacing w:after="0"/>
        <w:ind w:left="0"/>
        <w:jc w:val="both"/>
      </w:pPr>
      <w:r>
        <w:rPr>
          <w:rFonts w:ascii="Times New Roman"/>
          <w:b w:val="false"/>
          <w:i w:val="false"/>
          <w:color w:val="000000"/>
          <w:sz w:val="28"/>
        </w:rPr>
        <w:t>
      1) подавать в Центр занятости населения заявление и пакет документов, необходимых для назначения субсидий;</w:t>
      </w:r>
    </w:p>
    <w:bookmarkEnd w:id="320"/>
    <w:bookmarkStart w:name="z339" w:id="321"/>
    <w:p>
      <w:pPr>
        <w:spacing w:after="0"/>
        <w:ind w:left="0"/>
        <w:jc w:val="both"/>
      </w:pPr>
      <w:r>
        <w:rPr>
          <w:rFonts w:ascii="Times New Roman"/>
          <w:b w:val="false"/>
          <w:i w:val="false"/>
          <w:color w:val="000000"/>
          <w:sz w:val="28"/>
        </w:rPr>
        <w:t>
      2) требовать от сторон Контракта своевременного и надлежащего исполнения контракта.</w:t>
      </w:r>
    </w:p>
    <w:bookmarkEnd w:id="321"/>
    <w:bookmarkStart w:name="z340" w:id="322"/>
    <w:p>
      <w:pPr>
        <w:spacing w:after="0"/>
        <w:ind w:left="0"/>
        <w:jc w:val="both"/>
      </w:pPr>
      <w:r>
        <w:rPr>
          <w:rFonts w:ascii="Times New Roman"/>
          <w:b w:val="false"/>
          <w:i w:val="false"/>
          <w:color w:val="000000"/>
          <w:sz w:val="28"/>
        </w:rPr>
        <w:t>
      9. Работодатель обязан:</w:t>
      </w:r>
    </w:p>
    <w:bookmarkEnd w:id="322"/>
    <w:bookmarkStart w:name="z341" w:id="323"/>
    <w:p>
      <w:pPr>
        <w:spacing w:after="0"/>
        <w:ind w:left="0"/>
        <w:jc w:val="both"/>
      </w:pPr>
      <w:r>
        <w:rPr>
          <w:rFonts w:ascii="Times New Roman"/>
          <w:b w:val="false"/>
          <w:i w:val="false"/>
          <w:color w:val="000000"/>
          <w:sz w:val="28"/>
        </w:rPr>
        <w:t>
      1) трудоустроить Участников добровольного переселения на срок не менее двадцать четыре календарных месяцев со дня принятия на постоянное рабочее место;</w:t>
      </w:r>
    </w:p>
    <w:bookmarkEnd w:id="323"/>
    <w:bookmarkStart w:name="z342" w:id="324"/>
    <w:p>
      <w:pPr>
        <w:spacing w:after="0"/>
        <w:ind w:left="0"/>
        <w:jc w:val="both"/>
      </w:pPr>
      <w:r>
        <w:rPr>
          <w:rFonts w:ascii="Times New Roman"/>
          <w:b w:val="false"/>
          <w:i w:val="false"/>
          <w:color w:val="000000"/>
          <w:sz w:val="28"/>
        </w:rPr>
        <w:t>
      2) извещать центр занятости населения о приеме на работу или отказе в сроки, установленные законодательством Республики Казахстан;</w:t>
      </w:r>
    </w:p>
    <w:bookmarkEnd w:id="324"/>
    <w:bookmarkStart w:name="z343" w:id="325"/>
    <w:p>
      <w:pPr>
        <w:spacing w:after="0"/>
        <w:ind w:left="0"/>
        <w:jc w:val="both"/>
      </w:pPr>
      <w:r>
        <w:rPr>
          <w:rFonts w:ascii="Times New Roman"/>
          <w:b w:val="false"/>
          <w:i w:val="false"/>
          <w:color w:val="000000"/>
          <w:sz w:val="28"/>
        </w:rPr>
        <w:t xml:space="preserve">
      3) заключать с Участником добровольного переселения трудовые договоры в соответствии с </w:t>
      </w:r>
      <w:r>
        <w:rPr>
          <w:rFonts w:ascii="Times New Roman"/>
          <w:b w:val="false"/>
          <w:i w:val="false"/>
          <w:color w:val="000000"/>
          <w:sz w:val="28"/>
        </w:rPr>
        <w:t>Трудовым</w:t>
      </w:r>
      <w:r>
        <w:rPr>
          <w:rFonts w:ascii="Times New Roman"/>
          <w:b w:val="false"/>
          <w:i w:val="false"/>
          <w:color w:val="000000"/>
          <w:sz w:val="28"/>
        </w:rPr>
        <w:t xml:space="preserve"> кодексом Республики Казахстан (далее – Трудовой кодекс);</w:t>
      </w:r>
    </w:p>
    <w:bookmarkEnd w:id="325"/>
    <w:bookmarkStart w:name="z344" w:id="326"/>
    <w:p>
      <w:pPr>
        <w:spacing w:after="0"/>
        <w:ind w:left="0"/>
        <w:jc w:val="both"/>
      </w:pPr>
      <w:r>
        <w:rPr>
          <w:rFonts w:ascii="Times New Roman"/>
          <w:b w:val="false"/>
          <w:i w:val="false"/>
          <w:color w:val="000000"/>
          <w:sz w:val="28"/>
        </w:rPr>
        <w:t xml:space="preserve">
      4) производить удержание и перечисление индивидуального подоходного налога и обязательных пенсионных взносов с доходов, полученных Участником добровольного переселения, а также уплату социального налога и перечисление социальных отчислений с расходов, а также отчисления на обязательное социальное медицинское страхование работодателя в виде доходов, выплачиваемых Участнику добровольного переселения за выполненные работы и оказанные услуги,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(Налоговый кодекс)" (далее – Налоговый кодекс),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пенсионном обеспечении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обязательном социальном страховании",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обязательном социальном медицинском страховании";</w:t>
      </w:r>
    </w:p>
    <w:bookmarkEnd w:id="326"/>
    <w:bookmarkStart w:name="z345" w:id="327"/>
    <w:p>
      <w:pPr>
        <w:spacing w:after="0"/>
        <w:ind w:left="0"/>
        <w:jc w:val="both"/>
      </w:pPr>
      <w:r>
        <w:rPr>
          <w:rFonts w:ascii="Times New Roman"/>
          <w:b w:val="false"/>
          <w:i w:val="false"/>
          <w:color w:val="000000"/>
          <w:sz w:val="28"/>
        </w:rPr>
        <w:t>
      5) предоставлять копии документов, подтверждающих перечисление обязательных пенсионных отчислений на Участника добровольного переселения по запросу центра занятости населения;</w:t>
      </w:r>
    </w:p>
    <w:bookmarkEnd w:id="327"/>
    <w:bookmarkStart w:name="z346" w:id="328"/>
    <w:p>
      <w:pPr>
        <w:spacing w:after="0"/>
        <w:ind w:left="0"/>
        <w:jc w:val="both"/>
      </w:pPr>
      <w:r>
        <w:rPr>
          <w:rFonts w:ascii="Times New Roman"/>
          <w:b w:val="false"/>
          <w:i w:val="false"/>
          <w:color w:val="000000"/>
          <w:sz w:val="28"/>
        </w:rPr>
        <w:t>
      6) направлять на профессиональное обучение с последующим трудоустройством Участника добровольного переселения;</w:t>
      </w:r>
    </w:p>
    <w:bookmarkEnd w:id="328"/>
    <w:bookmarkStart w:name="z347" w:id="329"/>
    <w:p>
      <w:pPr>
        <w:spacing w:after="0"/>
        <w:ind w:left="0"/>
        <w:jc w:val="both"/>
      </w:pPr>
      <w:r>
        <w:rPr>
          <w:rFonts w:ascii="Times New Roman"/>
          <w:b w:val="false"/>
          <w:i w:val="false"/>
          <w:color w:val="000000"/>
          <w:sz w:val="28"/>
        </w:rPr>
        <w:t>
      7) обеспечить жильем Участников добровольного переселения.</w:t>
      </w:r>
    </w:p>
    <w:bookmarkEnd w:id="329"/>
    <w:bookmarkStart w:name="z348" w:id="330"/>
    <w:p>
      <w:pPr>
        <w:spacing w:after="0"/>
        <w:ind w:left="0"/>
        <w:jc w:val="both"/>
      </w:pPr>
      <w:r>
        <w:rPr>
          <w:rFonts w:ascii="Times New Roman"/>
          <w:b w:val="false"/>
          <w:i w:val="false"/>
          <w:color w:val="000000"/>
          <w:sz w:val="28"/>
        </w:rPr>
        <w:t>
      10. В соответствии с условиями социального контракта, в случае необоснованного выезда с региона приема Участника добровольного переселения (с семьей) до истечения двухлетнего периода, в течение двенадцати месяцев со дня выезда, работодатель возмещает субсидии, полученные за данного работника.</w:t>
      </w:r>
    </w:p>
    <w:bookmarkEnd w:id="330"/>
    <w:bookmarkStart w:name="z349" w:id="331"/>
    <w:p>
      <w:pPr>
        <w:spacing w:after="0"/>
        <w:ind w:left="0"/>
        <w:jc w:val="left"/>
      </w:pPr>
      <w:r>
        <w:rPr>
          <w:rFonts w:ascii="Times New Roman"/>
          <w:b/>
          <w:i w:val="false"/>
          <w:color w:val="000000"/>
        </w:rPr>
        <w:t xml:space="preserve"> 3. Ответственность сторон</w:t>
      </w:r>
    </w:p>
    <w:bookmarkEnd w:id="331"/>
    <w:bookmarkStart w:name="z350" w:id="332"/>
    <w:p>
      <w:pPr>
        <w:spacing w:after="0"/>
        <w:ind w:left="0"/>
        <w:jc w:val="both"/>
      </w:pPr>
      <w:r>
        <w:rPr>
          <w:rFonts w:ascii="Times New Roman"/>
          <w:b w:val="false"/>
          <w:i w:val="false"/>
          <w:color w:val="000000"/>
          <w:sz w:val="28"/>
        </w:rPr>
        <w:t>
      11. За неисполнение, либо ненадлежащее исполнение своих обязанностей, предусмотренных настоящим Контрактом Центр занятости населения, Участник добровольного переселения и работодатель несут ответственность, установленную законодательными актами Республики Казахстан.</w:t>
      </w:r>
    </w:p>
    <w:bookmarkEnd w:id="332"/>
    <w:bookmarkStart w:name="z351" w:id="333"/>
    <w:p>
      <w:pPr>
        <w:spacing w:after="0"/>
        <w:ind w:left="0"/>
        <w:jc w:val="both"/>
      </w:pPr>
      <w:r>
        <w:rPr>
          <w:rFonts w:ascii="Times New Roman"/>
          <w:b w:val="false"/>
          <w:i w:val="false"/>
          <w:color w:val="000000"/>
          <w:sz w:val="28"/>
        </w:rPr>
        <w:t>
      12. В случае неисполнения работодателями обязательства по трудоустройству Участника добровольного переселения, работодатели возмещают расходы, понесенные государством на компенсации расходов работника по переезду, предоставлению пособия на обустройство на новом месте жительства, предоставлению служебного жилища или компенсация расходов работника по найму жилья, частичному возмещению расходов работника на приобретение жилья, полной или частичной компенсации расходов работника на оплату услуг дошкольных образовательных организаций.</w:t>
      </w:r>
    </w:p>
    <w:bookmarkEnd w:id="333"/>
    <w:bookmarkStart w:name="z352" w:id="334"/>
    <w:p>
      <w:pPr>
        <w:spacing w:after="0"/>
        <w:ind w:left="0"/>
        <w:jc w:val="both"/>
      </w:pPr>
      <w:r>
        <w:rPr>
          <w:rFonts w:ascii="Times New Roman"/>
          <w:b w:val="false"/>
          <w:i w:val="false"/>
          <w:color w:val="000000"/>
          <w:sz w:val="28"/>
        </w:rPr>
        <w:t>
      13. Меры ответственности Центра занятости населения, Участника добровольного переселения и работодателя не предусмотренные в настоящем Контракте, применяются в соответствии с нормами гражданского законодательства Республики Казахстан.</w:t>
      </w:r>
    </w:p>
    <w:bookmarkEnd w:id="334"/>
    <w:bookmarkStart w:name="z353" w:id="335"/>
    <w:p>
      <w:pPr>
        <w:spacing w:after="0"/>
        <w:ind w:left="0"/>
        <w:jc w:val="both"/>
      </w:pPr>
      <w:r>
        <w:rPr>
          <w:rFonts w:ascii="Times New Roman"/>
          <w:b w:val="false"/>
          <w:i w:val="false"/>
          <w:color w:val="000000"/>
          <w:sz w:val="28"/>
        </w:rPr>
        <w:t>
      14. Окончание срока действия настоящего Контракта не освобождает Центр занятости населения, Участника добровольного переселения и работодателя от ответственности за его нарушение, имевшее место до истечения этого срока.</w:t>
      </w:r>
    </w:p>
    <w:bookmarkEnd w:id="335"/>
    <w:bookmarkStart w:name="z354" w:id="336"/>
    <w:p>
      <w:pPr>
        <w:spacing w:after="0"/>
        <w:ind w:left="0"/>
        <w:jc w:val="left"/>
      </w:pPr>
      <w:r>
        <w:rPr>
          <w:rFonts w:ascii="Times New Roman"/>
          <w:b/>
          <w:i w:val="false"/>
          <w:color w:val="000000"/>
        </w:rPr>
        <w:t xml:space="preserve"> 4. Обстоятельства непреодолимой силы</w:t>
      </w:r>
    </w:p>
    <w:bookmarkEnd w:id="336"/>
    <w:bookmarkStart w:name="z355" w:id="337"/>
    <w:p>
      <w:pPr>
        <w:spacing w:after="0"/>
        <w:ind w:left="0"/>
        <w:jc w:val="both"/>
      </w:pPr>
      <w:r>
        <w:rPr>
          <w:rFonts w:ascii="Times New Roman"/>
          <w:b w:val="false"/>
          <w:i w:val="false"/>
          <w:color w:val="000000"/>
          <w:sz w:val="28"/>
        </w:rPr>
        <w:t>
      15. Центр занятости населения, Участник добровольного переселения и работодатель освобождаются от ответственности за полное или частичное неисполнение обязательств в случае чрезвычайных обстоятельств или обстоятельств непреодолимой силы (форс-мажор), наступивших после подписания настоящего Контракта, таких как: пожар, землетрясение, наводнения и стихийные явления, военные действия.</w:t>
      </w:r>
    </w:p>
    <w:bookmarkEnd w:id="337"/>
    <w:bookmarkStart w:name="z356" w:id="338"/>
    <w:p>
      <w:pPr>
        <w:spacing w:after="0"/>
        <w:ind w:left="0"/>
        <w:jc w:val="both"/>
      </w:pPr>
      <w:r>
        <w:rPr>
          <w:rFonts w:ascii="Times New Roman"/>
          <w:b w:val="false"/>
          <w:i w:val="false"/>
          <w:color w:val="000000"/>
          <w:sz w:val="28"/>
        </w:rPr>
        <w:t>
      16. При возникновении обстоятельств форс-мажора Центр занятости населения, Участник добровольного переселения и работодатель, чье исполнение каких-либо обязательств в соответствии с настоящим Контрактом оказалось невозможным в силу наступления таких обстоятельств, обязуется в течение трех рабочих дней с момента наступления или прекращения обстоятельств форс-мажора уведомить в письменной форме (мотивировав и обосновав невозможность исполнения своих обязательств по настоящему контракту).</w:t>
      </w:r>
    </w:p>
    <w:bookmarkEnd w:id="338"/>
    <w:bookmarkStart w:name="z357" w:id="339"/>
    <w:p>
      <w:pPr>
        <w:spacing w:after="0"/>
        <w:ind w:left="0"/>
        <w:jc w:val="both"/>
      </w:pPr>
      <w:r>
        <w:rPr>
          <w:rFonts w:ascii="Times New Roman"/>
          <w:b w:val="false"/>
          <w:i w:val="false"/>
          <w:color w:val="000000"/>
          <w:sz w:val="28"/>
        </w:rPr>
        <w:t>
      17. Неуведомление или несвоевременное уведомление лишает Центр занятости населения, Участника добровольного переселения и работодателя права ссылаться на любое обстоятельство форс-мажора, как на основание, освобождающее от ответственности за неисполнение обязательств по настоящему Контракту, за исключением случаев, когда такое неуведомление или несвоевременное уведомление прямо вызваны соответствующим обстоятельством форс-мажора. Уведомление о начале и прекращении обстоятельств форс-мажора подтверждается документом либо решением соответствующего органа и (или) учреждения, подтверждающим такие обстоятельства, за исключением случаев, когда обстоятельства форс-мажора носят общеизвестный и массовый характер и не требуют доказательств.</w:t>
      </w:r>
    </w:p>
    <w:bookmarkEnd w:id="339"/>
    <w:bookmarkStart w:name="z358" w:id="340"/>
    <w:p>
      <w:pPr>
        <w:spacing w:after="0"/>
        <w:ind w:left="0"/>
        <w:jc w:val="both"/>
      </w:pPr>
      <w:r>
        <w:rPr>
          <w:rFonts w:ascii="Times New Roman"/>
          <w:b w:val="false"/>
          <w:i w:val="false"/>
          <w:color w:val="000000"/>
          <w:sz w:val="28"/>
        </w:rPr>
        <w:t>
      18. Срок исполнения обязательств по настоящему Контракту отодвигается соразмерно времени, в течение которого действовали обстоятельства форс-мажора, а также последствия, вызванные этими обстоятельствами. Если невозможность полного или частичного исполнения Центром занятости населения, Участником добровольного переселения и работодателем обязательств по настоящему Контракту в связи с наступлением обстоятельств форс-мажора будет существовать свыше _____ (указать период), то Центр занятости населения, Участник добровольного переселения и работодатель вправе расторгнуть настоящий Контракт.</w:t>
      </w:r>
    </w:p>
    <w:bookmarkEnd w:id="340"/>
    <w:bookmarkStart w:name="z359" w:id="341"/>
    <w:p>
      <w:pPr>
        <w:spacing w:after="0"/>
        <w:ind w:left="0"/>
        <w:jc w:val="left"/>
      </w:pPr>
      <w:r>
        <w:rPr>
          <w:rFonts w:ascii="Times New Roman"/>
          <w:b/>
          <w:i w:val="false"/>
          <w:color w:val="000000"/>
        </w:rPr>
        <w:t xml:space="preserve"> 5. Прочие условия</w:t>
      </w:r>
    </w:p>
    <w:bookmarkEnd w:id="341"/>
    <w:bookmarkStart w:name="z360" w:id="342"/>
    <w:p>
      <w:pPr>
        <w:spacing w:after="0"/>
        <w:ind w:left="0"/>
        <w:jc w:val="both"/>
      </w:pPr>
      <w:r>
        <w:rPr>
          <w:rFonts w:ascii="Times New Roman"/>
          <w:b w:val="false"/>
          <w:i w:val="false"/>
          <w:color w:val="000000"/>
          <w:sz w:val="28"/>
        </w:rPr>
        <w:t>
      19. В Контракт вносятся изменения и дополнения по соглашению сторон путем подписания дополнительного социального контракта.</w:t>
      </w:r>
    </w:p>
    <w:bookmarkEnd w:id="342"/>
    <w:bookmarkStart w:name="z361" w:id="343"/>
    <w:p>
      <w:pPr>
        <w:spacing w:after="0"/>
        <w:ind w:left="0"/>
        <w:jc w:val="both"/>
      </w:pPr>
      <w:r>
        <w:rPr>
          <w:rFonts w:ascii="Times New Roman"/>
          <w:b w:val="false"/>
          <w:i w:val="false"/>
          <w:color w:val="000000"/>
          <w:sz w:val="28"/>
        </w:rPr>
        <w:t>
      20. Настоящий Контракт вступает в силу с момента его подписания Центром занятости населения, Участником добровольного переселения и работодателем и действует до "__" ______ 20__ года.</w:t>
      </w:r>
    </w:p>
    <w:bookmarkEnd w:id="343"/>
    <w:bookmarkStart w:name="z362" w:id="344"/>
    <w:p>
      <w:pPr>
        <w:spacing w:after="0"/>
        <w:ind w:left="0"/>
        <w:jc w:val="left"/>
      </w:pPr>
      <w:r>
        <w:rPr>
          <w:rFonts w:ascii="Times New Roman"/>
          <w:b/>
          <w:i w:val="false"/>
          <w:color w:val="000000"/>
        </w:rPr>
        <w:t xml:space="preserve"> 6. Адреса и реквизиты сторон</w:t>
      </w:r>
    </w:p>
    <w:bookmarkEnd w:id="3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занятости населения</w:t>
            </w:r>
          </w:p>
          <w:p>
            <w:pPr>
              <w:spacing w:after="20"/>
              <w:ind w:left="20"/>
              <w:jc w:val="both"/>
            </w:pPr>
            <w:r>
              <w:rPr>
                <w:rFonts w:ascii="Times New Roman"/>
                <w:b w:val="false"/>
                <w:i w:val="false"/>
                <w:color w:val="000000"/>
                <w:sz w:val="20"/>
              </w:rPr>
              <w:t>________________________</w:t>
            </w:r>
          </w:p>
          <w:p>
            <w:pPr>
              <w:spacing w:after="20"/>
              <w:ind w:left="20"/>
              <w:jc w:val="both"/>
            </w:pPr>
            <w:r>
              <w:rPr>
                <w:rFonts w:ascii="Times New Roman"/>
                <w:b w:val="false"/>
                <w:i w:val="false"/>
                <w:color w:val="000000"/>
                <w:sz w:val="20"/>
              </w:rPr>
              <w:t>________________________</w:t>
            </w:r>
          </w:p>
          <w:p>
            <w:pPr>
              <w:spacing w:after="20"/>
              <w:ind w:left="20"/>
              <w:jc w:val="both"/>
            </w:pPr>
            <w:r>
              <w:rPr>
                <w:rFonts w:ascii="Times New Roman"/>
                <w:b w:val="false"/>
                <w:i w:val="false"/>
                <w:color w:val="000000"/>
                <w:sz w:val="20"/>
              </w:rPr>
              <w:t>(полное наименование Центра</w:t>
            </w:r>
          </w:p>
          <w:p>
            <w:pPr>
              <w:spacing w:after="20"/>
              <w:ind w:left="20"/>
              <w:jc w:val="both"/>
            </w:pPr>
            <w:r>
              <w:rPr>
                <w:rFonts w:ascii="Times New Roman"/>
                <w:b w:val="false"/>
                <w:i w:val="false"/>
                <w:color w:val="000000"/>
                <w:sz w:val="20"/>
              </w:rPr>
              <w:t>занятости населения)</w:t>
            </w:r>
          </w:p>
          <w:p>
            <w:pPr>
              <w:spacing w:after="20"/>
              <w:ind w:left="20"/>
              <w:jc w:val="both"/>
            </w:pPr>
            <w:r>
              <w:rPr>
                <w:rFonts w:ascii="Times New Roman"/>
                <w:b w:val="false"/>
                <w:i w:val="false"/>
                <w:color w:val="000000"/>
                <w:sz w:val="20"/>
              </w:rPr>
              <w:t>________________________</w:t>
            </w:r>
          </w:p>
          <w:p>
            <w:pPr>
              <w:spacing w:after="20"/>
              <w:ind w:left="20"/>
              <w:jc w:val="both"/>
            </w:pPr>
            <w:r>
              <w:rPr>
                <w:rFonts w:ascii="Times New Roman"/>
                <w:b w:val="false"/>
                <w:i w:val="false"/>
                <w:color w:val="000000"/>
                <w:sz w:val="20"/>
              </w:rPr>
              <w:t>________________________</w:t>
            </w:r>
          </w:p>
          <w:p>
            <w:pPr>
              <w:spacing w:after="20"/>
              <w:ind w:left="20"/>
              <w:jc w:val="both"/>
            </w:pPr>
            <w:r>
              <w:rPr>
                <w:rFonts w:ascii="Times New Roman"/>
                <w:b w:val="false"/>
                <w:i w:val="false"/>
                <w:color w:val="000000"/>
                <w:sz w:val="20"/>
              </w:rPr>
              <w:t>(юридический адрес)</w:t>
            </w:r>
          </w:p>
          <w:p>
            <w:pPr>
              <w:spacing w:after="20"/>
              <w:ind w:left="20"/>
              <w:jc w:val="both"/>
            </w:pPr>
            <w:r>
              <w:rPr>
                <w:rFonts w:ascii="Times New Roman"/>
                <w:b w:val="false"/>
                <w:i w:val="false"/>
                <w:color w:val="000000"/>
                <w:sz w:val="20"/>
              </w:rPr>
              <w:t>________________________</w:t>
            </w:r>
          </w:p>
          <w:p>
            <w:pPr>
              <w:spacing w:after="20"/>
              <w:ind w:left="20"/>
              <w:jc w:val="both"/>
            </w:pPr>
            <w:r>
              <w:rPr>
                <w:rFonts w:ascii="Times New Roman"/>
                <w:b w:val="false"/>
                <w:i w:val="false"/>
                <w:color w:val="000000"/>
                <w:sz w:val="20"/>
              </w:rPr>
              <w:t>________________________</w:t>
            </w:r>
          </w:p>
          <w:p>
            <w:pPr>
              <w:spacing w:after="20"/>
              <w:ind w:left="20"/>
              <w:jc w:val="both"/>
            </w:pPr>
            <w:r>
              <w:rPr>
                <w:rFonts w:ascii="Times New Roman"/>
                <w:b w:val="false"/>
                <w:i w:val="false"/>
                <w:color w:val="000000"/>
                <w:sz w:val="20"/>
              </w:rPr>
              <w:t>(телефон, факс)</w:t>
            </w:r>
          </w:p>
          <w:p>
            <w:pPr>
              <w:spacing w:after="20"/>
              <w:ind w:left="20"/>
              <w:jc w:val="both"/>
            </w:pPr>
            <w:r>
              <w:rPr>
                <w:rFonts w:ascii="Times New Roman"/>
                <w:b w:val="false"/>
                <w:i w:val="false"/>
                <w:color w:val="000000"/>
                <w:sz w:val="20"/>
              </w:rPr>
              <w:t>________________________</w:t>
            </w:r>
          </w:p>
          <w:p>
            <w:pPr>
              <w:spacing w:after="20"/>
              <w:ind w:left="20"/>
              <w:jc w:val="both"/>
            </w:pPr>
            <w:r>
              <w:rPr>
                <w:rFonts w:ascii="Times New Roman"/>
                <w:b w:val="false"/>
                <w:i w:val="false"/>
                <w:color w:val="000000"/>
                <w:sz w:val="20"/>
              </w:rPr>
              <w:t>________________________</w:t>
            </w:r>
          </w:p>
          <w:p>
            <w:pPr>
              <w:spacing w:after="20"/>
              <w:ind w:left="20"/>
              <w:jc w:val="both"/>
            </w:pPr>
            <w:r>
              <w:rPr>
                <w:rFonts w:ascii="Times New Roman"/>
                <w:b w:val="false"/>
                <w:i w:val="false"/>
                <w:color w:val="000000"/>
                <w:sz w:val="20"/>
              </w:rPr>
              <w:t>(фамилия, имя, отчество</w:t>
            </w:r>
          </w:p>
          <w:p>
            <w:pPr>
              <w:spacing w:after="20"/>
              <w:ind w:left="20"/>
              <w:jc w:val="both"/>
            </w:pPr>
            <w:r>
              <w:rPr>
                <w:rFonts w:ascii="Times New Roman"/>
                <w:b w:val="false"/>
                <w:i w:val="false"/>
                <w:color w:val="000000"/>
                <w:sz w:val="20"/>
              </w:rPr>
              <w:t>(при наличии)</w:t>
            </w:r>
          </w:p>
          <w:p>
            <w:pPr>
              <w:spacing w:after="20"/>
              <w:ind w:left="20"/>
              <w:jc w:val="both"/>
            </w:pPr>
            <w:r>
              <w:rPr>
                <w:rFonts w:ascii="Times New Roman"/>
                <w:b w:val="false"/>
                <w:i w:val="false"/>
                <w:color w:val="000000"/>
                <w:sz w:val="20"/>
              </w:rPr>
              <w:t>уполномоченного</w:t>
            </w:r>
          </w:p>
          <w:p>
            <w:pPr>
              <w:spacing w:after="20"/>
              <w:ind w:left="20"/>
              <w:jc w:val="both"/>
            </w:pPr>
            <w:r>
              <w:rPr>
                <w:rFonts w:ascii="Times New Roman"/>
                <w:b w:val="false"/>
                <w:i w:val="false"/>
                <w:color w:val="000000"/>
                <w:sz w:val="20"/>
              </w:rPr>
              <w:t>представителя)</w:t>
            </w:r>
          </w:p>
          <w:p>
            <w:pPr>
              <w:spacing w:after="20"/>
              <w:ind w:left="20"/>
              <w:jc w:val="both"/>
            </w:pPr>
            <w:r>
              <w:rPr>
                <w:rFonts w:ascii="Times New Roman"/>
                <w:b w:val="false"/>
                <w:i w:val="false"/>
                <w:color w:val="000000"/>
                <w:sz w:val="20"/>
              </w:rPr>
              <w:t>________________________</w:t>
            </w:r>
          </w:p>
          <w:p>
            <w:pPr>
              <w:spacing w:after="20"/>
              <w:ind w:left="20"/>
              <w:jc w:val="both"/>
            </w:pPr>
            <w:r>
              <w:rPr>
                <w:rFonts w:ascii="Times New Roman"/>
                <w:b w:val="false"/>
                <w:i w:val="false"/>
                <w:color w:val="000000"/>
                <w:sz w:val="20"/>
              </w:rPr>
              <w:t>(подпись) М.П.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добровольного</w:t>
            </w:r>
          </w:p>
          <w:p>
            <w:pPr>
              <w:spacing w:after="20"/>
              <w:ind w:left="20"/>
              <w:jc w:val="both"/>
            </w:pPr>
            <w:r>
              <w:rPr>
                <w:rFonts w:ascii="Times New Roman"/>
                <w:b w:val="false"/>
                <w:i w:val="false"/>
                <w:color w:val="000000"/>
                <w:sz w:val="20"/>
              </w:rPr>
              <w:t>переселения</w:t>
            </w:r>
          </w:p>
          <w:p>
            <w:pPr>
              <w:spacing w:after="20"/>
              <w:ind w:left="20"/>
              <w:jc w:val="both"/>
            </w:pPr>
            <w:r>
              <w:rPr>
                <w:rFonts w:ascii="Times New Roman"/>
                <w:b w:val="false"/>
                <w:i w:val="false"/>
                <w:color w:val="000000"/>
                <w:sz w:val="20"/>
              </w:rPr>
              <w:t>______________________</w:t>
            </w:r>
          </w:p>
          <w:p>
            <w:pPr>
              <w:spacing w:after="20"/>
              <w:ind w:left="20"/>
              <w:jc w:val="both"/>
            </w:pPr>
            <w:r>
              <w:rPr>
                <w:rFonts w:ascii="Times New Roman"/>
                <w:b w:val="false"/>
                <w:i w:val="false"/>
                <w:color w:val="000000"/>
                <w:sz w:val="20"/>
              </w:rPr>
              <w:t>______________________</w:t>
            </w:r>
          </w:p>
          <w:p>
            <w:pPr>
              <w:spacing w:after="20"/>
              <w:ind w:left="20"/>
              <w:jc w:val="both"/>
            </w:pPr>
            <w:r>
              <w:rPr>
                <w:rFonts w:ascii="Times New Roman"/>
                <w:b w:val="false"/>
                <w:i w:val="false"/>
                <w:color w:val="000000"/>
                <w:sz w:val="20"/>
              </w:rPr>
              <w:t>(фамилия, имя, отчество</w:t>
            </w:r>
          </w:p>
          <w:p>
            <w:pPr>
              <w:spacing w:after="20"/>
              <w:ind w:left="20"/>
              <w:jc w:val="both"/>
            </w:pPr>
            <w:r>
              <w:rPr>
                <w:rFonts w:ascii="Times New Roman"/>
                <w:b w:val="false"/>
                <w:i w:val="false"/>
                <w:color w:val="000000"/>
                <w:sz w:val="20"/>
              </w:rPr>
              <w:t>(при наличии))</w:t>
            </w:r>
          </w:p>
          <w:p>
            <w:pPr>
              <w:spacing w:after="20"/>
              <w:ind w:left="20"/>
              <w:jc w:val="both"/>
            </w:pPr>
            <w:r>
              <w:rPr>
                <w:rFonts w:ascii="Times New Roman"/>
                <w:b w:val="false"/>
                <w:i w:val="false"/>
                <w:color w:val="000000"/>
                <w:sz w:val="20"/>
              </w:rPr>
              <w:t>______________________</w:t>
            </w:r>
          </w:p>
          <w:p>
            <w:pPr>
              <w:spacing w:after="20"/>
              <w:ind w:left="20"/>
              <w:jc w:val="both"/>
            </w:pPr>
            <w:r>
              <w:rPr>
                <w:rFonts w:ascii="Times New Roman"/>
                <w:b w:val="false"/>
                <w:i w:val="false"/>
                <w:color w:val="000000"/>
                <w:sz w:val="20"/>
              </w:rPr>
              <w:t>______________________</w:t>
            </w:r>
          </w:p>
          <w:p>
            <w:pPr>
              <w:spacing w:after="20"/>
              <w:ind w:left="20"/>
              <w:jc w:val="both"/>
            </w:pPr>
            <w:r>
              <w:rPr>
                <w:rFonts w:ascii="Times New Roman"/>
                <w:b w:val="false"/>
                <w:i w:val="false"/>
                <w:color w:val="000000"/>
                <w:sz w:val="20"/>
              </w:rPr>
              <w:t>(адрес)</w:t>
            </w:r>
          </w:p>
          <w:p>
            <w:pPr>
              <w:spacing w:after="20"/>
              <w:ind w:left="20"/>
              <w:jc w:val="both"/>
            </w:pPr>
            <w:r>
              <w:rPr>
                <w:rFonts w:ascii="Times New Roman"/>
                <w:b w:val="false"/>
                <w:i w:val="false"/>
                <w:color w:val="000000"/>
                <w:sz w:val="20"/>
              </w:rPr>
              <w:t>______________________</w:t>
            </w:r>
          </w:p>
          <w:p>
            <w:pPr>
              <w:spacing w:after="20"/>
              <w:ind w:left="20"/>
              <w:jc w:val="both"/>
            </w:pPr>
            <w:r>
              <w:rPr>
                <w:rFonts w:ascii="Times New Roman"/>
                <w:b w:val="false"/>
                <w:i w:val="false"/>
                <w:color w:val="000000"/>
                <w:sz w:val="20"/>
              </w:rPr>
              <w:t>______________________</w:t>
            </w:r>
          </w:p>
          <w:p>
            <w:pPr>
              <w:spacing w:after="20"/>
              <w:ind w:left="20"/>
              <w:jc w:val="both"/>
            </w:pPr>
            <w:r>
              <w:rPr>
                <w:rFonts w:ascii="Times New Roman"/>
                <w:b w:val="false"/>
                <w:i w:val="false"/>
                <w:color w:val="000000"/>
                <w:sz w:val="20"/>
              </w:rPr>
              <w:t>(телефон, факс)</w:t>
            </w:r>
          </w:p>
          <w:p>
            <w:pPr>
              <w:spacing w:after="20"/>
              <w:ind w:left="20"/>
              <w:jc w:val="both"/>
            </w:pPr>
            <w:r>
              <w:rPr>
                <w:rFonts w:ascii="Times New Roman"/>
                <w:b w:val="false"/>
                <w:i w:val="false"/>
                <w:color w:val="000000"/>
                <w:sz w:val="20"/>
              </w:rPr>
              <w:t>______________________</w:t>
            </w:r>
          </w:p>
          <w:p>
            <w:pPr>
              <w:spacing w:after="20"/>
              <w:ind w:left="20"/>
              <w:jc w:val="both"/>
            </w:pPr>
            <w:r>
              <w:rPr>
                <w:rFonts w:ascii="Times New Roman"/>
                <w:b w:val="false"/>
                <w:i w:val="false"/>
                <w:color w:val="000000"/>
                <w:sz w:val="20"/>
              </w:rPr>
              <w:t>(подпись)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Работодатель</w:t>
            </w:r>
          </w:p>
          <w:p>
            <w:pPr>
              <w:spacing w:after="20"/>
              <w:ind w:left="20"/>
              <w:jc w:val="both"/>
            </w:pPr>
            <w:r>
              <w:rPr>
                <w:rFonts w:ascii="Times New Roman"/>
                <w:b w:val="false"/>
                <w:i w:val="false"/>
                <w:color w:val="000000"/>
                <w:sz w:val="20"/>
              </w:rPr>
              <w:t>____________________</w:t>
            </w:r>
          </w:p>
          <w:p>
            <w:pPr>
              <w:spacing w:after="20"/>
              <w:ind w:left="20"/>
              <w:jc w:val="both"/>
            </w:pPr>
            <w:r>
              <w:rPr>
                <w:rFonts w:ascii="Times New Roman"/>
                <w:b w:val="false"/>
                <w:i w:val="false"/>
                <w:color w:val="000000"/>
                <w:sz w:val="20"/>
              </w:rPr>
              <w:t>____________________</w:t>
            </w:r>
          </w:p>
          <w:p>
            <w:pPr>
              <w:spacing w:after="20"/>
              <w:ind w:left="20"/>
              <w:jc w:val="both"/>
            </w:pPr>
            <w:r>
              <w:rPr>
                <w:rFonts w:ascii="Times New Roman"/>
                <w:b w:val="false"/>
                <w:i w:val="false"/>
                <w:color w:val="000000"/>
                <w:sz w:val="20"/>
              </w:rPr>
              <w:t>(наименование</w:t>
            </w:r>
          </w:p>
          <w:p>
            <w:pPr>
              <w:spacing w:after="20"/>
              <w:ind w:left="20"/>
              <w:jc w:val="both"/>
            </w:pPr>
            <w:r>
              <w:rPr>
                <w:rFonts w:ascii="Times New Roman"/>
                <w:b w:val="false"/>
                <w:i w:val="false"/>
                <w:color w:val="000000"/>
                <w:sz w:val="20"/>
              </w:rPr>
              <w:t>юридического лица,</w:t>
            </w:r>
          </w:p>
          <w:p>
            <w:pPr>
              <w:spacing w:after="20"/>
              <w:ind w:left="20"/>
              <w:jc w:val="both"/>
            </w:pPr>
            <w:r>
              <w:rPr>
                <w:rFonts w:ascii="Times New Roman"/>
                <w:b w:val="false"/>
                <w:i w:val="false"/>
                <w:color w:val="000000"/>
                <w:sz w:val="20"/>
              </w:rPr>
              <w:t>БИН/наименование</w:t>
            </w:r>
          </w:p>
          <w:p>
            <w:pPr>
              <w:spacing w:after="20"/>
              <w:ind w:left="20"/>
              <w:jc w:val="both"/>
            </w:pPr>
            <w:r>
              <w:rPr>
                <w:rFonts w:ascii="Times New Roman"/>
                <w:b w:val="false"/>
                <w:i w:val="false"/>
                <w:color w:val="000000"/>
                <w:sz w:val="20"/>
              </w:rPr>
              <w:t>физического лица, ИИН)</w:t>
            </w:r>
          </w:p>
          <w:p>
            <w:pPr>
              <w:spacing w:after="20"/>
              <w:ind w:left="20"/>
              <w:jc w:val="both"/>
            </w:pPr>
            <w:r>
              <w:rPr>
                <w:rFonts w:ascii="Times New Roman"/>
                <w:b w:val="false"/>
                <w:i w:val="false"/>
                <w:color w:val="000000"/>
                <w:sz w:val="20"/>
              </w:rPr>
              <w:t>___________________</w:t>
            </w:r>
          </w:p>
          <w:p>
            <w:pPr>
              <w:spacing w:after="20"/>
              <w:ind w:left="20"/>
              <w:jc w:val="both"/>
            </w:pPr>
            <w:r>
              <w:rPr>
                <w:rFonts w:ascii="Times New Roman"/>
                <w:b w:val="false"/>
                <w:i w:val="false"/>
                <w:color w:val="000000"/>
                <w:sz w:val="20"/>
              </w:rPr>
              <w:t>___________________</w:t>
            </w:r>
          </w:p>
          <w:p>
            <w:pPr>
              <w:spacing w:after="20"/>
              <w:ind w:left="20"/>
              <w:jc w:val="both"/>
            </w:pPr>
            <w:r>
              <w:rPr>
                <w:rFonts w:ascii="Times New Roman"/>
                <w:b w:val="false"/>
                <w:i w:val="false"/>
                <w:color w:val="000000"/>
                <w:sz w:val="20"/>
              </w:rPr>
              <w:t>(юридический адрес)</w:t>
            </w:r>
          </w:p>
          <w:p>
            <w:pPr>
              <w:spacing w:after="20"/>
              <w:ind w:left="20"/>
              <w:jc w:val="both"/>
            </w:pPr>
            <w:r>
              <w:rPr>
                <w:rFonts w:ascii="Times New Roman"/>
                <w:b w:val="false"/>
                <w:i w:val="false"/>
                <w:color w:val="000000"/>
                <w:sz w:val="20"/>
              </w:rPr>
              <w:t>___________________</w:t>
            </w:r>
          </w:p>
          <w:p>
            <w:pPr>
              <w:spacing w:after="20"/>
              <w:ind w:left="20"/>
              <w:jc w:val="both"/>
            </w:pPr>
            <w:r>
              <w:rPr>
                <w:rFonts w:ascii="Times New Roman"/>
                <w:b w:val="false"/>
                <w:i w:val="false"/>
                <w:color w:val="000000"/>
                <w:sz w:val="20"/>
              </w:rPr>
              <w:t>___________________</w:t>
            </w:r>
          </w:p>
          <w:p>
            <w:pPr>
              <w:spacing w:after="20"/>
              <w:ind w:left="20"/>
              <w:jc w:val="both"/>
            </w:pPr>
            <w:r>
              <w:rPr>
                <w:rFonts w:ascii="Times New Roman"/>
                <w:b w:val="false"/>
                <w:i w:val="false"/>
                <w:color w:val="000000"/>
                <w:sz w:val="20"/>
              </w:rPr>
              <w:t>(банковский</w:t>
            </w:r>
          </w:p>
          <w:p>
            <w:pPr>
              <w:spacing w:after="20"/>
              <w:ind w:left="20"/>
              <w:jc w:val="both"/>
            </w:pPr>
            <w:r>
              <w:rPr>
                <w:rFonts w:ascii="Times New Roman"/>
                <w:b w:val="false"/>
                <w:i w:val="false"/>
                <w:color w:val="000000"/>
                <w:sz w:val="20"/>
              </w:rPr>
              <w:t>идентификационный</w:t>
            </w:r>
          </w:p>
          <w:p>
            <w:pPr>
              <w:spacing w:after="20"/>
              <w:ind w:left="20"/>
              <w:jc w:val="both"/>
            </w:pPr>
            <w:r>
              <w:rPr>
                <w:rFonts w:ascii="Times New Roman"/>
                <w:b w:val="false"/>
                <w:i w:val="false"/>
                <w:color w:val="000000"/>
                <w:sz w:val="20"/>
              </w:rPr>
              <w:t>номер)</w:t>
            </w:r>
          </w:p>
          <w:p>
            <w:pPr>
              <w:spacing w:after="20"/>
              <w:ind w:left="20"/>
              <w:jc w:val="both"/>
            </w:pPr>
            <w:r>
              <w:rPr>
                <w:rFonts w:ascii="Times New Roman"/>
                <w:b w:val="false"/>
                <w:i w:val="false"/>
                <w:color w:val="000000"/>
                <w:sz w:val="20"/>
              </w:rPr>
              <w:t>___________________</w:t>
            </w:r>
          </w:p>
          <w:p>
            <w:pPr>
              <w:spacing w:after="20"/>
              <w:ind w:left="20"/>
              <w:jc w:val="both"/>
            </w:pPr>
            <w:r>
              <w:rPr>
                <w:rFonts w:ascii="Times New Roman"/>
                <w:b w:val="false"/>
                <w:i w:val="false"/>
                <w:color w:val="000000"/>
                <w:sz w:val="20"/>
              </w:rPr>
              <w:t>___________________</w:t>
            </w:r>
          </w:p>
          <w:p>
            <w:pPr>
              <w:spacing w:after="20"/>
              <w:ind w:left="20"/>
              <w:jc w:val="both"/>
            </w:pPr>
            <w:r>
              <w:rPr>
                <w:rFonts w:ascii="Times New Roman"/>
                <w:b w:val="false"/>
                <w:i w:val="false"/>
                <w:color w:val="000000"/>
                <w:sz w:val="20"/>
              </w:rPr>
              <w:t>___________________</w:t>
            </w:r>
          </w:p>
          <w:p>
            <w:pPr>
              <w:spacing w:after="20"/>
              <w:ind w:left="20"/>
              <w:jc w:val="both"/>
            </w:pPr>
            <w:r>
              <w:rPr>
                <w:rFonts w:ascii="Times New Roman"/>
                <w:b w:val="false"/>
                <w:i w:val="false"/>
                <w:color w:val="000000"/>
                <w:sz w:val="20"/>
              </w:rPr>
              <w:t>(наименование банка)</w:t>
            </w:r>
          </w:p>
          <w:p>
            <w:pPr>
              <w:spacing w:after="20"/>
              <w:ind w:left="20"/>
              <w:jc w:val="both"/>
            </w:pPr>
            <w:r>
              <w:rPr>
                <w:rFonts w:ascii="Times New Roman"/>
                <w:b w:val="false"/>
                <w:i w:val="false"/>
                <w:color w:val="000000"/>
                <w:sz w:val="20"/>
              </w:rPr>
              <w:t>___________________</w:t>
            </w:r>
          </w:p>
          <w:p>
            <w:pPr>
              <w:spacing w:after="20"/>
              <w:ind w:left="20"/>
              <w:jc w:val="both"/>
            </w:pPr>
            <w:r>
              <w:rPr>
                <w:rFonts w:ascii="Times New Roman"/>
                <w:b w:val="false"/>
                <w:i w:val="false"/>
                <w:color w:val="000000"/>
                <w:sz w:val="20"/>
              </w:rPr>
              <w:t>___________________</w:t>
            </w:r>
          </w:p>
          <w:p>
            <w:pPr>
              <w:spacing w:after="20"/>
              <w:ind w:left="20"/>
              <w:jc w:val="both"/>
            </w:pPr>
            <w:r>
              <w:rPr>
                <w:rFonts w:ascii="Times New Roman"/>
                <w:b w:val="false"/>
                <w:i w:val="false"/>
                <w:color w:val="000000"/>
                <w:sz w:val="20"/>
              </w:rPr>
              <w:t>(фамилия, имя, отчество</w:t>
            </w:r>
          </w:p>
          <w:p>
            <w:pPr>
              <w:spacing w:after="20"/>
              <w:ind w:left="20"/>
              <w:jc w:val="both"/>
            </w:pPr>
            <w:r>
              <w:rPr>
                <w:rFonts w:ascii="Times New Roman"/>
                <w:b w:val="false"/>
                <w:i w:val="false"/>
                <w:color w:val="000000"/>
                <w:sz w:val="20"/>
              </w:rPr>
              <w:t>(при наличии)</w:t>
            </w:r>
          </w:p>
          <w:p>
            <w:pPr>
              <w:spacing w:after="20"/>
              <w:ind w:left="20"/>
              <w:jc w:val="both"/>
            </w:pPr>
            <w:r>
              <w:rPr>
                <w:rFonts w:ascii="Times New Roman"/>
                <w:b w:val="false"/>
                <w:i w:val="false"/>
                <w:color w:val="000000"/>
                <w:sz w:val="20"/>
              </w:rPr>
              <w:t>уполномоченного лица)</w:t>
            </w:r>
          </w:p>
          <w:p>
            <w:pPr>
              <w:spacing w:after="20"/>
              <w:ind w:left="20"/>
              <w:jc w:val="both"/>
            </w:pPr>
            <w:r>
              <w:rPr>
                <w:rFonts w:ascii="Times New Roman"/>
                <w:b w:val="false"/>
                <w:i w:val="false"/>
                <w:color w:val="000000"/>
                <w:sz w:val="20"/>
              </w:rPr>
              <w:t>____________________</w:t>
            </w:r>
          </w:p>
          <w:p>
            <w:pPr>
              <w:spacing w:after="20"/>
              <w:ind w:left="20"/>
              <w:jc w:val="both"/>
            </w:pPr>
            <w:r>
              <w:rPr>
                <w:rFonts w:ascii="Times New Roman"/>
                <w:b w:val="false"/>
                <w:i w:val="false"/>
                <w:color w:val="000000"/>
                <w:sz w:val="20"/>
              </w:rPr>
              <w:t>(подпись) М.П.</w:t>
            </w:r>
          </w:p>
          <w:p>
            <w:pPr>
              <w:spacing w:after="20"/>
              <w:ind w:left="20"/>
              <w:jc w:val="both"/>
            </w:pPr>
            <w:r>
              <w:rPr>
                <w:rFonts w:ascii="Times New Roman"/>
                <w:b w:val="false"/>
                <w:i w:val="false"/>
                <w:color w:val="000000"/>
                <w:sz w:val="20"/>
              </w:rPr>
              <w:t>(при наличии)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Правилам</w:t>
            </w:r>
            <w:r>
              <w:br/>
            </w:r>
            <w:r>
              <w:rPr>
                <w:rFonts w:ascii="Times New Roman"/>
                <w:b w:val="false"/>
                <w:i w:val="false"/>
                <w:color w:val="000000"/>
                <w:sz w:val="20"/>
              </w:rPr>
              <w:t>добровольного переселения лиц</w:t>
            </w:r>
            <w:r>
              <w:br/>
            </w:r>
            <w:r>
              <w:rPr>
                <w:rFonts w:ascii="Times New Roman"/>
                <w:b w:val="false"/>
                <w:i w:val="false"/>
                <w:color w:val="000000"/>
                <w:sz w:val="20"/>
              </w:rPr>
              <w:t>для повышения мобильности</w:t>
            </w:r>
            <w:r>
              <w:br/>
            </w:r>
            <w:r>
              <w:rPr>
                <w:rFonts w:ascii="Times New Roman"/>
                <w:b w:val="false"/>
                <w:i w:val="false"/>
                <w:color w:val="000000"/>
                <w:sz w:val="20"/>
              </w:rPr>
              <w:t>рабочей силы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Директору центра</w:t>
            </w:r>
            <w:r>
              <w:br/>
            </w:r>
            <w:r>
              <w:rPr>
                <w:rFonts w:ascii="Times New Roman"/>
                <w:b w:val="false"/>
                <w:i w:val="false"/>
                <w:color w:val="000000"/>
                <w:sz w:val="20"/>
              </w:rPr>
              <w:t>занятости населения</w:t>
            </w:r>
            <w:r>
              <w:br/>
            </w:r>
            <w:r>
              <w:rPr>
                <w:rFonts w:ascii="Times New Roman"/>
                <w:b w:val="false"/>
                <w:i w:val="false"/>
                <w:color w:val="000000"/>
                <w:sz w:val="20"/>
              </w:rPr>
              <w:t>_____________________</w:t>
            </w:r>
            <w:r>
              <w:br/>
            </w:r>
            <w:r>
              <w:rPr>
                <w:rFonts w:ascii="Times New Roman"/>
                <w:b w:val="false"/>
                <w:i w:val="false"/>
                <w:color w:val="000000"/>
                <w:sz w:val="20"/>
              </w:rPr>
              <w:t>района (города)</w:t>
            </w:r>
            <w:r>
              <w:br/>
            </w:r>
            <w:r>
              <w:rPr>
                <w:rFonts w:ascii="Times New Roman"/>
                <w:b w:val="false"/>
                <w:i w:val="false"/>
                <w:color w:val="000000"/>
                <w:sz w:val="20"/>
              </w:rPr>
              <w:t>от 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p>
        </w:tc>
      </w:tr>
    </w:tbl>
    <w:bookmarkStart w:name="z366" w:id="345"/>
    <w:p>
      <w:pPr>
        <w:spacing w:after="0"/>
        <w:ind w:left="0"/>
        <w:jc w:val="left"/>
      </w:pPr>
      <w:r>
        <w:rPr>
          <w:rFonts w:ascii="Times New Roman"/>
          <w:b/>
          <w:i w:val="false"/>
          <w:color w:val="000000"/>
        </w:rPr>
        <w:t xml:space="preserve"> Заявление о включении в число участников добровольного внутриобластного переселения</w:t>
      </w:r>
    </w:p>
    <w:bookmarkEnd w:id="345"/>
    <w:bookmarkStart w:name="z367" w:id="346"/>
    <w:p>
      <w:pPr>
        <w:spacing w:after="0"/>
        <w:ind w:left="0"/>
        <w:jc w:val="both"/>
      </w:pPr>
      <w:r>
        <w:rPr>
          <w:rFonts w:ascii="Times New Roman"/>
          <w:b w:val="false"/>
          <w:i w:val="false"/>
          <w:color w:val="000000"/>
          <w:sz w:val="28"/>
        </w:rPr>
        <w:t>
      Прошу включить меня/меня и членов моей семьи число участников добровольного внутриобластного переселения</w:t>
      </w:r>
    </w:p>
    <w:bookmarkEnd w:id="3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проживания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8" w:id="347"/>
    <w:p>
      <w:pPr>
        <w:spacing w:after="0"/>
        <w:ind w:left="0"/>
        <w:jc w:val="both"/>
      </w:pPr>
      <w:r>
        <w:rPr>
          <w:rFonts w:ascii="Times New Roman"/>
          <w:b w:val="false"/>
          <w:i w:val="false"/>
          <w:color w:val="000000"/>
          <w:sz w:val="28"/>
        </w:rPr>
        <w:t>
      Имею следующий состав семьи:</w:t>
      </w:r>
    </w:p>
    <w:bookmarkEnd w:id="3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родства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проживания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69" w:id="348"/>
      <w:r>
        <w:rPr>
          <w:rFonts w:ascii="Times New Roman"/>
          <w:b w:val="false"/>
          <w:i w:val="false"/>
          <w:color w:val="000000"/>
          <w:sz w:val="28"/>
        </w:rPr>
        <w:t>
      К заявлению прилагаю следующие документы/:</w:t>
      </w:r>
    </w:p>
    <w:bookmarkEnd w:id="348"/>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Настоящим даю свое согласие на сбор и обработку моих персональных данных,</w:t>
      </w:r>
    </w:p>
    <w:p>
      <w:pPr>
        <w:spacing w:after="0"/>
        <w:ind w:left="0"/>
        <w:jc w:val="both"/>
      </w:pPr>
      <w:r>
        <w:rPr>
          <w:rFonts w:ascii="Times New Roman"/>
          <w:b w:val="false"/>
          <w:i w:val="false"/>
          <w:color w:val="000000"/>
          <w:sz w:val="28"/>
        </w:rPr>
        <w:t>необходимых для включения в число участников добровольного внутриобластного переселения</w:t>
      </w:r>
    </w:p>
    <w:p>
      <w:pPr>
        <w:spacing w:after="0"/>
        <w:ind w:left="0"/>
        <w:jc w:val="both"/>
      </w:pPr>
      <w:r>
        <w:rPr>
          <w:rFonts w:ascii="Times New Roman"/>
          <w:b w:val="false"/>
          <w:i w:val="false"/>
          <w:color w:val="000000"/>
          <w:sz w:val="28"/>
        </w:rPr>
        <w:t>"___" ___________ 20 ___ _________________________________________</w:t>
      </w:r>
    </w:p>
    <w:p>
      <w:pPr>
        <w:spacing w:after="0"/>
        <w:ind w:left="0"/>
        <w:jc w:val="both"/>
      </w:pPr>
      <w:r>
        <w:rPr>
          <w:rFonts w:ascii="Times New Roman"/>
          <w:b w:val="false"/>
          <w:i w:val="false"/>
          <w:color w:val="000000"/>
          <w:sz w:val="28"/>
        </w:rPr>
        <w:t>(подпись заявителя)</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(Ф.И.О. должность лица принявшего документы)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Правилам</w:t>
            </w:r>
            <w:r>
              <w:br/>
            </w:r>
            <w:r>
              <w:rPr>
                <w:rFonts w:ascii="Times New Roman"/>
                <w:b w:val="false"/>
                <w:i w:val="false"/>
                <w:color w:val="000000"/>
                <w:sz w:val="20"/>
              </w:rPr>
              <w:t>добровольного переселения лиц</w:t>
            </w:r>
            <w:r>
              <w:br/>
            </w:r>
            <w:r>
              <w:rPr>
                <w:rFonts w:ascii="Times New Roman"/>
                <w:b w:val="false"/>
                <w:i w:val="false"/>
                <w:color w:val="000000"/>
                <w:sz w:val="20"/>
              </w:rPr>
              <w:t>для повышения мобильности</w:t>
            </w:r>
            <w:r>
              <w:br/>
            </w:r>
            <w:r>
              <w:rPr>
                <w:rFonts w:ascii="Times New Roman"/>
                <w:b w:val="false"/>
                <w:i w:val="false"/>
                <w:color w:val="000000"/>
                <w:sz w:val="20"/>
              </w:rPr>
              <w:t>рабочей силы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72" w:id="349"/>
    <w:p>
      <w:pPr>
        <w:spacing w:after="0"/>
        <w:ind w:left="0"/>
        <w:jc w:val="left"/>
      </w:pPr>
      <w:r>
        <w:rPr>
          <w:rFonts w:ascii="Times New Roman"/>
          <w:b/>
          <w:i w:val="false"/>
          <w:color w:val="000000"/>
        </w:rPr>
        <w:t xml:space="preserve"> Направление № _______ на переселение</w:t>
      </w:r>
    </w:p>
    <w:bookmarkEnd w:id="349"/>
    <w:p>
      <w:pPr>
        <w:spacing w:after="0"/>
        <w:ind w:left="0"/>
        <w:jc w:val="both"/>
      </w:pPr>
      <w:bookmarkStart w:name="z373" w:id="350"/>
      <w:r>
        <w:rPr>
          <w:rFonts w:ascii="Times New Roman"/>
          <w:b w:val="false"/>
          <w:i w:val="false"/>
          <w:color w:val="000000"/>
          <w:sz w:val="28"/>
        </w:rPr>
        <w:t>
      Участник _________________________________________________________________</w:t>
      </w:r>
    </w:p>
    <w:bookmarkEnd w:id="350"/>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индивидуальный идентификационный номер)</w:t>
      </w:r>
    </w:p>
    <w:p>
      <w:pPr>
        <w:spacing w:after="0"/>
        <w:ind w:left="0"/>
        <w:jc w:val="both"/>
      </w:pPr>
      <w:r>
        <w:rPr>
          <w:rFonts w:ascii="Times New Roman"/>
          <w:b w:val="false"/>
          <w:i w:val="false"/>
          <w:color w:val="000000"/>
          <w:sz w:val="28"/>
        </w:rPr>
        <w:t>на основании решения региональной комиссии от "__" ___________ 20 __ года №____</w:t>
      </w:r>
    </w:p>
    <w:p>
      <w:pPr>
        <w:spacing w:after="0"/>
        <w:ind w:left="0"/>
        <w:jc w:val="both"/>
      </w:pPr>
      <w:r>
        <w:rPr>
          <w:rFonts w:ascii="Times New Roman"/>
          <w:b w:val="false"/>
          <w:i w:val="false"/>
          <w:color w:val="000000"/>
          <w:sz w:val="28"/>
        </w:rPr>
        <w:t>направляется в 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(наименование населенного пункта/района/области)</w:t>
      </w:r>
    </w:p>
    <w:p>
      <w:pPr>
        <w:spacing w:after="0"/>
        <w:ind w:left="0"/>
        <w:jc w:val="both"/>
      </w:pPr>
      <w:r>
        <w:rPr>
          <w:rFonts w:ascii="Times New Roman"/>
          <w:b w:val="false"/>
          <w:i w:val="false"/>
          <w:color w:val="000000"/>
          <w:sz w:val="28"/>
        </w:rPr>
        <w:t>для проживания и трудоустройства по специальности (профессии) 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(наименование профессии / специальности)</w:t>
      </w:r>
    </w:p>
    <w:p>
      <w:pPr>
        <w:spacing w:after="0"/>
        <w:ind w:left="0"/>
        <w:jc w:val="both"/>
      </w:pPr>
      <w:r>
        <w:rPr>
          <w:rFonts w:ascii="Times New Roman"/>
          <w:b w:val="false"/>
          <w:i w:val="false"/>
          <w:color w:val="000000"/>
          <w:sz w:val="28"/>
        </w:rPr>
        <w:t>Совместно с ним переселяются: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родства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проживания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74" w:id="351"/>
      <w:r>
        <w:rPr>
          <w:rFonts w:ascii="Times New Roman"/>
          <w:b w:val="false"/>
          <w:i w:val="false"/>
          <w:color w:val="000000"/>
          <w:sz w:val="28"/>
        </w:rPr>
        <w:t>
      Директор центра занятости населения _________________________________________</w:t>
      </w:r>
    </w:p>
    <w:bookmarkEnd w:id="351"/>
    <w:p>
      <w:pPr>
        <w:spacing w:after="0"/>
        <w:ind w:left="0"/>
        <w:jc w:val="both"/>
      </w:pPr>
      <w:r>
        <w:rPr>
          <w:rFonts w:ascii="Times New Roman"/>
          <w:b w:val="false"/>
          <w:i w:val="false"/>
          <w:color w:val="000000"/>
          <w:sz w:val="28"/>
        </w:rPr>
        <w:t xml:space="preserve"> (фамилия, имя, отчество (при наличии) (подпись)</w:t>
      </w:r>
    </w:p>
    <w:p>
      <w:pPr>
        <w:spacing w:after="0"/>
        <w:ind w:left="0"/>
        <w:jc w:val="both"/>
      </w:pPr>
      <w:r>
        <w:rPr>
          <w:rFonts w:ascii="Times New Roman"/>
          <w:b w:val="false"/>
          <w:i w:val="false"/>
          <w:color w:val="000000"/>
          <w:sz w:val="28"/>
        </w:rPr>
        <w:t>Дата выдачи</w:t>
      </w:r>
    </w:p>
    <w:p>
      <w:pPr>
        <w:spacing w:after="0"/>
        <w:ind w:left="0"/>
        <w:jc w:val="both"/>
      </w:pPr>
      <w:r>
        <w:rPr>
          <w:rFonts w:ascii="Times New Roman"/>
          <w:b w:val="false"/>
          <w:i w:val="false"/>
          <w:color w:val="000000"/>
          <w:sz w:val="28"/>
        </w:rPr>
        <w:t>М.П.</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(линия отреза)</w:t>
      </w:r>
    </w:p>
    <w:p>
      <w:pPr>
        <w:spacing w:after="0"/>
        <w:ind w:left="0"/>
        <w:jc w:val="both"/>
      </w:pPr>
      <w:r>
        <w:rPr>
          <w:rFonts w:ascii="Times New Roman"/>
          <w:b w:val="false"/>
          <w:i w:val="false"/>
          <w:color w:val="000000"/>
          <w:sz w:val="28"/>
        </w:rPr>
        <w:t>Возвращается в Центр занятости населения, выдавшего направление</w:t>
      </w:r>
    </w:p>
    <w:p>
      <w:pPr>
        <w:spacing w:after="0"/>
        <w:ind w:left="0"/>
        <w:jc w:val="both"/>
      </w:pPr>
      <w:r>
        <w:rPr>
          <w:rFonts w:ascii="Times New Roman"/>
          <w:b w:val="false"/>
          <w:i w:val="false"/>
          <w:color w:val="000000"/>
          <w:sz w:val="28"/>
        </w:rPr>
        <w:t>Уведомление к направлению №______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(наименование центра занятости мест расселения района/города, области)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проживания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75" w:id="352"/>
      <w:r>
        <w:rPr>
          <w:rFonts w:ascii="Times New Roman"/>
          <w:b w:val="false"/>
          <w:i w:val="false"/>
          <w:color w:val="000000"/>
          <w:sz w:val="28"/>
        </w:rPr>
        <w:t>
      в соответствии с заключенным социальным контрактом</w:t>
      </w:r>
    </w:p>
    <w:bookmarkEnd w:id="352"/>
    <w:p>
      <w:pPr>
        <w:spacing w:after="0"/>
        <w:ind w:left="0"/>
        <w:jc w:val="both"/>
      </w:pPr>
      <w:r>
        <w:rPr>
          <w:rFonts w:ascii="Times New Roman"/>
          <w:b w:val="false"/>
          <w:i w:val="false"/>
          <w:color w:val="000000"/>
          <w:sz w:val="28"/>
        </w:rPr>
        <w:t>от "___" ________ 201 ____ года № ____ (приказ № ___ от _________ 201 _____ года)</w:t>
      </w:r>
    </w:p>
    <w:p>
      <w:pPr>
        <w:spacing w:after="0"/>
        <w:ind w:left="0"/>
        <w:jc w:val="both"/>
      </w:pPr>
      <w:r>
        <w:rPr>
          <w:rFonts w:ascii="Times New Roman"/>
          <w:b w:val="false"/>
          <w:i w:val="false"/>
          <w:color w:val="000000"/>
          <w:sz w:val="28"/>
        </w:rPr>
        <w:t>является участником добровольного внутриобластного переселения и предоставляется</w:t>
      </w:r>
    </w:p>
    <w:p>
      <w:pPr>
        <w:spacing w:after="0"/>
        <w:ind w:left="0"/>
        <w:jc w:val="both"/>
      </w:pPr>
      <w:r>
        <w:rPr>
          <w:rFonts w:ascii="Times New Roman"/>
          <w:b w:val="false"/>
          <w:i w:val="false"/>
          <w:color w:val="000000"/>
          <w:sz w:val="28"/>
        </w:rPr>
        <w:t>жилье, служебное жилье, комната в общежитий, субсидия на возмещение расходов</w:t>
      </w:r>
    </w:p>
    <w:p>
      <w:pPr>
        <w:spacing w:after="0"/>
        <w:ind w:left="0"/>
        <w:jc w:val="both"/>
      </w:pPr>
      <w:r>
        <w:rPr>
          <w:rFonts w:ascii="Times New Roman"/>
          <w:b w:val="false"/>
          <w:i w:val="false"/>
          <w:color w:val="000000"/>
          <w:sz w:val="28"/>
        </w:rPr>
        <w:t>по найму (аренде) жилья и оплате коммунальных услуг (нужное подчеркнуть)</w:t>
      </w:r>
    </w:p>
    <w:p>
      <w:pPr>
        <w:spacing w:after="0"/>
        <w:ind w:left="0"/>
        <w:jc w:val="both"/>
      </w:pPr>
      <w:r>
        <w:rPr>
          <w:rFonts w:ascii="Times New Roman"/>
          <w:b w:val="false"/>
          <w:i w:val="false"/>
          <w:color w:val="000000"/>
          <w:sz w:val="28"/>
        </w:rPr>
        <w:t>в 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(наименование населенного пункта/района/области )</w:t>
      </w:r>
    </w:p>
    <w:p>
      <w:pPr>
        <w:spacing w:after="0"/>
        <w:ind w:left="0"/>
        <w:jc w:val="both"/>
      </w:pPr>
      <w:r>
        <w:rPr>
          <w:rFonts w:ascii="Times New Roman"/>
          <w:b w:val="false"/>
          <w:i w:val="false"/>
          <w:color w:val="000000"/>
          <w:sz w:val="28"/>
        </w:rPr>
        <w:t>с последующим трудоустройством в 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(наименование работодателя, юридический адрес, контактный телефон)</w:t>
      </w:r>
    </w:p>
    <w:p>
      <w:pPr>
        <w:spacing w:after="0"/>
        <w:ind w:left="0"/>
        <w:jc w:val="both"/>
      </w:pPr>
      <w:r>
        <w:rPr>
          <w:rFonts w:ascii="Times New Roman"/>
          <w:b w:val="false"/>
          <w:i w:val="false"/>
          <w:color w:val="000000"/>
          <w:sz w:val="28"/>
        </w:rPr>
        <w:t>Директор центра занятости населения</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наличии) (подпись)</w:t>
      </w:r>
    </w:p>
    <w:p>
      <w:pPr>
        <w:spacing w:after="0"/>
        <w:ind w:left="0"/>
        <w:jc w:val="both"/>
      </w:pPr>
      <w:r>
        <w:rPr>
          <w:rFonts w:ascii="Times New Roman"/>
          <w:b w:val="false"/>
          <w:i w:val="false"/>
          <w:color w:val="000000"/>
          <w:sz w:val="28"/>
        </w:rPr>
        <w:t>Дата ______________________</w:t>
      </w:r>
    </w:p>
    <w:p>
      <w:pPr>
        <w:spacing w:after="0"/>
        <w:ind w:left="0"/>
        <w:jc w:val="both"/>
      </w:pPr>
      <w:r>
        <w:rPr>
          <w:rFonts w:ascii="Times New Roman"/>
          <w:b w:val="false"/>
          <w:i w:val="false"/>
          <w:color w:val="000000"/>
          <w:sz w:val="28"/>
        </w:rPr>
        <w:t>М.П.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Правилам</w:t>
            </w:r>
            <w:r>
              <w:br/>
            </w:r>
            <w:r>
              <w:rPr>
                <w:rFonts w:ascii="Times New Roman"/>
                <w:b w:val="false"/>
                <w:i w:val="false"/>
                <w:color w:val="000000"/>
                <w:sz w:val="20"/>
              </w:rPr>
              <w:t>добровольного переселения лиц</w:t>
            </w:r>
            <w:r>
              <w:br/>
            </w:r>
            <w:r>
              <w:rPr>
                <w:rFonts w:ascii="Times New Roman"/>
                <w:b w:val="false"/>
                <w:i w:val="false"/>
                <w:color w:val="000000"/>
                <w:sz w:val="20"/>
              </w:rPr>
              <w:t>для повышения мобильности</w:t>
            </w:r>
            <w:r>
              <w:br/>
            </w:r>
            <w:r>
              <w:rPr>
                <w:rFonts w:ascii="Times New Roman"/>
                <w:b w:val="false"/>
                <w:i w:val="false"/>
                <w:color w:val="000000"/>
                <w:sz w:val="20"/>
              </w:rPr>
              <w:t>рабочей силы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Директору центра</w:t>
            </w:r>
            <w:r>
              <w:br/>
            </w:r>
            <w:r>
              <w:rPr>
                <w:rFonts w:ascii="Times New Roman"/>
                <w:b w:val="false"/>
                <w:i w:val="false"/>
                <w:color w:val="000000"/>
                <w:sz w:val="20"/>
              </w:rPr>
              <w:t>занятости населения</w:t>
            </w:r>
            <w:r>
              <w:br/>
            </w:r>
            <w:r>
              <w:rPr>
                <w:rFonts w:ascii="Times New Roman"/>
                <w:b w:val="false"/>
                <w:i w:val="false"/>
                <w:color w:val="000000"/>
                <w:sz w:val="20"/>
              </w:rPr>
              <w:t>_____________________</w:t>
            </w:r>
            <w:r>
              <w:br/>
            </w:r>
            <w:r>
              <w:rPr>
                <w:rFonts w:ascii="Times New Roman"/>
                <w:b w:val="false"/>
                <w:i w:val="false"/>
                <w:color w:val="000000"/>
                <w:sz w:val="20"/>
              </w:rPr>
              <w:t>района (города)</w:t>
            </w:r>
            <w:r>
              <w:br/>
            </w:r>
            <w:r>
              <w:rPr>
                <w:rFonts w:ascii="Times New Roman"/>
                <w:b w:val="false"/>
                <w:i w:val="false"/>
                <w:color w:val="000000"/>
                <w:sz w:val="20"/>
              </w:rPr>
              <w:t>от 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p>
        </w:tc>
      </w:tr>
    </w:tbl>
    <w:bookmarkStart w:name="z379" w:id="353"/>
    <w:p>
      <w:pPr>
        <w:spacing w:after="0"/>
        <w:ind w:left="0"/>
        <w:jc w:val="left"/>
      </w:pPr>
      <w:r>
        <w:rPr>
          <w:rFonts w:ascii="Times New Roman"/>
          <w:b/>
          <w:i w:val="false"/>
          <w:color w:val="000000"/>
        </w:rPr>
        <w:t xml:space="preserve"> Заявление о предоставлении субсидий на переезд</w:t>
      </w:r>
    </w:p>
    <w:bookmarkEnd w:id="3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проживания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80" w:id="354"/>
    <w:p>
      <w:pPr>
        <w:spacing w:after="0"/>
        <w:ind w:left="0"/>
        <w:jc w:val="both"/>
      </w:pPr>
      <w:r>
        <w:rPr>
          <w:rFonts w:ascii="Times New Roman"/>
          <w:b w:val="false"/>
          <w:i w:val="false"/>
          <w:color w:val="000000"/>
          <w:sz w:val="28"/>
        </w:rPr>
        <w:t>
      прошу назначить и выплатить мне и членам моей семьи субсидию на переезд</w:t>
      </w:r>
    </w:p>
    <w:bookmarkEnd w:id="3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родства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проживания по новому месту жительства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81" w:id="355"/>
      <w:r>
        <w:rPr>
          <w:rFonts w:ascii="Times New Roman"/>
          <w:b w:val="false"/>
          <w:i w:val="false"/>
          <w:color w:val="000000"/>
          <w:sz w:val="28"/>
        </w:rPr>
        <w:t>
      Причитающуюся нам сумму субсидий на переезд перечислить</w:t>
      </w:r>
    </w:p>
    <w:bookmarkEnd w:id="355"/>
    <w:p>
      <w:pPr>
        <w:spacing w:after="0"/>
        <w:ind w:left="0"/>
        <w:jc w:val="both"/>
      </w:pPr>
      <w:r>
        <w:rPr>
          <w:rFonts w:ascii="Times New Roman"/>
          <w:b w:val="false"/>
          <w:i w:val="false"/>
          <w:color w:val="000000"/>
          <w:sz w:val="28"/>
        </w:rPr>
        <w:t>__________ 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(указывается название банка, индивидуальный идентификационный номер банка,</w:t>
      </w:r>
    </w:p>
    <w:p>
      <w:pPr>
        <w:spacing w:after="0"/>
        <w:ind w:left="0"/>
        <w:jc w:val="both"/>
      </w:pPr>
      <w:r>
        <w:rPr>
          <w:rFonts w:ascii="Times New Roman"/>
          <w:b w:val="false"/>
          <w:i w:val="false"/>
          <w:color w:val="000000"/>
          <w:sz w:val="28"/>
        </w:rPr>
        <w:t>банковский идентификационный код банка, номер лицевого счета получателя)</w:t>
      </w:r>
    </w:p>
    <w:p>
      <w:pPr>
        <w:spacing w:after="0"/>
        <w:ind w:left="0"/>
        <w:jc w:val="both"/>
      </w:pPr>
      <w:r>
        <w:rPr>
          <w:rFonts w:ascii="Times New Roman"/>
          <w:b w:val="false"/>
          <w:i w:val="false"/>
          <w:color w:val="000000"/>
          <w:sz w:val="28"/>
        </w:rPr>
        <w:t>К заявлению прилагаю сведения номер лицевого счета, открытого в банке второго уровня.</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 _____20__года</w:t>
      </w:r>
    </w:p>
    <w:p>
      <w:pPr>
        <w:spacing w:after="0"/>
        <w:ind w:left="0"/>
        <w:jc w:val="both"/>
      </w:pPr>
      <w:r>
        <w:rPr>
          <w:rFonts w:ascii="Times New Roman"/>
          <w:b w:val="false"/>
          <w:i w:val="false"/>
          <w:color w:val="000000"/>
          <w:sz w:val="28"/>
        </w:rPr>
        <w:t>________________________ (подпись заявителя)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добровольного</w:t>
            </w:r>
            <w:r>
              <w:br/>
            </w:r>
            <w:r>
              <w:rPr>
                <w:rFonts w:ascii="Times New Roman"/>
                <w:b w:val="false"/>
                <w:i w:val="false"/>
                <w:color w:val="000000"/>
                <w:sz w:val="20"/>
              </w:rPr>
              <w:t>переселения лиц для повышения</w:t>
            </w:r>
            <w:r>
              <w:br/>
            </w:r>
            <w:r>
              <w:rPr>
                <w:rFonts w:ascii="Times New Roman"/>
                <w:b w:val="false"/>
                <w:i w:val="false"/>
                <w:color w:val="000000"/>
                <w:sz w:val="20"/>
              </w:rPr>
              <w:t>мобильности рабочей силы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Директору центра</w:t>
            </w:r>
            <w:r>
              <w:br/>
            </w:r>
            <w:r>
              <w:rPr>
                <w:rFonts w:ascii="Times New Roman"/>
                <w:b w:val="false"/>
                <w:i w:val="false"/>
                <w:color w:val="000000"/>
                <w:sz w:val="20"/>
              </w:rPr>
              <w:t>занятости населения</w:t>
            </w:r>
            <w:r>
              <w:br/>
            </w:r>
            <w:r>
              <w:rPr>
                <w:rFonts w:ascii="Times New Roman"/>
                <w:b w:val="false"/>
                <w:i w:val="false"/>
                <w:color w:val="000000"/>
                <w:sz w:val="20"/>
              </w:rPr>
              <w:t>_____________________</w:t>
            </w:r>
            <w:r>
              <w:br/>
            </w:r>
            <w:r>
              <w:rPr>
                <w:rFonts w:ascii="Times New Roman"/>
                <w:b w:val="false"/>
                <w:i w:val="false"/>
                <w:color w:val="000000"/>
                <w:sz w:val="20"/>
              </w:rPr>
              <w:t>района (города)</w:t>
            </w:r>
            <w:r>
              <w:br/>
            </w:r>
            <w:r>
              <w:rPr>
                <w:rFonts w:ascii="Times New Roman"/>
                <w:b w:val="false"/>
                <w:i w:val="false"/>
                <w:color w:val="000000"/>
                <w:sz w:val="20"/>
              </w:rPr>
              <w:t>от 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p>
        </w:tc>
      </w:tr>
    </w:tbl>
    <w:bookmarkStart w:name="z385" w:id="356"/>
    <w:p>
      <w:pPr>
        <w:spacing w:after="0"/>
        <w:ind w:left="0"/>
        <w:jc w:val="left"/>
      </w:pPr>
      <w:r>
        <w:rPr>
          <w:rFonts w:ascii="Times New Roman"/>
          <w:b/>
          <w:i w:val="false"/>
          <w:color w:val="000000"/>
        </w:rPr>
        <w:t xml:space="preserve"> Заявление о возмещение расходов по найму (аренде) жилья и оплате коммунальных услуг</w:t>
      </w:r>
    </w:p>
    <w:bookmarkEnd w:id="3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проживания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86" w:id="357"/>
      <w:r>
        <w:rPr>
          <w:rFonts w:ascii="Times New Roman"/>
          <w:b w:val="false"/>
          <w:i w:val="false"/>
          <w:color w:val="000000"/>
          <w:sz w:val="28"/>
        </w:rPr>
        <w:t>
      прошу назначить и выплатить мне и членам моей семьи субсидию на возмещение</w:t>
      </w:r>
    </w:p>
    <w:bookmarkEnd w:id="357"/>
    <w:p>
      <w:pPr>
        <w:spacing w:after="0"/>
        <w:ind w:left="0"/>
        <w:jc w:val="both"/>
      </w:pPr>
      <w:r>
        <w:rPr>
          <w:rFonts w:ascii="Times New Roman"/>
          <w:b w:val="false"/>
          <w:i w:val="false"/>
          <w:color w:val="000000"/>
          <w:sz w:val="28"/>
        </w:rPr>
        <w:t>расходов по найму(аренде) жилья и оплате коммунальных услуг/ для приобретения</w:t>
      </w:r>
    </w:p>
    <w:p>
      <w:pPr>
        <w:spacing w:after="0"/>
        <w:ind w:left="0"/>
        <w:jc w:val="both"/>
      </w:pPr>
      <w:r>
        <w:rPr>
          <w:rFonts w:ascii="Times New Roman"/>
          <w:b w:val="false"/>
          <w:i w:val="false"/>
          <w:color w:val="000000"/>
          <w:sz w:val="28"/>
        </w:rPr>
        <w:t>жилья (нужное почеркнуть), в связи с 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(указывается цель переезда)</w:t>
      </w:r>
    </w:p>
    <w:p>
      <w:pPr>
        <w:spacing w:after="0"/>
        <w:ind w:left="0"/>
        <w:jc w:val="both"/>
      </w:pPr>
      <w:r>
        <w:rPr>
          <w:rFonts w:ascii="Times New Roman"/>
          <w:b w:val="false"/>
          <w:i w:val="false"/>
          <w:color w:val="000000"/>
          <w:sz w:val="28"/>
        </w:rPr>
        <w:t>с учетом следующего состава членов семьи: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родства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проживания по новому месту жительства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87" w:id="358"/>
      <w:r>
        <w:rPr>
          <w:rFonts w:ascii="Times New Roman"/>
          <w:b w:val="false"/>
          <w:i w:val="false"/>
          <w:color w:val="000000"/>
          <w:sz w:val="28"/>
        </w:rPr>
        <w:t>
      Проживаю по адресу</w:t>
      </w:r>
    </w:p>
    <w:bookmarkEnd w:id="358"/>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(фактический адрес проживания, (регион, город/район, населенный пункт, улица, дом, квартира))</w:t>
      </w:r>
    </w:p>
    <w:p>
      <w:pPr>
        <w:spacing w:after="0"/>
        <w:ind w:left="0"/>
        <w:jc w:val="both"/>
      </w:pPr>
      <w:r>
        <w:rPr>
          <w:rFonts w:ascii="Times New Roman"/>
          <w:b w:val="false"/>
          <w:i w:val="false"/>
          <w:color w:val="000000"/>
          <w:sz w:val="28"/>
        </w:rPr>
        <w:t>Причитающуюся нам сумму возмещения расходов по найму (аренде) жилья и оплате</w:t>
      </w:r>
    </w:p>
    <w:p>
      <w:pPr>
        <w:spacing w:after="0"/>
        <w:ind w:left="0"/>
        <w:jc w:val="both"/>
      </w:pPr>
      <w:r>
        <w:rPr>
          <w:rFonts w:ascii="Times New Roman"/>
          <w:b w:val="false"/>
          <w:i w:val="false"/>
          <w:color w:val="000000"/>
          <w:sz w:val="28"/>
        </w:rPr>
        <w:t>коммунальных услуг перечислить единовременно/ежемесячно</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(указывается название банка, индивидуальный идентификационный номер банка,</w:t>
      </w:r>
    </w:p>
    <w:p>
      <w:pPr>
        <w:spacing w:after="0"/>
        <w:ind w:left="0"/>
        <w:jc w:val="both"/>
      </w:pPr>
      <w:r>
        <w:rPr>
          <w:rFonts w:ascii="Times New Roman"/>
          <w:b w:val="false"/>
          <w:i w:val="false"/>
          <w:color w:val="000000"/>
          <w:sz w:val="28"/>
        </w:rPr>
        <w:t>банковский идентификационный код банка, номер лицевого счета получателя)</w:t>
      </w:r>
    </w:p>
    <w:p>
      <w:pPr>
        <w:spacing w:after="0"/>
        <w:ind w:left="0"/>
        <w:jc w:val="both"/>
      </w:pPr>
      <w:r>
        <w:rPr>
          <w:rFonts w:ascii="Times New Roman"/>
          <w:b w:val="false"/>
          <w:i w:val="false"/>
          <w:color w:val="000000"/>
          <w:sz w:val="28"/>
        </w:rPr>
        <w:t>К заявлению прилагаются следующие документы:</w:t>
      </w:r>
    </w:p>
    <w:p>
      <w:pPr>
        <w:spacing w:after="0"/>
        <w:ind w:left="0"/>
        <w:jc w:val="both"/>
      </w:pPr>
      <w:r>
        <w:rPr>
          <w:rFonts w:ascii="Times New Roman"/>
          <w:b w:val="false"/>
          <w:i w:val="false"/>
          <w:color w:val="000000"/>
          <w:sz w:val="28"/>
        </w:rPr>
        <w:t>1) номер лицевого счета, открытого в банках второго уровня;</w:t>
      </w:r>
    </w:p>
    <w:p>
      <w:pPr>
        <w:spacing w:after="0"/>
        <w:ind w:left="0"/>
        <w:jc w:val="both"/>
      </w:pPr>
      <w:r>
        <w:rPr>
          <w:rFonts w:ascii="Times New Roman"/>
          <w:b w:val="false"/>
          <w:i w:val="false"/>
          <w:color w:val="000000"/>
          <w:sz w:val="28"/>
        </w:rPr>
        <w:t>2) договор аренды или предварительный договор купли-продажи.</w:t>
      </w:r>
    </w:p>
    <w:p>
      <w:pPr>
        <w:spacing w:after="0"/>
        <w:ind w:left="0"/>
        <w:jc w:val="both"/>
      </w:pPr>
      <w:r>
        <w:rPr>
          <w:rFonts w:ascii="Times New Roman"/>
          <w:b w:val="false"/>
          <w:i w:val="false"/>
          <w:color w:val="000000"/>
          <w:sz w:val="28"/>
        </w:rPr>
        <w:t>"___" _____20__года ______________________ (подпись заявителя)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