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c0a6" w14:textId="7d3c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заключения на предмет соответствия законодательству Республики Казахстан в области защиты конкуренции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20 апреля 2022 года № 9. Зарегистрирован в Министерстве юстиции Республики Казахстан 26 апреля 2022 года № 27771. Утратил силу приказом и.о. Председателя Агентства по защите и развитию конкуренции Республики Казахстан от 23 июля 2025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Агентства по защите и развитию конкуренции РК от 23.07.2025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ПРИКAЗЫВAЮ: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заключения на предмет соответствия законодательству Республики Казахстан в области защиты конкуренции.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концентрации и контроля государственных предприятий Агентства по защите и развитию конкуренции Республики Казахстан (далее – Агентство)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 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заключения на предмет соответствия законодательству Республики Казахстан в области защиты конкуренции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заключения на предмет соответствия законодательству Республики Казахстан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Бюджетного кодекса Республики Казахстан (далее – Кодекс) и определяют порядок выдачи заключения на предмет его соответствия законодательству Республики Казахстан в области защиты конкуренции.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по защите и развитию конкуренции РК от 19.07.2023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государственного задания – субъект рынка, ответственный за выполнение государственного задания;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антимонопольный орган – государственный орган, осуществляющий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заключения на предмет соответствия законодательству Республики Казахстан в области защиты конкуренции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выдачи заключения на предмет соответствия законодательству Республики Казахстан в области защиты конкуренции антимонопольный орган рассматривает предложение администратора бюджетных программ на оказание государственных услуг или реализацию бюджетных инвестиционных проектов в форме государственного задания (далее – предложение)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 и выполнения государственного задания, утвержденным приказом Министра финансов Республики Казахстан от 30 марта 2015 года № 236 (зарегистрирован в Реестре государственной регистрации нормативных правовых актов за № 10839), а также дополнительных обосновывающих материалов в случаях, предусмотренных частью второй пункта 8 настояших Правил.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Антимонопольный орган выдает заключение на предмет соответствия законодательству Республики Казахстан в области защиты конкуренции в течение тридцати рабочих дней с момента поступления предложения администратора бюджетных программ.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выдачи заключения на предмет соответствия законодательству Республики Казахстан в области защиты конкуренции антимонопольный орган запрашивает в срок не менее пяти рабочих дней от субъектов рынка и (или) государственных органов дополнительные обосновывающие материалы, необходимые для принятия решения.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представления сведений и (или) документов, срок выдачи заключения на предмет соответствия законодательству Республики Казахстан в области защиты конкуренции приостанавливается на десять рабочих дней, о чем сообщается администратору бюджетных программ в течение трех рабочих дней со дня приостановления срока рассмотрения.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 возобновляет срок выдачи заключения после представления дополнительных обосновывающих материалов субъектов рынка и (или) государственных органов.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выдаче заключения на предмет соответствия законодательству Республики Казахстан используются: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официальной статистической информации;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собственных исследований антимонопольного органа и его территориальных подразделений;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ассоциаций, общественных объединений, Национальной палаты предпринимателей Республики Казахстан "Атамекен";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маркетинговых, социологических исследований, выборочных опросов и анкетирования субъектов рынка, граждан, общественных организаций;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сведения, полученные от центральных государственных органов, физических, юридических лиц, местных исполнительных и представительных органов.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заключения на предмет соответствия законодательству Республики Казахстан в области защиты конкуренции включает следующие этапы: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предмета государственного задания на соответствие требованиям законодательства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целесообразности реализации государственного задания;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заключения.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предмета государственного задания на соответствие требованиям законодательства Республики Казахстан включает: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сопоставление перечню заказов,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Кодекса;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соответствия одному из критериев,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Кодекса.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иной возможности обеспечения национальной безопасности, обороноспособности государства или защиты интересов общества, исключительность и (или) уникальность товара, работы, услуги устанавливается с учетом дополнительных обосновывающих материалов уполномоченного государственного органа, осуществляющего руководство соответствующей отраслью (сферой) государственного управления, подтверждающего отнесение государственного задания к вышеуказанным критериям.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целесообразности реализации государственного задания осуществляется путем изучения возможности приобретения заявленной услуги (заказа) на конкурсной основе, в рамках законодательства Республики Казахстан о государственных закупках.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целесообразности реализации государственного задания, в том числе учитываются: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приобретении на конкурсной основе аналогичных либо взаимозаменяемых товаров, работ услуг, полученные в результате анализа веб-портала государственных закупок;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официальная статистическая информация о количестве субъектов предпринимательства, осуществляющих аналогичный вид деятельности;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 и объем услуг, предлагаемых администратором бюджетной программы к передаче для исполнения субподрядчику (исполнителю)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субъектов предпринимательства, имеющих разрешительные документы (лицензии) на заявленный вид работ.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рассмотрения предложения антимонопольный орган готовит заключение с указанием: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государственного задания;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наименования исполнителя государственного задания;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бюджетных программ, в рамках которых выполняется государственное задание;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объема государственного задания, передаваемого юридическим лицом, ответственным за выполнение государственного задания на субподряд с соблюдением конкурсных процедур, предусмотренных законодательством Республики Казахстан о государственных закупках;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периода исполнения государственного задания;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вывода о целесообразности либо нецелесообразности согласования государственного задания.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