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3006" w14:textId="31a3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обороны Республики Казахстан от 22 января 2016 года № 35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w:t>
      </w:r>
    </w:p>
    <w:p>
      <w:pPr>
        <w:spacing w:after="0"/>
        <w:ind w:left="0"/>
        <w:jc w:val="both"/>
      </w:pPr>
      <w:r>
        <w:rPr>
          <w:rFonts w:ascii="Times New Roman"/>
          <w:b w:val="false"/>
          <w:i w:val="false"/>
          <w:color w:val="000000"/>
          <w:sz w:val="28"/>
        </w:rPr>
        <w:t>Приказ Министра обороны Республики Казахстан от 7 апреля 2022 года № 186. Зарегистрирован в Министерстве юстиции Республики Казахстан 20 апреля 2022 года № 27681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22 января 2016 года № 35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(зарегистрирован в Реестре государственной регистрации нормативных правовых актов под № 13268)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Прием осуществляется в соответствии с утвержденным заместителем Министра обороны, курирующим вопросы военного образования, Планом набора, составляемым структурным подразделением МО РК, курирующим вопросы военного образования (далее – структурное подразделение).</w:t>
      </w:r>
    </w:p>
    <w:bookmarkEnd w:id="3"/>
    <w:bookmarkStart w:name="z9" w:id="4"/>
    <w:p>
      <w:pPr>
        <w:spacing w:after="0"/>
        <w:ind w:left="0"/>
        <w:jc w:val="both"/>
      </w:pPr>
      <w:r>
        <w:rPr>
          <w:rFonts w:ascii="Times New Roman"/>
          <w:b w:val="false"/>
          <w:i w:val="false"/>
          <w:color w:val="000000"/>
          <w:sz w:val="28"/>
        </w:rPr>
        <w:t>
      Перераспределение мест и поступающих между специальностями и квалификациями осуществляется соответствующим решением заместителя Министра обороны, курирующего вопросы военного образования.</w:t>
      </w:r>
    </w:p>
    <w:bookmarkEnd w:id="4"/>
    <w:bookmarkStart w:name="z10" w:id="5"/>
    <w:p>
      <w:pPr>
        <w:spacing w:after="0"/>
        <w:ind w:left="0"/>
        <w:jc w:val="both"/>
      </w:pPr>
      <w:r>
        <w:rPr>
          <w:rFonts w:ascii="Times New Roman"/>
          <w:b w:val="false"/>
          <w:i w:val="false"/>
          <w:color w:val="000000"/>
          <w:sz w:val="28"/>
        </w:rPr>
        <w:t>
      3. До 15 апреля года приема начальники военных учебных заведений, начальники структурных подразделений МО РК, Генерального штаба Вооруженных Сил Республики Казахстан (далее – ВС РК), главнокомандующие видами ВС РК, других войск и воинских формирований Республики Казахстан (далее – заказчики) представляют в структурное подразделение кандидатов в составы приемных комиссий.</w:t>
      </w:r>
    </w:p>
    <w:bookmarkEnd w:id="5"/>
    <w:bookmarkStart w:name="z11" w:id="6"/>
    <w:p>
      <w:pPr>
        <w:spacing w:after="0"/>
        <w:ind w:left="0"/>
        <w:jc w:val="both"/>
      </w:pPr>
      <w:r>
        <w:rPr>
          <w:rFonts w:ascii="Times New Roman"/>
          <w:b w:val="false"/>
          <w:i w:val="false"/>
          <w:color w:val="000000"/>
          <w:sz w:val="28"/>
        </w:rPr>
        <w:t>
      Приказ Министра обороны Республики Казахстан "Об утверждении составов приемных комиссий издается до 1 июня года приема.";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"5. Состав приемной комиссии состоит из председателя комиссии, его заместителя, секретаря комиссии других членов комиссии. Количество членов комиссии составляет нечетное число. Решения принимаются простым большинством голосов от общего числа членов приемной комиссии.</w:t>
      </w:r>
    </w:p>
    <w:bookmarkEnd w:id="7"/>
    <w:bookmarkStart w:name="z14" w:id="8"/>
    <w:p>
      <w:pPr>
        <w:spacing w:after="0"/>
        <w:ind w:left="0"/>
        <w:jc w:val="both"/>
      </w:pPr>
      <w:r>
        <w:rPr>
          <w:rFonts w:ascii="Times New Roman"/>
          <w:b w:val="false"/>
          <w:i w:val="false"/>
          <w:color w:val="000000"/>
          <w:sz w:val="28"/>
        </w:rPr>
        <w:t>
      При равенстве голосов, голос председателя приемной комиссии является решающим.";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"8. Для прохождения заключительного этапа приема до 1 июня года приема составляется таблица расчета рейтингового балла, утверждаемая руководителями военных учебных заведений по согласованию со структурным подразделением. Таблица расчета рейтингового балла размещается на интернет ресурсе военного учебного заведения и доводится до местных органов военного управления (за исключением послевузовского образования).</w:t>
      </w:r>
    </w:p>
    <w:bookmarkEnd w:id="9"/>
    <w:bookmarkStart w:name="z17" w:id="10"/>
    <w:p>
      <w:pPr>
        <w:spacing w:after="0"/>
        <w:ind w:left="0"/>
        <w:jc w:val="both"/>
      </w:pPr>
      <w:r>
        <w:rPr>
          <w:rFonts w:ascii="Times New Roman"/>
          <w:b w:val="false"/>
          <w:i w:val="false"/>
          <w:color w:val="000000"/>
          <w:sz w:val="28"/>
        </w:rPr>
        <w:t>
      Рейтинговый балл абитуриента включает результаты профессионально-психологического отбора, результаты сдачи физической подготовки, балл результата ЕНТ, балл среднего значения профильных предметов. Для поступающих на летные специальности - результаты психофизиологического отбора.";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"39. Граждане для поступления в военный институт в срок до 30 апреля года приема включительно обращаются с заявлением на имя руководителя местного органа военного управления по месту жительства.</w:t>
      </w:r>
    </w:p>
    <w:bookmarkEnd w:id="11"/>
    <w:bookmarkStart w:name="z20" w:id="12"/>
    <w:p>
      <w:pPr>
        <w:spacing w:after="0"/>
        <w:ind w:left="0"/>
        <w:jc w:val="both"/>
      </w:pPr>
      <w:r>
        <w:rPr>
          <w:rFonts w:ascii="Times New Roman"/>
          <w:b w:val="false"/>
          <w:i w:val="false"/>
          <w:color w:val="000000"/>
          <w:sz w:val="28"/>
        </w:rPr>
        <w:t xml:space="preserve">
      Руководитель местного органа военного управления организует работу по специальной проверке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ОНБ РК и прохождение предварительного медицинского освидетельствования в соответствии с Правилами проведения военно-врачебной экспертизы.</w:t>
      </w:r>
    </w:p>
    <w:bookmarkEnd w:id="12"/>
    <w:bookmarkStart w:name="z21" w:id="13"/>
    <w:p>
      <w:pPr>
        <w:spacing w:after="0"/>
        <w:ind w:left="0"/>
        <w:jc w:val="both"/>
      </w:pPr>
      <w:r>
        <w:rPr>
          <w:rFonts w:ascii="Times New Roman"/>
          <w:b w:val="false"/>
          <w:i w:val="false"/>
          <w:color w:val="000000"/>
          <w:sz w:val="28"/>
        </w:rPr>
        <w:t>
      Граждане, прошедшие специальную проверку, годные по состоянию здоровья к обучению, набравшие не менее 50 баллов по 5 предметам ЕНТ (в том числе не менее 7 баллов по одному из профильных предметов и не менее 5 баллов по каждому из остальных предметов) прибывают в военный институт для сдачи документов в период с 15 по 20 июля включительно года приема.";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"41. Поступающий из числа военнослужащих для поступления в военный институт до 1 мая года приема обращается с соответствующим рапортом на имя командира воинской части.</w:t>
      </w:r>
    </w:p>
    <w:bookmarkEnd w:id="14"/>
    <w:bookmarkStart w:name="z24" w:id="15"/>
    <w:p>
      <w:pPr>
        <w:spacing w:after="0"/>
        <w:ind w:left="0"/>
        <w:jc w:val="both"/>
      </w:pPr>
      <w:r>
        <w:rPr>
          <w:rFonts w:ascii="Times New Roman"/>
          <w:b w:val="false"/>
          <w:i w:val="false"/>
          <w:color w:val="000000"/>
          <w:sz w:val="28"/>
        </w:rPr>
        <w:t xml:space="preserve">
      Командир воинской части, военнослужащий, которой изъявил желание поступить в военный институт, организует работу по специальной проверке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ОНБ РК и организует прохождение военнослужащим предварительного медицинского освидетельствования в соответствии с Правилами проведения военно-врачебной экспертизы и направляет военнослужащего в пункты приема ЕНТ по месту службы. Военнослужащим, прошедшим специальную проверку, признанным годным к обучению и набравшим не менее 50 баллов по 5 предметам ЕНТ (в том числе не менее 7 баллов по одному из профильных предметов и не менее 5 баллов по каждому из остальных предметов), предоставляются учебные отпуска в соответствии с пунктом 135 Правил прохождения воинской службы в Вооруженных Силах, других войсках и воинских формированиях Республики Казахстан,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25 мая 2006 года № 124 с указанием даты прибытия в военный институт не позднее 20 июля года приема.</w:t>
      </w:r>
    </w:p>
    <w:bookmarkEnd w:id="15"/>
    <w:bookmarkStart w:name="z25" w:id="16"/>
    <w:p>
      <w:pPr>
        <w:spacing w:after="0"/>
        <w:ind w:left="0"/>
        <w:jc w:val="both"/>
      </w:pPr>
      <w:r>
        <w:rPr>
          <w:rFonts w:ascii="Times New Roman"/>
          <w:b w:val="false"/>
          <w:i w:val="false"/>
          <w:color w:val="000000"/>
          <w:sz w:val="28"/>
        </w:rPr>
        <w:t>
      Военнослужащие, прибывшие для поступления, размещаются в военном институте и обеспечиваются питанием по нормам снабжения.</w:t>
      </w:r>
    </w:p>
    <w:bookmarkEnd w:id="16"/>
    <w:bookmarkStart w:name="z26" w:id="17"/>
    <w:p>
      <w:pPr>
        <w:spacing w:after="0"/>
        <w:ind w:left="0"/>
        <w:jc w:val="both"/>
      </w:pPr>
      <w:r>
        <w:rPr>
          <w:rFonts w:ascii="Times New Roman"/>
          <w:b w:val="false"/>
          <w:i w:val="false"/>
          <w:color w:val="000000"/>
          <w:sz w:val="28"/>
        </w:rPr>
        <w:t>
      42. Выпускники Школы и специализированного лицея "Арыстан", изъявившие желание поступить в военные институты, до 1 апреля года приема обращаются с соответствующим заявлением на имя руководителя организации образования, в котором обучается.</w:t>
      </w:r>
    </w:p>
    <w:bookmarkEnd w:id="17"/>
    <w:bookmarkStart w:name="z27" w:id="18"/>
    <w:p>
      <w:pPr>
        <w:spacing w:after="0"/>
        <w:ind w:left="0"/>
        <w:jc w:val="both"/>
      </w:pPr>
      <w:r>
        <w:rPr>
          <w:rFonts w:ascii="Times New Roman"/>
          <w:b w:val="false"/>
          <w:i w:val="false"/>
          <w:color w:val="000000"/>
          <w:sz w:val="28"/>
        </w:rPr>
        <w:t>
      Руководитель Школы и специализированного лицея "Арыстан" организуют работу по:</w:t>
      </w:r>
    </w:p>
    <w:bookmarkEnd w:id="18"/>
    <w:bookmarkStart w:name="z28" w:id="19"/>
    <w:p>
      <w:pPr>
        <w:spacing w:after="0"/>
        <w:ind w:left="0"/>
        <w:jc w:val="both"/>
      </w:pPr>
      <w:r>
        <w:rPr>
          <w:rFonts w:ascii="Times New Roman"/>
          <w:b w:val="false"/>
          <w:i w:val="false"/>
          <w:color w:val="000000"/>
          <w:sz w:val="28"/>
        </w:rPr>
        <w:t>
      1) специальной проверке;</w:t>
      </w:r>
    </w:p>
    <w:bookmarkEnd w:id="19"/>
    <w:bookmarkStart w:name="z29" w:id="20"/>
    <w:p>
      <w:pPr>
        <w:spacing w:after="0"/>
        <w:ind w:left="0"/>
        <w:jc w:val="both"/>
      </w:pPr>
      <w:r>
        <w:rPr>
          <w:rFonts w:ascii="Times New Roman"/>
          <w:b w:val="false"/>
          <w:i w:val="false"/>
          <w:color w:val="000000"/>
          <w:sz w:val="28"/>
        </w:rPr>
        <w:t>
      2) прохождению предварительного медицинского освидетельствования в соответствии с Правилами проведения военно-врачебной экспертизы;</w:t>
      </w:r>
    </w:p>
    <w:bookmarkEnd w:id="20"/>
    <w:bookmarkStart w:name="z30" w:id="21"/>
    <w:p>
      <w:pPr>
        <w:spacing w:after="0"/>
        <w:ind w:left="0"/>
        <w:jc w:val="both"/>
      </w:pPr>
      <w:r>
        <w:rPr>
          <w:rFonts w:ascii="Times New Roman"/>
          <w:b w:val="false"/>
          <w:i w:val="false"/>
          <w:color w:val="000000"/>
          <w:sz w:val="28"/>
        </w:rPr>
        <w:t>
      3) сдаче профессионально-психологического тестирования;</w:t>
      </w:r>
    </w:p>
    <w:bookmarkEnd w:id="21"/>
    <w:bookmarkStart w:name="z31" w:id="22"/>
    <w:p>
      <w:pPr>
        <w:spacing w:after="0"/>
        <w:ind w:left="0"/>
        <w:jc w:val="both"/>
      </w:pPr>
      <w:r>
        <w:rPr>
          <w:rFonts w:ascii="Times New Roman"/>
          <w:b w:val="false"/>
          <w:i w:val="false"/>
          <w:color w:val="000000"/>
          <w:sz w:val="28"/>
        </w:rPr>
        <w:t>
      4) сдаче нормативов по физической подготовке;</w:t>
      </w:r>
    </w:p>
    <w:bookmarkEnd w:id="22"/>
    <w:bookmarkStart w:name="z32" w:id="23"/>
    <w:p>
      <w:pPr>
        <w:spacing w:after="0"/>
        <w:ind w:left="0"/>
        <w:jc w:val="both"/>
      </w:pPr>
      <w:r>
        <w:rPr>
          <w:rFonts w:ascii="Times New Roman"/>
          <w:b w:val="false"/>
          <w:i w:val="false"/>
          <w:color w:val="000000"/>
          <w:sz w:val="28"/>
        </w:rPr>
        <w:t>
      5) сдаче ЕНТ.</w:t>
      </w:r>
    </w:p>
    <w:bookmarkEnd w:id="23"/>
    <w:bookmarkStart w:name="z33" w:id="24"/>
    <w:p>
      <w:pPr>
        <w:spacing w:after="0"/>
        <w:ind w:left="0"/>
        <w:jc w:val="both"/>
      </w:pPr>
      <w:r>
        <w:rPr>
          <w:rFonts w:ascii="Times New Roman"/>
          <w:b w:val="false"/>
          <w:i w:val="false"/>
          <w:color w:val="000000"/>
          <w:sz w:val="28"/>
        </w:rPr>
        <w:t>
      При этом сдача профессионально-психологического тестирования и сдача нормативов по физической подготовке осуществляется комиссией, созданной приказом Министра обороны Республики Казахстан при Школах и специализированном лицее "Арыстан".</w:t>
      </w:r>
    </w:p>
    <w:bookmarkEnd w:id="24"/>
    <w:bookmarkStart w:name="z34" w:id="25"/>
    <w:p>
      <w:pPr>
        <w:spacing w:after="0"/>
        <w:ind w:left="0"/>
        <w:jc w:val="both"/>
      </w:pPr>
      <w:r>
        <w:rPr>
          <w:rFonts w:ascii="Times New Roman"/>
          <w:b w:val="false"/>
          <w:i w:val="false"/>
          <w:color w:val="000000"/>
          <w:sz w:val="28"/>
        </w:rPr>
        <w:t>
      Выпускники Школ и специализированного лицея "Арыстан", прошедшие специальную проверку, годные по состоянию здоровья к обучению, сдавшие профессионально-психологическое тестирование и нормативы по физической подготовке, набравшие не менее 50 баллов по результатам ЕНТ (в том числе не менее 7 баллов по одному из профильных предметов и не менее 5 баллов по каждому из остальных предметов), прибывают в военные институты 30 июля года приема для прохождения окончательного медицинского освидетельствования.</w:t>
      </w:r>
    </w:p>
    <w:bookmarkEnd w:id="25"/>
    <w:bookmarkStart w:name="z35" w:id="26"/>
    <w:p>
      <w:pPr>
        <w:spacing w:after="0"/>
        <w:ind w:left="0"/>
        <w:jc w:val="both"/>
      </w:pPr>
      <w:r>
        <w:rPr>
          <w:rFonts w:ascii="Times New Roman"/>
          <w:b w:val="false"/>
          <w:i w:val="false"/>
          <w:color w:val="000000"/>
          <w:sz w:val="28"/>
        </w:rPr>
        <w:t>
      43. Прием в военный институт граждан и военнослужащих осуществляется в соответствии с утвержденным начальником ВУЗа до 10 июля года приема планом работы приемной комиссии в следующем порядке:</w:t>
      </w:r>
    </w:p>
    <w:bookmarkEnd w:id="26"/>
    <w:bookmarkStart w:name="z36" w:id="27"/>
    <w:p>
      <w:pPr>
        <w:spacing w:after="0"/>
        <w:ind w:left="0"/>
        <w:jc w:val="both"/>
      </w:pPr>
      <w:r>
        <w:rPr>
          <w:rFonts w:ascii="Times New Roman"/>
          <w:b w:val="false"/>
          <w:i w:val="false"/>
          <w:color w:val="000000"/>
          <w:sz w:val="28"/>
        </w:rPr>
        <w:t>
      I этап – профессионально-психологический отбор;</w:t>
      </w:r>
    </w:p>
    <w:bookmarkEnd w:id="27"/>
    <w:bookmarkStart w:name="z37" w:id="28"/>
    <w:p>
      <w:pPr>
        <w:spacing w:after="0"/>
        <w:ind w:left="0"/>
        <w:jc w:val="both"/>
      </w:pPr>
      <w:r>
        <w:rPr>
          <w:rFonts w:ascii="Times New Roman"/>
          <w:b w:val="false"/>
          <w:i w:val="false"/>
          <w:color w:val="000000"/>
          <w:sz w:val="28"/>
        </w:rPr>
        <w:t>
      II этап – окончательное медицинское освидетельствование в соответствии с Правилами проведения военно-врачебной экспертизы.</w:t>
      </w:r>
    </w:p>
    <w:bookmarkEnd w:id="28"/>
    <w:bookmarkStart w:name="z38" w:id="29"/>
    <w:p>
      <w:pPr>
        <w:spacing w:after="0"/>
        <w:ind w:left="0"/>
        <w:jc w:val="both"/>
      </w:pPr>
      <w:r>
        <w:rPr>
          <w:rFonts w:ascii="Times New Roman"/>
          <w:b w:val="false"/>
          <w:i w:val="false"/>
          <w:color w:val="000000"/>
          <w:sz w:val="28"/>
        </w:rPr>
        <w:t xml:space="preserve">
      Для поступающих на летные специальности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721 "Об утверждении требований, предъявляемых к состоянию здоровья лиц для прохождения службы в государственной авиации Республики Казахстан" (зарегистрирован в Реестре государственной регистрации нормативных правовых актов под № 21860) (далее – Приказ № 721);</w:t>
      </w:r>
    </w:p>
    <w:bookmarkEnd w:id="29"/>
    <w:bookmarkStart w:name="z39" w:id="30"/>
    <w:p>
      <w:pPr>
        <w:spacing w:after="0"/>
        <w:ind w:left="0"/>
        <w:jc w:val="both"/>
      </w:pPr>
      <w:r>
        <w:rPr>
          <w:rFonts w:ascii="Times New Roman"/>
          <w:b w:val="false"/>
          <w:i w:val="false"/>
          <w:color w:val="000000"/>
          <w:sz w:val="28"/>
        </w:rPr>
        <w:t>
      III этап – проверка физической подготовленности;</w:t>
      </w:r>
    </w:p>
    <w:bookmarkEnd w:id="30"/>
    <w:bookmarkStart w:name="z40" w:id="31"/>
    <w:p>
      <w:pPr>
        <w:spacing w:after="0"/>
        <w:ind w:left="0"/>
        <w:jc w:val="both"/>
      </w:pPr>
      <w:r>
        <w:rPr>
          <w:rFonts w:ascii="Times New Roman"/>
          <w:b w:val="false"/>
          <w:i w:val="false"/>
          <w:color w:val="000000"/>
          <w:sz w:val="28"/>
        </w:rPr>
        <w:t>
      IV этап – конкурсный отбор (для поступающих на летные специальности профессионально-психофизиологический отбор) и зачисление.";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42" w:id="32"/>
    <w:p>
      <w:pPr>
        <w:spacing w:after="0"/>
        <w:ind w:left="0"/>
        <w:jc w:val="both"/>
      </w:pPr>
      <w:r>
        <w:rPr>
          <w:rFonts w:ascii="Times New Roman"/>
          <w:b w:val="false"/>
          <w:i w:val="false"/>
          <w:color w:val="000000"/>
          <w:sz w:val="28"/>
        </w:rPr>
        <w:t>
      "48. Конкурсный отбор проводится приемной комиссией 5 августа года приема и включает в себя составление рейтинга баллов, поступающих от максимального до минимального. Рейтинг оформляется в протоколе приемной комиссии военного института.";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"51. Решение приемной комиссии объявляется до 10.00 часов 6 августа года приема и размещается на интернет ресурсе военного института, заявления на апелляцию принимаются до 10.00 часов 7 августа.</w:t>
      </w:r>
    </w:p>
    <w:bookmarkEnd w:id="33"/>
    <w:bookmarkStart w:name="z45" w:id="34"/>
    <w:p>
      <w:pPr>
        <w:spacing w:after="0"/>
        <w:ind w:left="0"/>
        <w:jc w:val="both"/>
      </w:pPr>
      <w:r>
        <w:rPr>
          <w:rFonts w:ascii="Times New Roman"/>
          <w:b w:val="false"/>
          <w:i w:val="false"/>
          <w:color w:val="000000"/>
          <w:sz w:val="28"/>
        </w:rPr>
        <w:t>
      Решение приемной комиссии о зачислении утверждается 8 августа года приема приказом начальника военного института.";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47" w:id="35"/>
    <w:p>
      <w:pPr>
        <w:spacing w:after="0"/>
        <w:ind w:left="0"/>
        <w:jc w:val="both"/>
      </w:pPr>
      <w:r>
        <w:rPr>
          <w:rFonts w:ascii="Times New Roman"/>
          <w:b w:val="false"/>
          <w:i w:val="false"/>
          <w:color w:val="000000"/>
          <w:sz w:val="28"/>
        </w:rPr>
        <w:t>
      "55. Начальники структурных подразделений Министерства обороны Республики Казахстан, Генерального штаба, главных управлений Вооруженных Сил, других войск и воинских формирований Республики Казахстан, главнокомандующие видами, командующие войсками региональных командований, родами войск ВС РК, командиры воинских частей (учреждений) проводят предварительный отбор кандидатов, в том числе профессионально-психологическое тестирование и рассматривают лиц, изъявивших желание поступить в НУО, на заседаниях аттестационных комиссий, создаваемых в воинских частях (государственных учреждениях) и направляют списки отобранных кандидатов на обучение в структурное подразделение МО РК, курирующее вопросы кадровой работы не позднее 1 апреля года приема.</w:t>
      </w:r>
    </w:p>
    <w:bookmarkEnd w:id="35"/>
    <w:bookmarkStart w:name="z48" w:id="36"/>
    <w:p>
      <w:pPr>
        <w:spacing w:after="0"/>
        <w:ind w:left="0"/>
        <w:jc w:val="both"/>
      </w:pPr>
      <w:r>
        <w:rPr>
          <w:rFonts w:ascii="Times New Roman"/>
          <w:b w:val="false"/>
          <w:i w:val="false"/>
          <w:color w:val="000000"/>
          <w:sz w:val="28"/>
        </w:rPr>
        <w:t>
      56. Списки кандидатов, поступающих для обучения в НУО формируются структурным подразделением МО РК, курирующим вопросы кадровой работы и утверждаются начальником Генерального штаба ВС РК в срок до 1 мая года приема (на факультет специальной подготовки НУО – войсковая часть 14776) на основании плана набора.</w:t>
      </w:r>
    </w:p>
    <w:bookmarkEnd w:id="36"/>
    <w:bookmarkStart w:name="z49" w:id="37"/>
    <w:p>
      <w:pPr>
        <w:spacing w:after="0"/>
        <w:ind w:left="0"/>
        <w:jc w:val="both"/>
      </w:pPr>
      <w:r>
        <w:rPr>
          <w:rFonts w:ascii="Times New Roman"/>
          <w:b w:val="false"/>
          <w:i w:val="false"/>
          <w:color w:val="000000"/>
          <w:sz w:val="28"/>
        </w:rPr>
        <w:t>
      Предварительный отбор и прием на факультет специальной подготовки НУО по специальности "Аналитическая работа в военном деле" осуществляет войсковая часть 14776 в соответствии с отдельным приказом МО РК.";</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изложить в следующей редакции:</w:t>
      </w:r>
    </w:p>
    <w:bookmarkStart w:name="z51" w:id="38"/>
    <w:p>
      <w:pPr>
        <w:spacing w:after="0"/>
        <w:ind w:left="0"/>
        <w:jc w:val="both"/>
      </w:pPr>
      <w:r>
        <w:rPr>
          <w:rFonts w:ascii="Times New Roman"/>
          <w:b w:val="false"/>
          <w:i w:val="false"/>
          <w:color w:val="000000"/>
          <w:sz w:val="28"/>
        </w:rPr>
        <w:t>
      "61. НУО разрабатывает примерный перечень вопросов по дисциплинам, выносимым на вступительные экзамены по профилю, и до 20 марта года приема проводят согласование с заказчиками.</w:t>
      </w:r>
    </w:p>
    <w:bookmarkEnd w:id="38"/>
    <w:bookmarkStart w:name="z52" w:id="39"/>
    <w:p>
      <w:pPr>
        <w:spacing w:after="0"/>
        <w:ind w:left="0"/>
        <w:jc w:val="both"/>
      </w:pPr>
      <w:r>
        <w:rPr>
          <w:rFonts w:ascii="Times New Roman"/>
          <w:b w:val="false"/>
          <w:i w:val="false"/>
          <w:color w:val="000000"/>
          <w:sz w:val="28"/>
        </w:rPr>
        <w:t>
      В срок до 20 апреля года приема НУО направляет в адрес заказчиков перечень вопросов, выносимых на вступительные экзамены по профилю.</w:t>
      </w:r>
    </w:p>
    <w:bookmarkEnd w:id="39"/>
    <w:bookmarkStart w:name="z53" w:id="40"/>
    <w:p>
      <w:pPr>
        <w:spacing w:after="0"/>
        <w:ind w:left="0"/>
        <w:jc w:val="both"/>
      </w:pPr>
      <w:r>
        <w:rPr>
          <w:rFonts w:ascii="Times New Roman"/>
          <w:b w:val="false"/>
          <w:i w:val="false"/>
          <w:color w:val="000000"/>
          <w:sz w:val="28"/>
        </w:rPr>
        <w:t>
      62. Кандидатам, поступающим в НУО для подготовки и сдачи вступительных экзаменов, предоставляется учебный отпуск. Прибытие поступающих в НУО – не позднее 15 июня года приема. В период с 15 по 20 июня года приема в НУО организуются консультации по вступительным экзаменам.";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55" w:id="41"/>
    <w:p>
      <w:pPr>
        <w:spacing w:after="0"/>
        <w:ind w:left="0"/>
        <w:jc w:val="both"/>
      </w:pPr>
      <w:r>
        <w:rPr>
          <w:rFonts w:ascii="Times New Roman"/>
          <w:b w:val="false"/>
          <w:i w:val="false"/>
          <w:color w:val="000000"/>
          <w:sz w:val="28"/>
        </w:rPr>
        <w:t>
      "66. Председатель приемной комиссии до 15 июня года приема утверждает график сдачи вступительных экзаменов в период с 20 по 30 июня года приема включительно.";</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p>
    <w:bookmarkStart w:name="z57" w:id="42"/>
    <w:p>
      <w:pPr>
        <w:spacing w:after="0"/>
        <w:ind w:left="0"/>
        <w:jc w:val="both"/>
      </w:pPr>
      <w:r>
        <w:rPr>
          <w:rFonts w:ascii="Times New Roman"/>
          <w:b w:val="false"/>
          <w:i w:val="false"/>
          <w:color w:val="000000"/>
          <w:sz w:val="28"/>
        </w:rPr>
        <w:t>
      "68. Программы экзаменов по профилю включают Перечень вопросов и определяют порядок проведения экзамена и критерии оценивания поступающих.</w:t>
      </w:r>
    </w:p>
    <w:bookmarkEnd w:id="42"/>
    <w:bookmarkStart w:name="z58" w:id="43"/>
    <w:p>
      <w:pPr>
        <w:spacing w:after="0"/>
        <w:ind w:left="0"/>
        <w:jc w:val="both"/>
      </w:pPr>
      <w:r>
        <w:rPr>
          <w:rFonts w:ascii="Times New Roman"/>
          <w:b w:val="false"/>
          <w:i w:val="false"/>
          <w:color w:val="000000"/>
          <w:sz w:val="28"/>
        </w:rPr>
        <w:t>
      Экзаменационные билеты формируются экзаменационными комиссиями по профилю.</w:t>
      </w:r>
    </w:p>
    <w:bookmarkEnd w:id="43"/>
    <w:bookmarkStart w:name="z59" w:id="44"/>
    <w:p>
      <w:pPr>
        <w:spacing w:after="0"/>
        <w:ind w:left="0"/>
        <w:jc w:val="both"/>
      </w:pPr>
      <w:r>
        <w:rPr>
          <w:rFonts w:ascii="Times New Roman"/>
          <w:b w:val="false"/>
          <w:i w:val="false"/>
          <w:color w:val="000000"/>
          <w:sz w:val="28"/>
        </w:rPr>
        <w:t>
      До 1 мая года приема главнокомандующие видами Вооруженных Сил Республики Казахстан (далее – ВС РК), начальники структурных подразделении МО РК, ГШ ВС РК, других войск и воинских формирований РК представляют в НУО кандидатов для включения в проект приказа об утверждении составов экзаменационных комиссий.</w:t>
      </w:r>
    </w:p>
    <w:bookmarkEnd w:id="44"/>
    <w:bookmarkStart w:name="z60" w:id="45"/>
    <w:p>
      <w:pPr>
        <w:spacing w:after="0"/>
        <w:ind w:left="0"/>
        <w:jc w:val="both"/>
      </w:pPr>
      <w:r>
        <w:rPr>
          <w:rFonts w:ascii="Times New Roman"/>
          <w:b w:val="false"/>
          <w:i w:val="false"/>
          <w:color w:val="000000"/>
          <w:sz w:val="28"/>
        </w:rPr>
        <w:t>
      Составы экзаменационных комиссий утверждаются приказом первого заместителя Министра обороны – начальника Генерального штаба ВС РК в срок до 10 июня года приема, состоящие из не менее трех человек, и формируются:</w:t>
      </w:r>
    </w:p>
    <w:bookmarkEnd w:id="45"/>
    <w:bookmarkStart w:name="z61" w:id="46"/>
    <w:p>
      <w:pPr>
        <w:spacing w:after="0"/>
        <w:ind w:left="0"/>
        <w:jc w:val="both"/>
      </w:pPr>
      <w:r>
        <w:rPr>
          <w:rFonts w:ascii="Times New Roman"/>
          <w:b w:val="false"/>
          <w:i w:val="false"/>
          <w:color w:val="000000"/>
          <w:sz w:val="28"/>
        </w:rPr>
        <w:t>
      1) в магистратуру – из числа представителей заказчиков;</w:t>
      </w:r>
    </w:p>
    <w:bookmarkEnd w:id="46"/>
    <w:bookmarkStart w:name="z62" w:id="47"/>
    <w:p>
      <w:pPr>
        <w:spacing w:after="0"/>
        <w:ind w:left="0"/>
        <w:jc w:val="both"/>
      </w:pPr>
      <w:r>
        <w:rPr>
          <w:rFonts w:ascii="Times New Roman"/>
          <w:b w:val="false"/>
          <w:i w:val="false"/>
          <w:color w:val="000000"/>
          <w:sz w:val="28"/>
        </w:rPr>
        <w:t>
      2) в докторантуру – из числа военнослужащих (служащих), имеющих послевузовское образование.</w:t>
      </w:r>
    </w:p>
    <w:bookmarkEnd w:id="47"/>
    <w:bookmarkStart w:name="z63" w:id="48"/>
    <w:p>
      <w:pPr>
        <w:spacing w:after="0"/>
        <w:ind w:left="0"/>
        <w:jc w:val="both"/>
      </w:pPr>
      <w:r>
        <w:rPr>
          <w:rFonts w:ascii="Times New Roman"/>
          <w:b w:val="false"/>
          <w:i w:val="false"/>
          <w:color w:val="000000"/>
          <w:sz w:val="28"/>
        </w:rPr>
        <w:t>
      Секретари экзаменационных комиссий назначаются из числа профессорско-преподавательского состава НУО.</w:t>
      </w:r>
    </w:p>
    <w:bookmarkEnd w:id="48"/>
    <w:bookmarkStart w:name="z64" w:id="49"/>
    <w:p>
      <w:pPr>
        <w:spacing w:after="0"/>
        <w:ind w:left="0"/>
        <w:jc w:val="both"/>
      </w:pPr>
      <w:r>
        <w:rPr>
          <w:rFonts w:ascii="Times New Roman"/>
          <w:b w:val="false"/>
          <w:i w:val="false"/>
          <w:color w:val="000000"/>
          <w:sz w:val="28"/>
        </w:rPr>
        <w:t>
      Для организации работы приемной и экзаменационных комиссий НУО разрабатывает Положение о порядке проведения вступительных экзаменов в Национальном университете обороны имени Первого Президента Республики Казахстан – Елбасы.</w:t>
      </w:r>
    </w:p>
    <w:bookmarkEnd w:id="49"/>
    <w:bookmarkStart w:name="z65" w:id="50"/>
    <w:p>
      <w:pPr>
        <w:spacing w:after="0"/>
        <w:ind w:left="0"/>
        <w:jc w:val="both"/>
      </w:pPr>
      <w:r>
        <w:rPr>
          <w:rFonts w:ascii="Times New Roman"/>
          <w:b w:val="false"/>
          <w:i w:val="false"/>
          <w:color w:val="000000"/>
          <w:sz w:val="28"/>
        </w:rPr>
        <w:t>
      69. Поступающие, набравшие положительные баллы по результатам вступительных экзаменов допускаются к конкурсному отбору по специальности, с учетом утвержденного количества мест для других ведомств, согласно плану набора, в соответствии с рейтингом и проводится приемной комиссией до 30 июня года приема.</w:t>
      </w:r>
    </w:p>
    <w:bookmarkEnd w:id="50"/>
    <w:bookmarkStart w:name="z66" w:id="51"/>
    <w:p>
      <w:pPr>
        <w:spacing w:after="0"/>
        <w:ind w:left="0"/>
        <w:jc w:val="both"/>
      </w:pPr>
      <w:r>
        <w:rPr>
          <w:rFonts w:ascii="Times New Roman"/>
          <w:b w:val="false"/>
          <w:i w:val="false"/>
          <w:color w:val="000000"/>
          <w:sz w:val="28"/>
        </w:rPr>
        <w:t>
      70. При поступлении в докторантуру с использованием дистанционного обучения кандидатов из числа руководства Министерства обороны (заместителей Министра обороны, начальника Генерального штаба) и НУО (начальника и его заместителей), в состав экзаменационной комиссии дополнительно включаются представители сторонних организаций, имеющих послевузовское образование и опыт работы в сфере обороны и военной безопасности не менее пяти лет.";</w:t>
      </w:r>
    </w:p>
    <w:bookmarkEnd w:id="51"/>
    <w:bookmarkStart w:name="z67" w:id="52"/>
    <w:p>
      <w:pPr>
        <w:spacing w:after="0"/>
        <w:ind w:left="0"/>
        <w:jc w:val="both"/>
      </w:pPr>
      <w:r>
        <w:rPr>
          <w:rFonts w:ascii="Times New Roman"/>
          <w:b w:val="false"/>
          <w:i w:val="false"/>
          <w:color w:val="000000"/>
          <w:sz w:val="28"/>
        </w:rPr>
        <w:t>
      дополнить пунктом 70-1 следующего содержания:</w:t>
      </w:r>
    </w:p>
    <w:bookmarkEnd w:id="52"/>
    <w:bookmarkStart w:name="z68" w:id="53"/>
    <w:p>
      <w:pPr>
        <w:spacing w:after="0"/>
        <w:ind w:left="0"/>
        <w:jc w:val="both"/>
      </w:pPr>
      <w:r>
        <w:rPr>
          <w:rFonts w:ascii="Times New Roman"/>
          <w:b w:val="false"/>
          <w:i w:val="false"/>
          <w:color w:val="000000"/>
          <w:sz w:val="28"/>
        </w:rPr>
        <w:t>
      "70-1. В период работы приемной комиссии в НУО создается апелляционная комиссия. Состав апелляционной комиссии утверждается приказом начальника НУО.</w:t>
      </w:r>
    </w:p>
    <w:bookmarkEnd w:id="53"/>
    <w:bookmarkStart w:name="z69" w:id="54"/>
    <w:p>
      <w:pPr>
        <w:spacing w:after="0"/>
        <w:ind w:left="0"/>
        <w:jc w:val="both"/>
      </w:pPr>
      <w:r>
        <w:rPr>
          <w:rFonts w:ascii="Times New Roman"/>
          <w:b w:val="false"/>
          <w:i w:val="false"/>
          <w:color w:val="000000"/>
          <w:sz w:val="28"/>
        </w:rPr>
        <w:t>
      Апелляционные комиссии создаются для рассмотрения заявлений поступающих, несогласных с результатами вступительных экзаменов.</w:t>
      </w:r>
    </w:p>
    <w:bookmarkEnd w:id="54"/>
    <w:bookmarkStart w:name="z70" w:id="55"/>
    <w:p>
      <w:pPr>
        <w:spacing w:after="0"/>
        <w:ind w:left="0"/>
        <w:jc w:val="both"/>
      </w:pPr>
      <w:r>
        <w:rPr>
          <w:rFonts w:ascii="Times New Roman"/>
          <w:b w:val="false"/>
          <w:i w:val="false"/>
          <w:color w:val="000000"/>
          <w:sz w:val="28"/>
        </w:rPr>
        <w:t>
      Заявление на апелляцию подается на имя председателя апелляционной комиссии до 10.00 часов следующего календарного дня после объявления результатов вступительных экзаменов и рассматривается в тот же календарный день.</w:t>
      </w:r>
    </w:p>
    <w:bookmarkEnd w:id="55"/>
    <w:bookmarkStart w:name="z71" w:id="56"/>
    <w:p>
      <w:pPr>
        <w:spacing w:after="0"/>
        <w:ind w:left="0"/>
        <w:jc w:val="both"/>
      </w:pPr>
      <w:r>
        <w:rPr>
          <w:rFonts w:ascii="Times New Roman"/>
          <w:b w:val="false"/>
          <w:i w:val="false"/>
          <w:color w:val="000000"/>
          <w:sz w:val="28"/>
        </w:rPr>
        <w:t>
      Апелляционная комиссия работает по каждому заявлению на апелляцию в индивидуальном порядке. В случае неявки поступающего на заседание апелляционной комиссии, его заявление на апелляцию не рассматривается.</w:t>
      </w:r>
    </w:p>
    <w:bookmarkEnd w:id="56"/>
    <w:bookmarkStart w:name="z72" w:id="57"/>
    <w:p>
      <w:pPr>
        <w:spacing w:after="0"/>
        <w:ind w:left="0"/>
        <w:jc w:val="both"/>
      </w:pPr>
      <w:r>
        <w:rPr>
          <w:rFonts w:ascii="Times New Roman"/>
          <w:b w:val="false"/>
          <w:i w:val="false"/>
          <w:color w:val="000000"/>
          <w:sz w:val="28"/>
        </w:rPr>
        <w:t>
      Решение апелляционной комиссии принимается большинством голосов от общего числа членов комиссии. При равенстве голосов голос председателя комиссии является решающим. Работа апелляционной комиссии оформляется протоколом, подписанным председателем и всеми членами комиссии.";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74" w:id="58"/>
    <w:p>
      <w:pPr>
        <w:spacing w:after="0"/>
        <w:ind w:left="0"/>
        <w:jc w:val="both"/>
      </w:pPr>
      <w:r>
        <w:rPr>
          <w:rFonts w:ascii="Times New Roman"/>
          <w:b w:val="false"/>
          <w:i w:val="false"/>
          <w:color w:val="000000"/>
          <w:sz w:val="28"/>
        </w:rPr>
        <w:t>
      "72. В НУО зачисляются поступающие, находящиеся в рейтинге по специальности с первого номера по номер, соответствующий количеству выделенных мест на специальность по плану набора, с учетом распределения мест по различным ведомствам.</w:t>
      </w:r>
    </w:p>
    <w:bookmarkEnd w:id="58"/>
    <w:bookmarkStart w:name="z75" w:id="59"/>
    <w:p>
      <w:pPr>
        <w:spacing w:after="0"/>
        <w:ind w:left="0"/>
        <w:jc w:val="both"/>
      </w:pPr>
      <w:r>
        <w:rPr>
          <w:rFonts w:ascii="Times New Roman"/>
          <w:b w:val="false"/>
          <w:i w:val="false"/>
          <w:color w:val="000000"/>
          <w:sz w:val="28"/>
        </w:rPr>
        <w:t>
      Решение приемной комиссии объявляется до 10.00 часов 1 июля года приема и размещается в здании НУО в местах, доступных для всеобщего обозрения.</w:t>
      </w:r>
    </w:p>
    <w:bookmarkEnd w:id="59"/>
    <w:bookmarkStart w:name="z76" w:id="60"/>
    <w:p>
      <w:pPr>
        <w:spacing w:after="0"/>
        <w:ind w:left="0"/>
        <w:jc w:val="both"/>
      </w:pPr>
      <w:r>
        <w:rPr>
          <w:rFonts w:ascii="Times New Roman"/>
          <w:b w:val="false"/>
          <w:i w:val="false"/>
          <w:color w:val="000000"/>
          <w:sz w:val="28"/>
        </w:rPr>
        <w:t>
      73. На основании решения приемной комиссии о зачислении, структурное подразделение МО РК, курирующее вопросы кадровой работы до 1 августа года приема издает приказ Министра обороны Республики Казахстан о зачислении в НУО.</w:t>
      </w:r>
    </w:p>
    <w:bookmarkEnd w:id="60"/>
    <w:bookmarkStart w:name="z77" w:id="61"/>
    <w:p>
      <w:pPr>
        <w:spacing w:after="0"/>
        <w:ind w:left="0"/>
        <w:jc w:val="both"/>
      </w:pPr>
      <w:r>
        <w:rPr>
          <w:rFonts w:ascii="Times New Roman"/>
          <w:b w:val="false"/>
          <w:i w:val="false"/>
          <w:color w:val="000000"/>
          <w:sz w:val="28"/>
        </w:rPr>
        <w:t>
      74. В случае одинаковых показателей при проведении конкурса на зачисление в НУО преимущественное право имеют лица, набравшие наиболее высокий балл по профильному экзамену, при одинаковых показателях по профильному экзамену, набравшие наиболее высокий балл по физической подготовке.";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0" w:id="62"/>
    <w:p>
      <w:pPr>
        <w:spacing w:after="0"/>
        <w:ind w:left="0"/>
        <w:jc w:val="both"/>
      </w:pPr>
      <w:r>
        <w:rPr>
          <w:rFonts w:ascii="Times New Roman"/>
          <w:b w:val="false"/>
          <w:i w:val="false"/>
          <w:color w:val="000000"/>
          <w:sz w:val="28"/>
        </w:rPr>
        <w:t>
      2.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w:t>
      </w:r>
    </w:p>
    <w:bookmarkEnd w:id="62"/>
    <w:bookmarkStart w:name="z81" w:id="6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3"/>
    <w:bookmarkStart w:name="z82" w:id="6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64"/>
    <w:bookmarkStart w:name="z83" w:id="6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65"/>
    <w:bookmarkStart w:name="z84" w:id="6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курирующего вопросы военного образования.</w:t>
      </w:r>
    </w:p>
    <w:bookmarkEnd w:id="66"/>
    <w:bookmarkStart w:name="z85" w:id="6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67"/>
    <w:bookmarkStart w:name="z86" w:id="6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2022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уровня</w:t>
            </w:r>
          </w:p>
        </w:tc>
      </w:tr>
    </w:tbl>
    <w:bookmarkStart w:name="z90" w:id="69"/>
    <w:p>
      <w:pPr>
        <w:spacing w:after="0"/>
        <w:ind w:left="0"/>
        <w:jc w:val="left"/>
      </w:pPr>
      <w:r>
        <w:rPr>
          <w:rFonts w:ascii="Times New Roman"/>
          <w:b/>
          <w:i w:val="false"/>
          <w:color w:val="000000"/>
        </w:rPr>
        <w:t xml:space="preserve"> Перечень документов для поступления в военные колледжи и военные учебные заведения реализующие образовательные программы высшего образования</w:t>
      </w:r>
    </w:p>
    <w:bookmarkEnd w:id="69"/>
    <w:bookmarkStart w:name="z91" w:id="70"/>
    <w:p>
      <w:pPr>
        <w:spacing w:after="0"/>
        <w:ind w:left="0"/>
        <w:jc w:val="both"/>
      </w:pPr>
      <w:r>
        <w:rPr>
          <w:rFonts w:ascii="Times New Roman"/>
          <w:b w:val="false"/>
          <w:i w:val="false"/>
          <w:color w:val="000000"/>
          <w:sz w:val="28"/>
        </w:rPr>
        <w:t>
      1. Заявление о приеме в произвольной форме или рапорт с указанием фамилии, имени и отчества (при его наличии), даты рождения, адрес места жительства поступающего, контактные данные родителей или их законных представителей.</w:t>
      </w:r>
    </w:p>
    <w:bookmarkEnd w:id="70"/>
    <w:bookmarkStart w:name="z92" w:id="71"/>
    <w:p>
      <w:pPr>
        <w:spacing w:after="0"/>
        <w:ind w:left="0"/>
        <w:jc w:val="both"/>
      </w:pPr>
      <w:r>
        <w:rPr>
          <w:rFonts w:ascii="Times New Roman"/>
          <w:b w:val="false"/>
          <w:i w:val="false"/>
          <w:color w:val="000000"/>
          <w:sz w:val="28"/>
        </w:rPr>
        <w:t>
      2. Копия удостоверения личности (подлинник для сверки). До достижения поступающего шестнадцатилетнего возраста предоставляется копия свидетельства о рождении (подлинник для сверки).</w:t>
      </w:r>
    </w:p>
    <w:bookmarkEnd w:id="71"/>
    <w:bookmarkStart w:name="z93" w:id="72"/>
    <w:p>
      <w:pPr>
        <w:spacing w:after="0"/>
        <w:ind w:left="0"/>
        <w:jc w:val="both"/>
      </w:pPr>
      <w:r>
        <w:rPr>
          <w:rFonts w:ascii="Times New Roman"/>
          <w:b w:val="false"/>
          <w:i w:val="false"/>
          <w:color w:val="000000"/>
          <w:sz w:val="28"/>
        </w:rPr>
        <w:t>
      3. Копия военного билета (только военнослужащие, в том числе запаса, подлинник).</w:t>
      </w:r>
    </w:p>
    <w:bookmarkEnd w:id="72"/>
    <w:bookmarkStart w:name="z94" w:id="73"/>
    <w:p>
      <w:pPr>
        <w:spacing w:after="0"/>
        <w:ind w:left="0"/>
        <w:jc w:val="both"/>
      </w:pPr>
      <w:r>
        <w:rPr>
          <w:rFonts w:ascii="Times New Roman"/>
          <w:b w:val="false"/>
          <w:i w:val="false"/>
          <w:color w:val="000000"/>
          <w:sz w:val="28"/>
        </w:rPr>
        <w:t>
      4. Документы об образовании, а для Военного колледжа имени С. Нурмагамбетова свидетельство об основном среднем образовании (подлинник и копия).</w:t>
      </w:r>
    </w:p>
    <w:bookmarkEnd w:id="73"/>
    <w:bookmarkStart w:name="z95" w:id="74"/>
    <w:p>
      <w:pPr>
        <w:spacing w:after="0"/>
        <w:ind w:left="0"/>
        <w:jc w:val="both"/>
      </w:pPr>
      <w:r>
        <w:rPr>
          <w:rFonts w:ascii="Times New Roman"/>
          <w:b w:val="false"/>
          <w:i w:val="false"/>
          <w:color w:val="000000"/>
          <w:sz w:val="28"/>
        </w:rPr>
        <w:t>
      5. Сертификат ЕНТ (за исключением поступающих в Военные колледжи) с результатом не менее 50 баллов по 5 предметам ЕНТ (в том числе не менее 7 баллов по одному из профильных предметов и не менее 5 баллов по каждому из остальных предметов).</w:t>
      </w:r>
    </w:p>
    <w:bookmarkEnd w:id="74"/>
    <w:bookmarkStart w:name="z96" w:id="75"/>
    <w:p>
      <w:pPr>
        <w:spacing w:after="0"/>
        <w:ind w:left="0"/>
        <w:jc w:val="both"/>
      </w:pPr>
      <w:r>
        <w:rPr>
          <w:rFonts w:ascii="Times New Roman"/>
          <w:b w:val="false"/>
          <w:i w:val="false"/>
          <w:color w:val="000000"/>
          <w:sz w:val="28"/>
        </w:rPr>
        <w:t>
      6. Карта медицинского освидетельствования гражданина, поступающего в военное учебное заведение в соответствии с Правилами проведения военно-врачебной экспертизы.</w:t>
      </w:r>
    </w:p>
    <w:bookmarkEnd w:id="75"/>
    <w:bookmarkStart w:name="z97" w:id="76"/>
    <w:p>
      <w:pPr>
        <w:spacing w:after="0"/>
        <w:ind w:left="0"/>
        <w:jc w:val="both"/>
      </w:pPr>
      <w:r>
        <w:rPr>
          <w:rFonts w:ascii="Times New Roman"/>
          <w:b w:val="false"/>
          <w:i w:val="false"/>
          <w:color w:val="000000"/>
          <w:sz w:val="28"/>
        </w:rPr>
        <w:t>
      Для поступающих на летные специальности в соответствии с приказом № 721.</w:t>
      </w:r>
    </w:p>
    <w:bookmarkEnd w:id="76"/>
    <w:bookmarkStart w:name="z98" w:id="77"/>
    <w:p>
      <w:pPr>
        <w:spacing w:after="0"/>
        <w:ind w:left="0"/>
        <w:jc w:val="both"/>
      </w:pPr>
      <w:r>
        <w:rPr>
          <w:rFonts w:ascii="Times New Roman"/>
          <w:b w:val="false"/>
          <w:i w:val="false"/>
          <w:color w:val="000000"/>
          <w:sz w:val="28"/>
        </w:rPr>
        <w:t>
      7. Справка об отсутствии судимости, а для Военного колледжа имени С. Нурмагамбетова дополнительно справка с подразделения по делам несовершеннолетних об отсутствии учета в органах внутренних дел.</w:t>
      </w:r>
    </w:p>
    <w:bookmarkEnd w:id="77"/>
    <w:bookmarkStart w:name="z99" w:id="78"/>
    <w:p>
      <w:pPr>
        <w:spacing w:after="0"/>
        <w:ind w:left="0"/>
        <w:jc w:val="both"/>
      </w:pPr>
      <w:r>
        <w:rPr>
          <w:rFonts w:ascii="Times New Roman"/>
          <w:b w:val="false"/>
          <w:i w:val="false"/>
          <w:color w:val="000000"/>
          <w:sz w:val="28"/>
        </w:rPr>
        <w:t>
      8. Документ (при наличии), подтверждающий спортивный разряд, призовое место на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w:t>
      </w:r>
    </w:p>
    <w:bookmarkEnd w:id="78"/>
    <w:bookmarkStart w:name="z100" w:id="79"/>
    <w:p>
      <w:pPr>
        <w:spacing w:after="0"/>
        <w:ind w:left="0"/>
        <w:jc w:val="both"/>
      </w:pPr>
      <w:r>
        <w:rPr>
          <w:rFonts w:ascii="Times New Roman"/>
          <w:b w:val="false"/>
          <w:i w:val="false"/>
          <w:color w:val="000000"/>
          <w:sz w:val="28"/>
        </w:rPr>
        <w:t>
      9. Фотографии размером 3х4-4 шт.</w:t>
      </w:r>
    </w:p>
    <w:bookmarkEnd w:id="79"/>
    <w:bookmarkStart w:name="z101" w:id="80"/>
    <w:p>
      <w:pPr>
        <w:spacing w:after="0"/>
        <w:ind w:left="0"/>
        <w:jc w:val="both"/>
      </w:pPr>
      <w:r>
        <w:rPr>
          <w:rFonts w:ascii="Times New Roman"/>
          <w:b w:val="false"/>
          <w:i w:val="false"/>
          <w:color w:val="000000"/>
          <w:sz w:val="28"/>
        </w:rPr>
        <w:t>
      10.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w:t>
      </w:r>
    </w:p>
    <w:bookmarkEnd w:id="80"/>
    <w:bookmarkStart w:name="z102" w:id="81"/>
    <w:p>
      <w:pPr>
        <w:spacing w:after="0"/>
        <w:ind w:left="0"/>
        <w:jc w:val="both"/>
      </w:pPr>
      <w:r>
        <w:rPr>
          <w:rFonts w:ascii="Times New Roman"/>
          <w:b w:val="false"/>
          <w:i w:val="false"/>
          <w:color w:val="000000"/>
          <w:sz w:val="28"/>
        </w:rPr>
        <w:t>
      свидетельство о смерти родителей;</w:t>
      </w:r>
    </w:p>
    <w:bookmarkEnd w:id="81"/>
    <w:bookmarkStart w:name="z103" w:id="82"/>
    <w:p>
      <w:pPr>
        <w:spacing w:after="0"/>
        <w:ind w:left="0"/>
        <w:jc w:val="both"/>
      </w:pPr>
      <w:r>
        <w:rPr>
          <w:rFonts w:ascii="Times New Roman"/>
          <w:b w:val="false"/>
          <w:i w:val="false"/>
          <w:color w:val="000000"/>
          <w:sz w:val="28"/>
        </w:rPr>
        <w:t>
      решение суда об ограничении или лишении родительских прав родителей;</w:t>
      </w:r>
    </w:p>
    <w:bookmarkEnd w:id="82"/>
    <w:bookmarkStart w:name="z104" w:id="83"/>
    <w:p>
      <w:pPr>
        <w:spacing w:after="0"/>
        <w:ind w:left="0"/>
        <w:jc w:val="both"/>
      </w:pPr>
      <w:r>
        <w:rPr>
          <w:rFonts w:ascii="Times New Roman"/>
          <w:b w:val="false"/>
          <w:i w:val="false"/>
          <w:color w:val="000000"/>
          <w:sz w:val="28"/>
        </w:rPr>
        <w:t>
      решение суда о признании родителей безвестно отсутствующими, объявлении их умершими или признании недееспособными (ограниченно дееспособными).</w:t>
      </w:r>
    </w:p>
    <w:bookmarkEnd w:id="83"/>
    <w:bookmarkStart w:name="z105" w:id="84"/>
    <w:p>
      <w:pPr>
        <w:spacing w:after="0"/>
        <w:ind w:left="0"/>
        <w:jc w:val="both"/>
      </w:pPr>
      <w:r>
        <w:rPr>
          <w:rFonts w:ascii="Times New Roman"/>
          <w:b w:val="false"/>
          <w:i w:val="false"/>
          <w:color w:val="000000"/>
          <w:sz w:val="28"/>
        </w:rPr>
        <w:t>
      11.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w:t>
      </w:r>
    </w:p>
    <w:bookmarkEnd w:id="84"/>
    <w:bookmarkStart w:name="z106" w:id="85"/>
    <w:p>
      <w:pPr>
        <w:spacing w:after="0"/>
        <w:ind w:left="0"/>
        <w:jc w:val="both"/>
      </w:pPr>
      <w:r>
        <w:rPr>
          <w:rFonts w:ascii="Times New Roman"/>
          <w:b w:val="false"/>
          <w:i w:val="false"/>
          <w:color w:val="000000"/>
          <w:sz w:val="28"/>
        </w:rPr>
        <w:t>
      12. Справка о прохождении специальной проверки.</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2022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 уровня</w:t>
            </w:r>
          </w:p>
        </w:tc>
      </w:tr>
    </w:tbl>
    <w:bookmarkStart w:name="z109" w:id="86"/>
    <w:p>
      <w:pPr>
        <w:spacing w:after="0"/>
        <w:ind w:left="0"/>
        <w:jc w:val="left"/>
      </w:pPr>
      <w:r>
        <w:rPr>
          <w:rFonts w:ascii="Times New Roman"/>
          <w:b/>
          <w:i w:val="false"/>
          <w:color w:val="000000"/>
        </w:rPr>
        <w:t xml:space="preserve"> Перечень профильных предметов для поступающих в военные учебные заведения, реализующие образовательные программы высшего образования</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профильных предметов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институт Сухопутных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география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институт Сил воздушной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xml:space="preserve">
Биология, химия </w:t>
            </w:r>
          </w:p>
          <w:bookmarkEnd w:id="88"/>
          <w:p>
            <w:pPr>
              <w:spacing w:after="20"/>
              <w:ind w:left="20"/>
              <w:jc w:val="both"/>
            </w:pPr>
            <w:r>
              <w:rPr>
                <w:rFonts w:ascii="Times New Roman"/>
                <w:b w:val="false"/>
                <w:i w:val="false"/>
                <w:color w:val="000000"/>
                <w:sz w:val="20"/>
              </w:rPr>
              <w:t>
(на военно-медицинские специальности)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Военно-инженерный институт радиоэлектроники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