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05ac6d0" w14:textId="05ac6d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 внесении изменений и дополнений в приказ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w:t>
      </w:r>
    </w:p>
    <w:p>
      <w:pPr>
        <w:spacing w:after="0"/>
        <w:ind w:left="0"/>
        <w:jc w:val="both"/>
      </w:pPr>
      <w:r>
        <w:rPr>
          <w:rFonts w:ascii="Times New Roman"/>
          <w:b w:val="false"/>
          <w:i w:val="false"/>
          <w:color w:val="000000"/>
          <w:sz w:val="28"/>
        </w:rPr>
        <w:t>Приказ Заместителя Премьер-Министра - Министра финансов Республики Казахстан от 14 апреля 2022 года № 409. Зарегистрирован в Министерстве юстиции Республики Казахстан 14 апреля 2022 года № 27573</w:t>
      </w:r>
    </w:p>
    <w:p>
      <w:pPr>
        <w:spacing w:after="0"/>
        <w:ind w:left="0"/>
        <w:jc w:val="both"/>
      </w:pPr>
      <w:bookmarkStart w:name="z4" w:id="0"/>
      <w:r>
        <w:rPr>
          <w:rFonts w:ascii="Times New Roman"/>
          <w:b w:val="false"/>
          <w:i w:val="false"/>
          <w:color w:val="000000"/>
          <w:sz w:val="28"/>
        </w:rPr>
        <w:t>
      ПРИКАЗЫВАЮ:</w:t>
      </w:r>
    </w:p>
    <w:bookmarkEnd w:id="0"/>
    <w:bookmarkStart w:name="z5" w:id="1"/>
    <w:p>
      <w:pPr>
        <w:spacing w:after="0"/>
        <w:ind w:left="0"/>
        <w:jc w:val="both"/>
      </w:pPr>
      <w:r>
        <w:rPr>
          <w:rFonts w:ascii="Times New Roman"/>
          <w:b w:val="false"/>
          <w:i w:val="false"/>
          <w:color w:val="000000"/>
          <w:sz w:val="28"/>
        </w:rPr>
        <w:t xml:space="preserve">
      1. Внести в </w:t>
      </w:r>
      <w:r>
        <w:rPr>
          <w:rFonts w:ascii="Times New Roman"/>
          <w:b w:val="false"/>
          <w:i w:val="false"/>
          <w:color w:val="000000"/>
          <w:sz w:val="28"/>
        </w:rPr>
        <w:t>приказ</w:t>
      </w:r>
      <w:r>
        <w:rPr>
          <w:rFonts w:ascii="Times New Roman"/>
          <w:b w:val="false"/>
          <w:i w:val="false"/>
          <w:color w:val="000000"/>
          <w:sz w:val="28"/>
        </w:rPr>
        <w:t xml:space="preserve"> Первого заместителя Премьер-Министра Республики Казахстан – Министра финансов Республики Казахстан от 20 января 2020 года № 39 "Об утверждении форм налоговой отчетности и правил их составления" (зарегистрирован в Реестре государственной регистрации нормативных правовых актов под № 19897) следующие изменения и дополнения:</w:t>
      </w:r>
    </w:p>
    <w:bookmarkEnd w:id="1"/>
    <w:bookmarkStart w:name="z6" w:id="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пункте 1</w:t>
      </w:r>
      <w:r>
        <w:rPr>
          <w:rFonts w:ascii="Times New Roman"/>
          <w:b w:val="false"/>
          <w:i w:val="false"/>
          <w:color w:val="000000"/>
          <w:sz w:val="28"/>
        </w:rPr>
        <w:t>:</w:t>
      </w:r>
    </w:p>
    <w:bookmarkEnd w:id="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изложить в следующей редакции:</w:t>
      </w:r>
    </w:p>
    <w:bookmarkStart w:name="z8" w:id="3"/>
    <w:p>
      <w:pPr>
        <w:spacing w:after="0"/>
        <w:ind w:left="0"/>
        <w:jc w:val="both"/>
      </w:pPr>
      <w:r>
        <w:rPr>
          <w:rFonts w:ascii="Times New Roman"/>
          <w:b w:val="false"/>
          <w:i w:val="false"/>
          <w:color w:val="000000"/>
          <w:sz w:val="28"/>
        </w:rPr>
        <w:t xml:space="preserve">
      "6) форму расчета по корпоративному подоходному налогу, удержанного у источника выплаты с дохода резидента (форма 101.03)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bookmarkEnd w:id="3"/>
    <w:bookmarkStart w:name="z9" w:id="4"/>
    <w:p>
      <w:pPr>
        <w:spacing w:after="0"/>
        <w:ind w:left="0"/>
        <w:jc w:val="both"/>
      </w:pPr>
      <w:r>
        <w:rPr>
          <w:rFonts w:ascii="Times New Roman"/>
          <w:b w:val="false"/>
          <w:i w:val="false"/>
          <w:color w:val="000000"/>
          <w:sz w:val="28"/>
        </w:rPr>
        <w:t xml:space="preserve">
      7) правила составления налоговой отчетности "Расчет по корпоративному подоходному налогу, удержанного у источника выплаты с дохода резидента (форма 101.03)"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End w:id="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79)</w:t>
      </w:r>
      <w:r>
        <w:rPr>
          <w:rFonts w:ascii="Times New Roman"/>
          <w:b w:val="false"/>
          <w:i w:val="false"/>
          <w:color w:val="000000"/>
          <w:sz w:val="28"/>
        </w:rPr>
        <w:t xml:space="preserve"> изложить в следующей редакции:</w:t>
      </w:r>
    </w:p>
    <w:bookmarkStart w:name="z11" w:id="5"/>
    <w:p>
      <w:pPr>
        <w:spacing w:after="0"/>
        <w:ind w:left="0"/>
        <w:jc w:val="both"/>
      </w:pPr>
      <w:r>
        <w:rPr>
          <w:rFonts w:ascii="Times New Roman"/>
          <w:b w:val="false"/>
          <w:i w:val="false"/>
          <w:color w:val="000000"/>
          <w:sz w:val="28"/>
        </w:rPr>
        <w:t xml:space="preserve">
      "79) правила составления налоговой отчетности "Декларация по индивидуальному подоходному налогу и социальному налогу (форма 200.00)" согласно </w:t>
      </w:r>
      <w:r>
        <w:rPr>
          <w:rFonts w:ascii="Times New Roman"/>
          <w:b w:val="false"/>
          <w:i w:val="false"/>
          <w:color w:val="000000"/>
          <w:sz w:val="28"/>
        </w:rPr>
        <w:t>приложению 79</w:t>
      </w:r>
      <w:r>
        <w:rPr>
          <w:rFonts w:ascii="Times New Roman"/>
          <w:b w:val="false"/>
          <w:i w:val="false"/>
          <w:color w:val="000000"/>
          <w:sz w:val="28"/>
        </w:rPr>
        <w:t xml:space="preserve"> к настоящему приказу;";</w:t>
      </w:r>
    </w:p>
    <w:bookmarkEnd w:id="5"/>
    <w:bookmarkStart w:name="z12" w:id="6"/>
    <w:p>
      <w:pPr>
        <w:spacing w:after="0"/>
        <w:ind w:left="0"/>
        <w:jc w:val="both"/>
      </w:pPr>
      <w:r>
        <w:rPr>
          <w:rFonts w:ascii="Times New Roman"/>
          <w:b w:val="false"/>
          <w:i w:val="false"/>
          <w:color w:val="000000"/>
          <w:sz w:val="28"/>
        </w:rPr>
        <w:t>
      дополнить подпунктами 101), 102), 103), 104), 105), 106), 107), 108), 109), 110), 111), 112), 113), 114), 115) и 116) следующего содержания:</w:t>
      </w:r>
    </w:p>
    <w:bookmarkEnd w:id="6"/>
    <w:bookmarkStart w:name="z13" w:id="7"/>
    <w:p>
      <w:pPr>
        <w:spacing w:after="0"/>
        <w:ind w:left="0"/>
        <w:jc w:val="both"/>
      </w:pPr>
      <w:r>
        <w:rPr>
          <w:rFonts w:ascii="Times New Roman"/>
          <w:b w:val="false"/>
          <w:i w:val="false"/>
          <w:color w:val="000000"/>
          <w:sz w:val="28"/>
        </w:rPr>
        <w:t>
      "101) форму декларации по налогу на добавленную стоимость (форма 300.00) согласно приложению 101 к настоящему приказу;</w:t>
      </w:r>
    </w:p>
    <w:bookmarkEnd w:id="7"/>
    <w:bookmarkStart w:name="z14" w:id="8"/>
    <w:p>
      <w:pPr>
        <w:spacing w:after="0"/>
        <w:ind w:left="0"/>
        <w:jc w:val="both"/>
      </w:pPr>
      <w:r>
        <w:rPr>
          <w:rFonts w:ascii="Times New Roman"/>
          <w:b w:val="false"/>
          <w:i w:val="false"/>
          <w:color w:val="000000"/>
          <w:sz w:val="28"/>
        </w:rPr>
        <w:t>
      102) правила составления налоговой отчетности "Декларация по налогу на добавленную стоимость (форма 300.00)" согласно приложению 102 к настоящему приказу;</w:t>
      </w:r>
    </w:p>
    <w:bookmarkEnd w:id="8"/>
    <w:bookmarkStart w:name="z15" w:id="9"/>
    <w:p>
      <w:pPr>
        <w:spacing w:after="0"/>
        <w:ind w:left="0"/>
        <w:jc w:val="both"/>
      </w:pPr>
      <w:r>
        <w:rPr>
          <w:rFonts w:ascii="Times New Roman"/>
          <w:b w:val="false"/>
          <w:i w:val="false"/>
          <w:color w:val="000000"/>
          <w:sz w:val="28"/>
        </w:rPr>
        <w:t>
      103) форму декларации по акцизу (форма 400.00) согласно приложению 103 к настоящему приказу;</w:t>
      </w:r>
    </w:p>
    <w:bookmarkEnd w:id="9"/>
    <w:bookmarkStart w:name="z16" w:id="10"/>
    <w:p>
      <w:pPr>
        <w:spacing w:after="0"/>
        <w:ind w:left="0"/>
        <w:jc w:val="both"/>
      </w:pPr>
      <w:r>
        <w:rPr>
          <w:rFonts w:ascii="Times New Roman"/>
          <w:b w:val="false"/>
          <w:i w:val="false"/>
          <w:color w:val="000000"/>
          <w:sz w:val="28"/>
        </w:rPr>
        <w:t>
      104) правила составления налоговой отчетности "Декларация по акцизу (форма 400.00)" согласно приложению 104 к настоящему приказу;</w:t>
      </w:r>
    </w:p>
    <w:bookmarkEnd w:id="10"/>
    <w:bookmarkStart w:name="z17" w:id="11"/>
    <w:p>
      <w:pPr>
        <w:spacing w:after="0"/>
        <w:ind w:left="0"/>
        <w:jc w:val="both"/>
      </w:pPr>
      <w:r>
        <w:rPr>
          <w:rFonts w:ascii="Times New Roman"/>
          <w:b w:val="false"/>
          <w:i w:val="false"/>
          <w:color w:val="000000"/>
          <w:sz w:val="28"/>
        </w:rPr>
        <w:t>
      105) форму расчета акциза за структурное подразделение или объекты, связанные с налогообложением (форма 421.00), согласно приложению 105 к настоящему приказу;</w:t>
      </w:r>
    </w:p>
    <w:bookmarkEnd w:id="11"/>
    <w:bookmarkStart w:name="z18" w:id="12"/>
    <w:p>
      <w:pPr>
        <w:spacing w:after="0"/>
        <w:ind w:left="0"/>
        <w:jc w:val="both"/>
      </w:pPr>
      <w:r>
        <w:rPr>
          <w:rFonts w:ascii="Times New Roman"/>
          <w:b w:val="false"/>
          <w:i w:val="false"/>
          <w:color w:val="000000"/>
          <w:sz w:val="28"/>
        </w:rPr>
        <w:t>
      106) правила составления налоговой отчетности "Расчет акциза за структурное подразделение или объекты, связанные с налогообложением (форма 421.00)" согласно приложению 106 к настоящему приказу;</w:t>
      </w:r>
    </w:p>
    <w:bookmarkEnd w:id="12"/>
    <w:bookmarkStart w:name="z19" w:id="13"/>
    <w:p>
      <w:pPr>
        <w:spacing w:after="0"/>
        <w:ind w:left="0"/>
        <w:jc w:val="both"/>
      </w:pPr>
      <w:r>
        <w:rPr>
          <w:rFonts w:ascii="Times New Roman"/>
          <w:b w:val="false"/>
          <w:i w:val="false"/>
          <w:color w:val="000000"/>
          <w:sz w:val="28"/>
        </w:rPr>
        <w:t>
      107) форму декларации по рентному налогу на экспорт (форма 570.00) согласно приложению 107 к настоящему приказу;</w:t>
      </w:r>
    </w:p>
    <w:bookmarkEnd w:id="13"/>
    <w:bookmarkStart w:name="z20" w:id="14"/>
    <w:p>
      <w:pPr>
        <w:spacing w:after="0"/>
        <w:ind w:left="0"/>
        <w:jc w:val="both"/>
      </w:pPr>
      <w:r>
        <w:rPr>
          <w:rFonts w:ascii="Times New Roman"/>
          <w:b w:val="false"/>
          <w:i w:val="false"/>
          <w:color w:val="000000"/>
          <w:sz w:val="28"/>
        </w:rPr>
        <w:t>
      108) правила составления налоговой отчетности "Декларация по рентному налогу на экспорт (форма 570.00)" согласно приложению 108 к настоящему приказу;</w:t>
      </w:r>
    </w:p>
    <w:bookmarkEnd w:id="14"/>
    <w:bookmarkStart w:name="z21" w:id="15"/>
    <w:p>
      <w:pPr>
        <w:spacing w:after="0"/>
        <w:ind w:left="0"/>
        <w:jc w:val="both"/>
      </w:pPr>
      <w:r>
        <w:rPr>
          <w:rFonts w:ascii="Times New Roman"/>
          <w:b w:val="false"/>
          <w:i w:val="false"/>
          <w:color w:val="000000"/>
          <w:sz w:val="28"/>
        </w:rPr>
        <w:t>
      109) форму декларации по налогу на добычу полезных ископаемых (форма 590.00) согласно приложению 109 к настоящему приказу;</w:t>
      </w:r>
    </w:p>
    <w:bookmarkEnd w:id="15"/>
    <w:bookmarkStart w:name="z22" w:id="16"/>
    <w:p>
      <w:pPr>
        <w:spacing w:after="0"/>
        <w:ind w:left="0"/>
        <w:jc w:val="both"/>
      </w:pPr>
      <w:r>
        <w:rPr>
          <w:rFonts w:ascii="Times New Roman"/>
          <w:b w:val="false"/>
          <w:i w:val="false"/>
          <w:color w:val="000000"/>
          <w:sz w:val="28"/>
        </w:rPr>
        <w:t>
      110) правила составления налоговой отчетности "Декларация по налогу на добычу полезных ископаемых (форма 590.00)" согласно приложению 110 к настоящему приказу;</w:t>
      </w:r>
    </w:p>
    <w:bookmarkEnd w:id="16"/>
    <w:bookmarkStart w:name="z23" w:id="17"/>
    <w:p>
      <w:pPr>
        <w:spacing w:after="0"/>
        <w:ind w:left="0"/>
        <w:jc w:val="both"/>
      </w:pPr>
      <w:r>
        <w:rPr>
          <w:rFonts w:ascii="Times New Roman"/>
          <w:b w:val="false"/>
          <w:i w:val="false"/>
          <w:color w:val="000000"/>
          <w:sz w:val="28"/>
        </w:rPr>
        <w:t>
      111) форму расчета сумм текущих платежей платы за пользование земельными участками (форма 851.00) согласно приложению 111 к настоящему приказу;</w:t>
      </w:r>
    </w:p>
    <w:bookmarkEnd w:id="17"/>
    <w:bookmarkStart w:name="z24" w:id="18"/>
    <w:p>
      <w:pPr>
        <w:spacing w:after="0"/>
        <w:ind w:left="0"/>
        <w:jc w:val="both"/>
      </w:pPr>
      <w:r>
        <w:rPr>
          <w:rFonts w:ascii="Times New Roman"/>
          <w:b w:val="false"/>
          <w:i w:val="false"/>
          <w:color w:val="000000"/>
          <w:sz w:val="28"/>
        </w:rPr>
        <w:t>
      112) правила составления налоговой отчетности "Расчет сумм текущих платежей платы за пользование земельными участками (форма 851.00)" согласно приложению 112 к настоящему приказу;</w:t>
      </w:r>
    </w:p>
    <w:bookmarkEnd w:id="18"/>
    <w:bookmarkStart w:name="z25" w:id="19"/>
    <w:p>
      <w:pPr>
        <w:spacing w:after="0"/>
        <w:ind w:left="0"/>
        <w:jc w:val="both"/>
      </w:pPr>
      <w:r>
        <w:rPr>
          <w:rFonts w:ascii="Times New Roman"/>
          <w:b w:val="false"/>
          <w:i w:val="false"/>
          <w:color w:val="000000"/>
          <w:sz w:val="28"/>
        </w:rPr>
        <w:t>
      113) форму декларации по плате за эмиссии в окружающую среду (форма 870.00) согласно приложению 113 к настоящему приказу;</w:t>
      </w:r>
    </w:p>
    <w:bookmarkEnd w:id="19"/>
    <w:bookmarkStart w:name="z26" w:id="20"/>
    <w:p>
      <w:pPr>
        <w:spacing w:after="0"/>
        <w:ind w:left="0"/>
        <w:jc w:val="both"/>
      </w:pPr>
      <w:r>
        <w:rPr>
          <w:rFonts w:ascii="Times New Roman"/>
          <w:b w:val="false"/>
          <w:i w:val="false"/>
          <w:color w:val="000000"/>
          <w:sz w:val="28"/>
        </w:rPr>
        <w:t>
      114) правила составления налоговой отчетности "Декларация по плате за эмиссии в окружающую среду (форма 870.00)" согласно приложению 114 к настоящему приказу;</w:t>
      </w:r>
    </w:p>
    <w:bookmarkEnd w:id="20"/>
    <w:bookmarkStart w:name="z27" w:id="21"/>
    <w:p>
      <w:pPr>
        <w:spacing w:after="0"/>
        <w:ind w:left="0"/>
        <w:jc w:val="both"/>
      </w:pPr>
      <w:r>
        <w:rPr>
          <w:rFonts w:ascii="Times New Roman"/>
          <w:b w:val="false"/>
          <w:i w:val="false"/>
          <w:color w:val="000000"/>
          <w:sz w:val="28"/>
        </w:rPr>
        <w:t>
      115) форму декларации для плательщиков единого земельного налога (форма 920.00) согласно приложению 115 к настоящему приказу;</w:t>
      </w:r>
    </w:p>
    <w:bookmarkEnd w:id="21"/>
    <w:bookmarkStart w:name="z28" w:id="22"/>
    <w:p>
      <w:pPr>
        <w:spacing w:after="0"/>
        <w:ind w:left="0"/>
        <w:jc w:val="both"/>
      </w:pPr>
      <w:r>
        <w:rPr>
          <w:rFonts w:ascii="Times New Roman"/>
          <w:b w:val="false"/>
          <w:i w:val="false"/>
          <w:color w:val="000000"/>
          <w:sz w:val="28"/>
        </w:rPr>
        <w:t>
      116) правила составления налоговой отчетности "Декларация для плательщиков единого земельного налога (форма 920.00)" согласно приложению 116 к настоящему приказу.";</w:t>
      </w:r>
    </w:p>
    <w:bookmarkEnd w:id="2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 расчета</w:t>
      </w:r>
      <w:r>
        <w:rPr>
          <w:rFonts w:ascii="Times New Roman"/>
          <w:b w:val="false"/>
          <w:i w:val="false"/>
          <w:color w:val="000000"/>
          <w:sz w:val="28"/>
        </w:rPr>
        <w:t xml:space="preserve"> по корпоративному подоходному налогу, удерживаемому у источника выплаты с дохода резидента (форма 101.03), утвержденную указанным приказом, изложить в новой редакции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настоящему приказу;</w:t>
      </w:r>
    </w:p>
    <w:bookmarkStart w:name="z30" w:id="23"/>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по корпоративному подоходному налогу, удерживаемому у источника выплаты с дохода резидента (форма 101.03)", утвержденных указанным приказом:</w:t>
      </w:r>
    </w:p>
    <w:bookmarkEnd w:id="23"/>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заголовок</w:t>
      </w:r>
      <w:r>
        <w:rPr>
          <w:rFonts w:ascii="Times New Roman"/>
          <w:b w:val="false"/>
          <w:i w:val="false"/>
          <w:color w:val="000000"/>
          <w:sz w:val="28"/>
        </w:rPr>
        <w:t xml:space="preserve"> изложить в следующей редакции:</w:t>
      </w:r>
    </w:p>
    <w:bookmarkStart w:name="z32" w:id="24"/>
    <w:p>
      <w:pPr>
        <w:spacing w:after="0"/>
        <w:ind w:left="0"/>
        <w:jc w:val="both"/>
      </w:pPr>
      <w:r>
        <w:rPr>
          <w:rFonts w:ascii="Times New Roman"/>
          <w:b w:val="false"/>
          <w:i w:val="false"/>
          <w:color w:val="000000"/>
          <w:sz w:val="28"/>
        </w:rPr>
        <w:t>
      "Правила составления налоговой отчетности "Расчет по корпоративному подоходному налогу, удержанного у источника выплаты с дохода резидента (форма 101.03)";</w:t>
      </w:r>
    </w:p>
    <w:bookmarkEnd w:id="2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w:t>
      </w:r>
      <w:r>
        <w:rPr>
          <w:rFonts w:ascii="Times New Roman"/>
          <w:b w:val="false"/>
          <w:i w:val="false"/>
          <w:color w:val="000000"/>
          <w:sz w:val="28"/>
        </w:rPr>
        <w:t xml:space="preserve"> изложить в следующей редакции:</w:t>
      </w:r>
    </w:p>
    <w:bookmarkStart w:name="z34" w:id="25"/>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по корпоративному подоходному налогу, удержанного у источника выплаты с дохода резидента (форма 101.03)"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по корпоративному подоходному налогу" (далее – расчет), предназначенного для отражения налоговым агентом доходов, облагаемых у источника выплаты, исчисления и своевременной уплаты корпоративного подоходного налога (далее – КПН), удержанного у источника выплаты, при выплате доходов резидентам, указанным в </w:t>
      </w:r>
      <w:r>
        <w:rPr>
          <w:rFonts w:ascii="Times New Roman"/>
          <w:b w:val="false"/>
          <w:i w:val="false"/>
          <w:color w:val="000000"/>
          <w:sz w:val="28"/>
        </w:rPr>
        <w:t>статье 307</w:t>
      </w:r>
      <w:r>
        <w:rPr>
          <w:rFonts w:ascii="Times New Roman"/>
          <w:b w:val="false"/>
          <w:i w:val="false"/>
          <w:color w:val="000000"/>
          <w:sz w:val="28"/>
        </w:rPr>
        <w:t xml:space="preserve"> Налогового кодекса расчет составляется налоговым агентом в соответствии со </w:t>
      </w:r>
      <w:r>
        <w:rPr>
          <w:rFonts w:ascii="Times New Roman"/>
          <w:b w:val="false"/>
          <w:i w:val="false"/>
          <w:color w:val="000000"/>
          <w:sz w:val="28"/>
        </w:rPr>
        <w:t>статьей 308</w:t>
      </w:r>
      <w:r>
        <w:rPr>
          <w:rFonts w:ascii="Times New Roman"/>
          <w:b w:val="false"/>
          <w:i w:val="false"/>
          <w:color w:val="000000"/>
          <w:sz w:val="28"/>
        </w:rPr>
        <w:t xml:space="preserve"> Налогового кодекса.";</w:t>
      </w:r>
    </w:p>
    <w:bookmarkEnd w:id="2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"Заявление о ввозе товаров и уплате косвенных налогов (форма 328.00)", изложить в новой редакции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приказу;</w:t>
      </w:r>
    </w:p>
    <w:bookmarkStart w:name="z36" w:id="26"/>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акцизу (форма 400.00)", утвержденных указанным приказом:</w:t>
      </w:r>
    </w:p>
    <w:bookmarkEnd w:id="26"/>
    <w:bookmarkStart w:name="z37" w:id="27"/>
    <w:p>
      <w:pPr>
        <w:spacing w:after="0"/>
        <w:ind w:left="0"/>
        <w:jc w:val="both"/>
      </w:pPr>
      <w:r>
        <w:rPr>
          <w:rFonts w:ascii="Times New Roman"/>
          <w:b w:val="false"/>
          <w:i w:val="false"/>
          <w:color w:val="000000"/>
          <w:sz w:val="28"/>
        </w:rPr>
        <w:t>
      дополнить пунктом 12-1 следующего содержания:</w:t>
      </w:r>
    </w:p>
    <w:bookmarkEnd w:id="27"/>
    <w:bookmarkStart w:name="z38" w:id="28"/>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28"/>
    <w:bookmarkStart w:name="z39" w:id="2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акциза за структурное подразделение или объекты, связанные с налогообложением (форма 421.00)", утвержденных указанным приказом:</w:t>
      </w:r>
    </w:p>
    <w:bookmarkEnd w:id="29"/>
    <w:bookmarkStart w:name="z40" w:id="30"/>
    <w:p>
      <w:pPr>
        <w:spacing w:after="0"/>
        <w:ind w:left="0"/>
        <w:jc w:val="both"/>
      </w:pPr>
      <w:r>
        <w:rPr>
          <w:rFonts w:ascii="Times New Roman"/>
          <w:b w:val="false"/>
          <w:i w:val="false"/>
          <w:color w:val="000000"/>
          <w:sz w:val="28"/>
        </w:rPr>
        <w:t>
      дополнить пунктом 12-1 следующего содержания:</w:t>
      </w:r>
    </w:p>
    <w:bookmarkEnd w:id="30"/>
    <w:bookmarkStart w:name="z41" w:id="31"/>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31"/>
    <w:bookmarkStart w:name="z42" w:id="3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рентному налогу на экспорт (форма 570.00)", утвержденных указанным приказом:</w:t>
      </w:r>
    </w:p>
    <w:bookmarkEnd w:id="32"/>
    <w:bookmarkStart w:name="z43" w:id="33"/>
    <w:p>
      <w:pPr>
        <w:spacing w:after="0"/>
        <w:ind w:left="0"/>
        <w:jc w:val="both"/>
      </w:pPr>
      <w:r>
        <w:rPr>
          <w:rFonts w:ascii="Times New Roman"/>
          <w:b w:val="false"/>
          <w:i w:val="false"/>
          <w:color w:val="000000"/>
          <w:sz w:val="28"/>
        </w:rPr>
        <w:t>
      дополнить пунктом 8-1 следующего содержания:</w:t>
      </w:r>
    </w:p>
    <w:bookmarkEnd w:id="33"/>
    <w:bookmarkStart w:name="z44" w:id="34"/>
    <w:p>
      <w:pPr>
        <w:spacing w:after="0"/>
        <w:ind w:left="0"/>
        <w:jc w:val="both"/>
      </w:pPr>
      <w:r>
        <w:rPr>
          <w:rFonts w:ascii="Times New Roman"/>
          <w:b w:val="false"/>
          <w:i w:val="false"/>
          <w:color w:val="000000"/>
          <w:sz w:val="28"/>
        </w:rPr>
        <w:t>
      "8-1. Данная форма распространяется на правоотношения, возникшие с 1 января 2020 года по 31 декабря 2021 года.";</w:t>
      </w:r>
    </w:p>
    <w:bookmarkEnd w:id="34"/>
    <w:bookmarkStart w:name="z45" w:id="3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добычу полезных ископаемых (форма 590.00)", утвержденных указанным приказом:</w:t>
      </w:r>
    </w:p>
    <w:bookmarkEnd w:id="35"/>
    <w:bookmarkStart w:name="z46" w:id="36"/>
    <w:p>
      <w:pPr>
        <w:spacing w:after="0"/>
        <w:ind w:left="0"/>
        <w:jc w:val="both"/>
      </w:pPr>
      <w:r>
        <w:rPr>
          <w:rFonts w:ascii="Times New Roman"/>
          <w:b w:val="false"/>
          <w:i w:val="false"/>
          <w:color w:val="000000"/>
          <w:sz w:val="28"/>
        </w:rPr>
        <w:t>
      дополнить пунктом 10-1 следующего содержания:</w:t>
      </w:r>
    </w:p>
    <w:bookmarkEnd w:id="36"/>
    <w:bookmarkStart w:name="z47" w:id="37"/>
    <w:p>
      <w:pPr>
        <w:spacing w:after="0"/>
        <w:ind w:left="0"/>
        <w:jc w:val="both"/>
      </w:pPr>
      <w:r>
        <w:rPr>
          <w:rFonts w:ascii="Times New Roman"/>
          <w:b w:val="false"/>
          <w:i w:val="false"/>
          <w:color w:val="000000"/>
          <w:sz w:val="28"/>
        </w:rPr>
        <w:t>
      "10-1. Данная форма распространяется на правоотношения, возникшие с 1 января 2020 года по 31 декабря 2021 года.";</w:t>
      </w:r>
    </w:p>
    <w:bookmarkEnd w:id="37"/>
    <w:bookmarkStart w:name="z48" w:id="38"/>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"Расчет сумм текущих платежей платы за пользование земельными участками (форма 851.00)", утвержденных указанным приказом:</w:t>
      </w:r>
    </w:p>
    <w:bookmarkEnd w:id="38"/>
    <w:bookmarkStart w:name="z49" w:id="39"/>
    <w:p>
      <w:pPr>
        <w:spacing w:after="0"/>
        <w:ind w:left="0"/>
        <w:jc w:val="both"/>
      </w:pPr>
      <w:r>
        <w:rPr>
          <w:rFonts w:ascii="Times New Roman"/>
          <w:b w:val="false"/>
          <w:i w:val="false"/>
          <w:color w:val="000000"/>
          <w:sz w:val="28"/>
        </w:rPr>
        <w:t>
      дополнить пунктом 12-1 следующего содержания:</w:t>
      </w:r>
    </w:p>
    <w:bookmarkEnd w:id="39"/>
    <w:bookmarkStart w:name="z50" w:id="40"/>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40"/>
    <w:bookmarkStart w:name="z51" w:id="41"/>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плате за эмиссии в окружающую среду (форма 870.00)", утвержденных указанным приказом:</w:t>
      </w:r>
    </w:p>
    <w:bookmarkEnd w:id="41"/>
    <w:bookmarkStart w:name="z52" w:id="42"/>
    <w:p>
      <w:pPr>
        <w:spacing w:after="0"/>
        <w:ind w:left="0"/>
        <w:jc w:val="both"/>
      </w:pPr>
      <w:r>
        <w:rPr>
          <w:rFonts w:ascii="Times New Roman"/>
          <w:b w:val="false"/>
          <w:i w:val="false"/>
          <w:color w:val="000000"/>
          <w:sz w:val="28"/>
        </w:rPr>
        <w:t>
      дополнить пунктом 12-1 следующего содержания:</w:t>
      </w:r>
    </w:p>
    <w:bookmarkEnd w:id="42"/>
    <w:bookmarkStart w:name="z53" w:id="43"/>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2020 года по 31 декабря 2021 года.";</w:t>
      </w:r>
    </w:p>
    <w:bookmarkEnd w:id="43"/>
    <w:bookmarkStart w:name="z54" w:id="44"/>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100.00)", утвержденных указанным приказом:</w:t>
      </w:r>
    </w:p>
    <w:bookmarkEnd w:id="4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18)</w:t>
      </w:r>
      <w:r>
        <w:rPr>
          <w:rFonts w:ascii="Times New Roman"/>
          <w:b w:val="false"/>
          <w:i w:val="false"/>
          <w:color w:val="000000"/>
          <w:sz w:val="28"/>
        </w:rPr>
        <w:t xml:space="preserve"> пункта 17 изложить в следующей редакции:</w:t>
      </w:r>
    </w:p>
    <w:bookmarkStart w:name="z56" w:id="45"/>
    <w:p>
      <w:pPr>
        <w:spacing w:after="0"/>
        <w:ind w:left="0"/>
        <w:jc w:val="both"/>
      </w:pPr>
      <w:r>
        <w:rPr>
          <w:rFonts w:ascii="Times New Roman"/>
          <w:b w:val="false"/>
          <w:i w:val="false"/>
          <w:color w:val="000000"/>
          <w:sz w:val="28"/>
        </w:rPr>
        <w:t xml:space="preserve">
      "18) в строке 100.00.036 указывается вычет налогов и платежей в бюджет, в соответствии со </w:t>
      </w:r>
      <w:r>
        <w:rPr>
          <w:rFonts w:ascii="Times New Roman"/>
          <w:b w:val="false"/>
          <w:i w:val="false"/>
          <w:color w:val="000000"/>
          <w:sz w:val="28"/>
        </w:rPr>
        <w:t>статьей 263</w:t>
      </w:r>
      <w:r>
        <w:rPr>
          <w:rFonts w:ascii="Times New Roman"/>
          <w:b w:val="false"/>
          <w:i w:val="false"/>
          <w:color w:val="000000"/>
          <w:sz w:val="28"/>
        </w:rPr>
        <w:t xml:space="preserve"> Налогового кодекса;";</w:t>
      </w:r>
    </w:p>
    <w:bookmarkEnd w:id="45"/>
    <w:bookmarkStart w:name="z57" w:id="46"/>
    <w:p>
      <w:pPr>
        <w:spacing w:after="0"/>
        <w:ind w:left="0"/>
        <w:jc w:val="both"/>
      </w:pPr>
      <w:r>
        <w:rPr>
          <w:rFonts w:ascii="Times New Roman"/>
          <w:b w:val="false"/>
          <w:i w:val="false"/>
          <w:color w:val="000000"/>
          <w:sz w:val="28"/>
        </w:rPr>
        <w:t xml:space="preserve">
      абзац третий </w:t>
      </w:r>
      <w:r>
        <w:rPr>
          <w:rFonts w:ascii="Times New Roman"/>
          <w:b w:val="false"/>
          <w:i w:val="false"/>
          <w:color w:val="000000"/>
          <w:sz w:val="28"/>
        </w:rPr>
        <w:t>подпункта 12)</w:t>
      </w:r>
      <w:r>
        <w:rPr>
          <w:rFonts w:ascii="Times New Roman"/>
          <w:b w:val="false"/>
          <w:i w:val="false"/>
          <w:color w:val="000000"/>
          <w:sz w:val="28"/>
        </w:rPr>
        <w:t xml:space="preserve"> пункта 36 изложить в следующей редакции:</w:t>
      </w:r>
    </w:p>
    <w:bookmarkEnd w:id="46"/>
    <w:bookmarkStart w:name="z58" w:id="47"/>
    <w:p>
      <w:pPr>
        <w:spacing w:after="0"/>
        <w:ind w:left="0"/>
        <w:jc w:val="both"/>
      </w:pPr>
      <w:r>
        <w:rPr>
          <w:rFonts w:ascii="Times New Roman"/>
          <w:b w:val="false"/>
          <w:i w:val="false"/>
          <w:color w:val="000000"/>
          <w:sz w:val="28"/>
        </w:rPr>
        <w:t xml:space="preserve">
      "в строке 100.06.012 II указывается доход, освобождаемый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w:t>
      </w:r>
    </w:p>
    <w:bookmarkEnd w:id="4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5)</w:t>
      </w:r>
      <w:r>
        <w:rPr>
          <w:rFonts w:ascii="Times New Roman"/>
          <w:b w:val="false"/>
          <w:i w:val="false"/>
          <w:color w:val="000000"/>
          <w:sz w:val="28"/>
        </w:rPr>
        <w:t xml:space="preserve"> пункта 50 изложить в следующей редакции:</w:t>
      </w:r>
    </w:p>
    <w:bookmarkStart w:name="z60" w:id="48"/>
    <w:p>
      <w:pPr>
        <w:spacing w:after="0"/>
        <w:ind w:left="0"/>
        <w:jc w:val="both"/>
      </w:pPr>
      <w:r>
        <w:rPr>
          <w:rFonts w:ascii="Times New Roman"/>
          <w:b w:val="false"/>
          <w:i w:val="false"/>
          <w:color w:val="000000"/>
          <w:sz w:val="28"/>
        </w:rPr>
        <w:t xml:space="preserve">
      "5) в строке 100.12.005 указывается сумма дохода от оказания других финансовых услуг, определяемых совместным актом МФЦА, центрального уполномоченного органа по государственному планированию и государственного органа, осуществляющего руководство в сфере обеспечения поступлений налогов и других обязательных платежей в бюджет, определяемая в соответствии с подпунктом 5) пункта 3 </w:t>
      </w:r>
      <w:r>
        <w:rPr>
          <w:rFonts w:ascii="Times New Roman"/>
          <w:b w:val="false"/>
          <w:i w:val="false"/>
          <w:color w:val="000000"/>
          <w:sz w:val="28"/>
        </w:rPr>
        <w:t>статьи 6</w:t>
      </w:r>
      <w:r>
        <w:rPr>
          <w:rFonts w:ascii="Times New Roman"/>
          <w:b w:val="false"/>
          <w:i w:val="false"/>
          <w:color w:val="000000"/>
          <w:sz w:val="28"/>
        </w:rPr>
        <w:t xml:space="preserve"> Конституционного закона;";</w:t>
      </w:r>
    </w:p>
    <w:bookmarkEnd w:id="4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корпоративному подоходному налогу (форма 180.00), утвержденную указанным приказом, изложить в новой редакции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приказу;</w:t>
      </w:r>
    </w:p>
    <w:bookmarkStart w:name="z62" w:id="49"/>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корпоративному подоходному налогу (форма 180.00)", утвержденных указанным приказом:</w:t>
      </w:r>
    </w:p>
    <w:bookmarkEnd w:id="4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16</w:t>
      </w:r>
      <w:r>
        <w:rPr>
          <w:rFonts w:ascii="Times New Roman"/>
          <w:b w:val="false"/>
          <w:i w:val="false"/>
          <w:color w:val="000000"/>
          <w:sz w:val="28"/>
        </w:rPr>
        <w:t xml:space="preserve"> исключить;</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17</w:t>
      </w:r>
      <w:r>
        <w:rPr>
          <w:rFonts w:ascii="Times New Roman"/>
          <w:b w:val="false"/>
          <w:i w:val="false"/>
          <w:color w:val="000000"/>
          <w:sz w:val="28"/>
        </w:rPr>
        <w:t xml:space="preserve"> изложить в следующей редакции:</w:t>
      </w:r>
    </w:p>
    <w:bookmarkStart w:name="z65" w:id="50"/>
    <w:p>
      <w:pPr>
        <w:spacing w:after="0"/>
        <w:ind w:left="0"/>
        <w:jc w:val="both"/>
      </w:pPr>
      <w:r>
        <w:rPr>
          <w:rFonts w:ascii="Times New Roman"/>
          <w:b w:val="false"/>
          <w:i w:val="false"/>
          <w:color w:val="000000"/>
          <w:sz w:val="28"/>
        </w:rPr>
        <w:t>
      "17. В строке 6 указывается код валюты, в которой ведется налоговый учет и составлена декларация, согласно пункту 10 Правил.";</w:t>
      </w:r>
    </w:p>
    <w:bookmarkEnd w:id="50"/>
    <w:bookmarkStart w:name="z66" w:id="51"/>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18</w:t>
      </w:r>
      <w:r>
        <w:rPr>
          <w:rFonts w:ascii="Times New Roman"/>
          <w:b w:val="false"/>
          <w:i w:val="false"/>
          <w:color w:val="000000"/>
          <w:sz w:val="28"/>
        </w:rPr>
        <w:t xml:space="preserve"> изложить в следующей редакции:</w:t>
      </w:r>
    </w:p>
    <w:bookmarkEnd w:id="51"/>
    <w:bookmarkStart w:name="z67" w:id="52"/>
    <w:p>
      <w:pPr>
        <w:spacing w:after="0"/>
        <w:ind w:left="0"/>
        <w:jc w:val="both"/>
      </w:pPr>
      <w:r>
        <w:rPr>
          <w:rFonts w:ascii="Times New Roman"/>
          <w:b w:val="false"/>
          <w:i w:val="false"/>
          <w:color w:val="000000"/>
          <w:sz w:val="28"/>
        </w:rPr>
        <w:t>
      "18. В строке 7 указывается признак резидентства:";</w:t>
      </w:r>
    </w:p>
    <w:bookmarkEnd w:id="52"/>
    <w:bookmarkStart w:name="z68" w:id="53"/>
    <w:p>
      <w:pPr>
        <w:spacing w:after="0"/>
        <w:ind w:left="0"/>
        <w:jc w:val="both"/>
      </w:pPr>
      <w:r>
        <w:rPr>
          <w:rFonts w:ascii="Times New Roman"/>
          <w:b w:val="false"/>
          <w:i w:val="false"/>
          <w:color w:val="000000"/>
          <w:sz w:val="28"/>
        </w:rPr>
        <w:t xml:space="preserve">
      абзац первый </w:t>
      </w:r>
      <w:r>
        <w:rPr>
          <w:rFonts w:ascii="Times New Roman"/>
          <w:b w:val="false"/>
          <w:i w:val="false"/>
          <w:color w:val="000000"/>
          <w:sz w:val="28"/>
        </w:rPr>
        <w:t>пункта 19</w:t>
      </w:r>
      <w:r>
        <w:rPr>
          <w:rFonts w:ascii="Times New Roman"/>
          <w:b w:val="false"/>
          <w:i w:val="false"/>
          <w:color w:val="000000"/>
          <w:sz w:val="28"/>
        </w:rPr>
        <w:t xml:space="preserve"> изложить в следующей редакции:</w:t>
      </w:r>
    </w:p>
    <w:bookmarkEnd w:id="53"/>
    <w:bookmarkStart w:name="z69" w:id="54"/>
    <w:p>
      <w:pPr>
        <w:spacing w:after="0"/>
        <w:ind w:left="0"/>
        <w:jc w:val="both"/>
      </w:pPr>
      <w:r>
        <w:rPr>
          <w:rFonts w:ascii="Times New Roman"/>
          <w:b w:val="false"/>
          <w:i w:val="false"/>
          <w:color w:val="000000"/>
          <w:sz w:val="28"/>
        </w:rPr>
        <w:t>
      "19. В строке 8 указываются реквизиты нерезидента, если декларация составляется налогоплательщиком-нерезидентом Республики Казахстан:";</w:t>
      </w:r>
    </w:p>
    <w:bookmarkEnd w:id="5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20</w:t>
      </w:r>
      <w:r>
        <w:rPr>
          <w:rFonts w:ascii="Times New Roman"/>
          <w:b w:val="false"/>
          <w:i w:val="false"/>
          <w:color w:val="000000"/>
          <w:sz w:val="28"/>
        </w:rPr>
        <w:t xml:space="preserve"> изложить в следующей редакции:</w:t>
      </w:r>
    </w:p>
    <w:bookmarkStart w:name="z71" w:id="55"/>
    <w:p>
      <w:pPr>
        <w:spacing w:after="0"/>
        <w:ind w:left="0"/>
        <w:jc w:val="both"/>
      </w:pPr>
      <w:r>
        <w:rPr>
          <w:rFonts w:ascii="Times New Roman"/>
          <w:b w:val="false"/>
          <w:i w:val="false"/>
          <w:color w:val="000000"/>
          <w:sz w:val="28"/>
        </w:rPr>
        <w:t>
      "20. В строке 9 указывается наличие постоянного учреждения за пределами Республики Казахстан.</w:t>
      </w:r>
    </w:p>
    <w:bookmarkEnd w:id="55"/>
    <w:bookmarkStart w:name="z72" w:id="56"/>
    <w:p>
      <w:pPr>
        <w:spacing w:after="0"/>
        <w:ind w:left="0"/>
        <w:jc w:val="both"/>
      </w:pPr>
      <w:r>
        <w:rPr>
          <w:rFonts w:ascii="Times New Roman"/>
          <w:b w:val="false"/>
          <w:i w:val="false"/>
          <w:color w:val="000000"/>
          <w:sz w:val="28"/>
        </w:rPr>
        <w:t>
      Ячейка отмечается резидентом Республики Казахстан, имеющим постоянное учреждение за пределами Республики Казахстан.";</w:t>
      </w:r>
    </w:p>
    <w:bookmarkEnd w:id="56"/>
    <w:bookmarkStart w:name="z73" w:id="5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и социальному налогу (форма 200.00)", утвержденных указанным приказом:</w:t>
      </w:r>
    </w:p>
    <w:bookmarkEnd w:id="57"/>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2)</w:t>
      </w:r>
      <w:r>
        <w:rPr>
          <w:rFonts w:ascii="Times New Roman"/>
          <w:b w:val="false"/>
          <w:i w:val="false"/>
          <w:color w:val="000000"/>
          <w:sz w:val="28"/>
        </w:rPr>
        <w:t xml:space="preserve"> пункта 17 изложить в следующей редакции:</w:t>
      </w:r>
    </w:p>
    <w:bookmarkStart w:name="z75" w:id="58"/>
    <w:p>
      <w:pPr>
        <w:spacing w:after="0"/>
        <w:ind w:left="0"/>
        <w:jc w:val="both"/>
      </w:pPr>
      <w:r>
        <w:rPr>
          <w:rFonts w:ascii="Times New Roman"/>
          <w:b w:val="false"/>
          <w:i w:val="false"/>
          <w:color w:val="000000"/>
          <w:sz w:val="28"/>
        </w:rPr>
        <w:t xml:space="preserve">
      "2) 200.01.002 предназначена для отражения суммы доходов,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58"/>
    <w:bookmarkStart w:name="z76" w:id="59"/>
    <w:p>
      <w:pPr>
        <w:spacing w:after="0"/>
        <w:ind w:left="0"/>
        <w:jc w:val="both"/>
      </w:pPr>
      <w:r>
        <w:rPr>
          <w:rFonts w:ascii="Times New Roman"/>
          <w:b w:val="false"/>
          <w:i w:val="false"/>
          <w:color w:val="000000"/>
          <w:sz w:val="28"/>
        </w:rPr>
        <w:t xml:space="preserve">
      Строка 200.01.002 включает в себя в том числе, сумму доходов, отраженных в графе P в форме 200.02, по иностранцам и лицам без гражданства, являющимися работниками участника или органа МФЦА, освобождаемых от налогообложения, согласно </w:t>
      </w:r>
      <w:r>
        <w:rPr>
          <w:rFonts w:ascii="Times New Roman"/>
          <w:b w:val="false"/>
          <w:i w:val="false"/>
          <w:color w:val="000000"/>
          <w:sz w:val="28"/>
        </w:rPr>
        <w:t>пунктам 6</w:t>
      </w:r>
      <w:r>
        <w:rPr>
          <w:rFonts w:ascii="Times New Roman"/>
          <w:b w:val="false"/>
          <w:i w:val="false"/>
          <w:color w:val="000000"/>
          <w:sz w:val="28"/>
        </w:rPr>
        <w:t xml:space="preserve"> и </w:t>
      </w:r>
      <w:r>
        <w:rPr>
          <w:rFonts w:ascii="Times New Roman"/>
          <w:b w:val="false"/>
          <w:i w:val="false"/>
          <w:color w:val="000000"/>
          <w:sz w:val="28"/>
        </w:rPr>
        <w:t>7</w:t>
      </w:r>
      <w:r>
        <w:rPr>
          <w:rFonts w:ascii="Times New Roman"/>
          <w:b w:val="false"/>
          <w:i w:val="false"/>
          <w:color w:val="000000"/>
          <w:sz w:val="28"/>
        </w:rPr>
        <w:t xml:space="preserve"> статьи 6 Конституционного закона;";</w:t>
      </w:r>
    </w:p>
    <w:bookmarkEnd w:id="59"/>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по индивидуальному подоходному налогу (форма 240.00), утвержденную указанным приказом, изложить в новой редакции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приказу;</w:t>
      </w:r>
    </w:p>
    <w:bookmarkStart w:name="z78" w:id="60"/>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индивидуальному подоходному налогу (форма 240.00)", утвержденных указанным приказом:</w:t>
      </w:r>
    </w:p>
    <w:bookmarkEnd w:id="6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6)</w:t>
      </w:r>
      <w:r>
        <w:rPr>
          <w:rFonts w:ascii="Times New Roman"/>
          <w:b w:val="false"/>
          <w:i w:val="false"/>
          <w:color w:val="000000"/>
          <w:sz w:val="28"/>
        </w:rPr>
        <w:t xml:space="preserve"> пункта 14 изложить в следующей редакции:</w:t>
      </w:r>
    </w:p>
    <w:bookmarkStart w:name="z80" w:id="61"/>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363</w:t>
      </w:r>
      <w:r>
        <w:rPr>
          <w:rFonts w:ascii="Times New Roman"/>
          <w:b w:val="false"/>
          <w:i w:val="false"/>
          <w:color w:val="000000"/>
          <w:sz w:val="28"/>
        </w:rPr>
        <w:t xml:space="preserve"> Налогового кодекса.</w:t>
      </w:r>
    </w:p>
    <w:bookmarkEnd w:id="61"/>
    <w:bookmarkStart w:name="z81" w:id="62"/>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62"/>
    <w:bookmarkStart w:name="z82" w:id="63"/>
    <w:p>
      <w:pPr>
        <w:spacing w:after="0"/>
        <w:ind w:left="0"/>
        <w:jc w:val="both"/>
      </w:pPr>
      <w:r>
        <w:rPr>
          <w:rFonts w:ascii="Times New Roman"/>
          <w:b w:val="false"/>
          <w:i w:val="false"/>
          <w:color w:val="000000"/>
          <w:sz w:val="28"/>
        </w:rPr>
        <w:t>
      А – физическое лицо, получившее имущественный и другие доходы (за исключением трудового иммигранта-резидента);</w:t>
      </w:r>
    </w:p>
    <w:bookmarkEnd w:id="63"/>
    <w:bookmarkStart w:name="z83" w:id="64"/>
    <w:p>
      <w:pPr>
        <w:spacing w:after="0"/>
        <w:ind w:left="0"/>
        <w:jc w:val="both"/>
      </w:pPr>
      <w:r>
        <w:rPr>
          <w:rFonts w:ascii="Times New Roman"/>
          <w:b w:val="false"/>
          <w:i w:val="false"/>
          <w:color w:val="000000"/>
          <w:sz w:val="28"/>
        </w:rPr>
        <w:t>
      В – трудовой иммигрант – резидент;</w:t>
      </w:r>
    </w:p>
    <w:bookmarkEnd w:id="64"/>
    <w:bookmarkStart w:name="z84" w:id="65"/>
    <w:p>
      <w:pPr>
        <w:spacing w:after="0"/>
        <w:ind w:left="0"/>
        <w:jc w:val="both"/>
      </w:pPr>
      <w:r>
        <w:rPr>
          <w:rFonts w:ascii="Times New Roman"/>
          <w:b w:val="false"/>
          <w:i w:val="false"/>
          <w:color w:val="000000"/>
          <w:sz w:val="28"/>
        </w:rPr>
        <w:t>
      С – лицо, занимающееся частной практикой;</w:t>
      </w:r>
    </w:p>
    <w:bookmarkEnd w:id="65"/>
    <w:bookmarkStart w:name="z85" w:id="66"/>
    <w:p>
      <w:pPr>
        <w:spacing w:after="0"/>
        <w:ind w:left="0"/>
        <w:jc w:val="both"/>
      </w:pPr>
      <w:r>
        <w:rPr>
          <w:rFonts w:ascii="Times New Roman"/>
          <w:b w:val="false"/>
          <w:i w:val="false"/>
          <w:color w:val="000000"/>
          <w:sz w:val="28"/>
        </w:rPr>
        <w:t>
      D – физическое лицо, имеющее имущество, находящееся за пределами Республики Казахстан;";</w:t>
      </w:r>
    </w:p>
    <w:bookmarkEnd w:id="66"/>
    <w:bookmarkStart w:name="z86" w:id="67"/>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подпункте 1)</w:t>
      </w:r>
      <w:r>
        <w:rPr>
          <w:rFonts w:ascii="Times New Roman"/>
          <w:b w:val="false"/>
          <w:i w:val="false"/>
          <w:color w:val="000000"/>
          <w:sz w:val="28"/>
        </w:rPr>
        <w:t xml:space="preserve"> пункта 15:</w:t>
      </w:r>
    </w:p>
    <w:bookmarkEnd w:id="67"/>
    <w:bookmarkStart w:name="z87" w:id="68"/>
    <w:p>
      <w:pPr>
        <w:spacing w:after="0"/>
        <w:ind w:left="0"/>
        <w:jc w:val="both"/>
      </w:pPr>
      <w:r>
        <w:rPr>
          <w:rFonts w:ascii="Times New Roman"/>
          <w:b w:val="false"/>
          <w:i w:val="false"/>
          <w:color w:val="000000"/>
          <w:sz w:val="28"/>
        </w:rPr>
        <w:t>
      абзацы седьмой и восьмой изложить в следующей редакции:</w:t>
      </w:r>
    </w:p>
    <w:bookmarkEnd w:id="68"/>
    <w:bookmarkStart w:name="z88" w:id="69"/>
    <w:p>
      <w:pPr>
        <w:spacing w:after="0"/>
        <w:ind w:left="0"/>
        <w:jc w:val="both"/>
      </w:pPr>
      <w:r>
        <w:rPr>
          <w:rFonts w:ascii="Times New Roman"/>
          <w:b w:val="false"/>
          <w:i w:val="false"/>
          <w:color w:val="000000"/>
          <w:sz w:val="28"/>
        </w:rPr>
        <w:t>
      "В строке 240.00.001 IV отражается доход от уступки права требования, в том числе доли в жилом доме (здании) по договору о долевом участии в жилищном строительстве;</w:t>
      </w:r>
    </w:p>
    <w:bookmarkEnd w:id="69"/>
    <w:bookmarkStart w:name="z89" w:id="70"/>
    <w:p>
      <w:pPr>
        <w:spacing w:after="0"/>
        <w:ind w:left="0"/>
        <w:jc w:val="both"/>
      </w:pPr>
      <w:r>
        <w:rPr>
          <w:rFonts w:ascii="Times New Roman"/>
          <w:b w:val="false"/>
          <w:i w:val="false"/>
          <w:color w:val="000000"/>
          <w:sz w:val="28"/>
        </w:rPr>
        <w:t xml:space="preserve">
      В строке 240.00.001 V отражается доход от прироста стоимости при реализации указанных в </w:t>
      </w:r>
      <w:r>
        <w:rPr>
          <w:rFonts w:ascii="Times New Roman"/>
          <w:b w:val="false"/>
          <w:i w:val="false"/>
          <w:color w:val="000000"/>
          <w:sz w:val="28"/>
        </w:rPr>
        <w:t>статье 334</w:t>
      </w:r>
      <w:r>
        <w:rPr>
          <w:rFonts w:ascii="Times New Roman"/>
          <w:b w:val="false"/>
          <w:i w:val="false"/>
          <w:color w:val="000000"/>
          <w:sz w:val="28"/>
        </w:rPr>
        <w:t xml:space="preserve"> Налогового кодекса прочих активов индивидуального предпринимателя, применяющего специальный налоговый режим для субъектов малого бизнеса либо для крестьянских или фермерских хозяйств;";</w:t>
      </w:r>
    </w:p>
    <w:bookmarkEnd w:id="70"/>
    <w:bookmarkStart w:name="z90" w:id="71"/>
    <w:p>
      <w:pPr>
        <w:spacing w:after="0"/>
        <w:ind w:left="0"/>
        <w:jc w:val="both"/>
      </w:pPr>
      <w:r>
        <w:rPr>
          <w:rFonts w:ascii="Times New Roman"/>
          <w:b w:val="false"/>
          <w:i w:val="false"/>
          <w:color w:val="000000"/>
          <w:sz w:val="28"/>
        </w:rPr>
        <w:t>
      абзац девятый исключить;</w:t>
      </w:r>
    </w:p>
    <w:bookmarkEnd w:id="71"/>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пункт 19</w:t>
      </w:r>
      <w:r>
        <w:rPr>
          <w:rFonts w:ascii="Times New Roman"/>
          <w:b w:val="false"/>
          <w:i w:val="false"/>
          <w:color w:val="000000"/>
          <w:sz w:val="28"/>
        </w:rPr>
        <w:t xml:space="preserve"> исключить;</w:t>
      </w:r>
    </w:p>
    <w:bookmarkStart w:name="z92" w:id="72"/>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"Декларация по налогу на добавленную стоимость (форма 300.00)", утвержденных указанным приказом:</w:t>
      </w:r>
    </w:p>
    <w:bookmarkEnd w:id="72"/>
    <w:bookmarkStart w:name="z93" w:id="73"/>
    <w:p>
      <w:pPr>
        <w:spacing w:after="0"/>
        <w:ind w:left="0"/>
        <w:jc w:val="both"/>
      </w:pPr>
      <w:r>
        <w:rPr>
          <w:rFonts w:ascii="Times New Roman"/>
          <w:b w:val="false"/>
          <w:i w:val="false"/>
          <w:color w:val="000000"/>
          <w:sz w:val="28"/>
        </w:rPr>
        <w:t>
      дополнить пунктом 12-1 следующего содержания:</w:t>
      </w:r>
    </w:p>
    <w:bookmarkEnd w:id="73"/>
    <w:bookmarkStart w:name="z94" w:id="74"/>
    <w:p>
      <w:pPr>
        <w:spacing w:after="0"/>
        <w:ind w:left="0"/>
        <w:jc w:val="both"/>
      </w:pPr>
      <w:r>
        <w:rPr>
          <w:rFonts w:ascii="Times New Roman"/>
          <w:b w:val="false"/>
          <w:i w:val="false"/>
          <w:color w:val="000000"/>
          <w:sz w:val="28"/>
        </w:rPr>
        <w:t>
      "12-1. Данная форма распространяется на правоотношения, возникшие с 1 января по 31 декабря 2021 года.";</w:t>
      </w:r>
    </w:p>
    <w:bookmarkEnd w:id="7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упрощенной декларации для субъектов малого бизнеса (форма 910.00), утвержденную указанным приказом, изложить в новой редакции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приказу;</w:t>
      </w:r>
    </w:p>
    <w:bookmarkStart w:name="z96" w:id="75"/>
    <w:p>
      <w:pPr>
        <w:spacing w:after="0"/>
        <w:ind w:left="0"/>
        <w:jc w:val="both"/>
      </w:pPr>
      <w:r>
        <w:rPr>
          <w:rFonts w:ascii="Times New Roman"/>
          <w:b w:val="false"/>
          <w:i w:val="false"/>
          <w:color w:val="000000"/>
          <w:sz w:val="28"/>
        </w:rPr>
        <w:t xml:space="preserve">
      в </w:t>
      </w:r>
      <w:r>
        <w:rPr>
          <w:rFonts w:ascii="Times New Roman"/>
          <w:b w:val="false"/>
          <w:i w:val="false"/>
          <w:color w:val="000000"/>
          <w:sz w:val="28"/>
        </w:rPr>
        <w:t>Правилах</w:t>
      </w:r>
      <w:r>
        <w:rPr>
          <w:rFonts w:ascii="Times New Roman"/>
          <w:b w:val="false"/>
          <w:i w:val="false"/>
          <w:color w:val="000000"/>
          <w:sz w:val="28"/>
        </w:rPr>
        <w:t xml:space="preserve"> составления налоговой отчетности "Упрощенная декларация для субъектов малого бизнеса (форма 910.00)", утвержденных указанным приказом:</w:t>
      </w:r>
    </w:p>
    <w:bookmarkEnd w:id="75"/>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9)</w:t>
      </w:r>
      <w:r>
        <w:rPr>
          <w:rFonts w:ascii="Times New Roman"/>
          <w:b w:val="false"/>
          <w:i w:val="false"/>
          <w:color w:val="000000"/>
          <w:sz w:val="28"/>
        </w:rPr>
        <w:t xml:space="preserve"> пункта 9 изложить в следующей редакции:</w:t>
      </w:r>
    </w:p>
    <w:bookmarkStart w:name="z98" w:id="76"/>
    <w:p>
      <w:pPr>
        <w:spacing w:after="0"/>
        <w:ind w:left="0"/>
        <w:jc w:val="both"/>
      </w:pPr>
      <w:r>
        <w:rPr>
          <w:rFonts w:ascii="Times New Roman"/>
          <w:b w:val="false"/>
          <w:i w:val="false"/>
          <w:color w:val="000000"/>
          <w:sz w:val="28"/>
        </w:rPr>
        <w:t>
      "9) в строке 910.00.009 указывается сумма социального налога, подлежащего уплате в бюджет в размере 1/2 от исчисленной суммы налогов по декларации за минусом суммы социальных отчислений в Государственный фонд социального страхования, определяемая по формуле: ((910.00.007 х 0,5) – 910.00.013 VII – 910.00.021 VII).</w:t>
      </w:r>
    </w:p>
    <w:bookmarkEnd w:id="76"/>
    <w:bookmarkStart w:name="z99" w:id="77"/>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77"/>
    <w:bookmarkStart w:name="z100" w:id="78"/>
    <w:p>
      <w:pPr>
        <w:spacing w:after="0"/>
        <w:ind w:left="0"/>
        <w:jc w:val="both"/>
      </w:pPr>
      <w:r>
        <w:rPr>
          <w:rFonts w:ascii="Times New Roman"/>
          <w:b w:val="false"/>
          <w:i w:val="false"/>
          <w:color w:val="000000"/>
          <w:sz w:val="28"/>
        </w:rPr>
        <w:t xml:space="preserve">
      При превышении суммы социальных отчислений в Государственный фонд социального страхования,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Законом об обязательном социальном страховании), над суммой социального налога, в строке 910.00.009,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688 Налогового кодекса, указывается сумма социального налога равная нулю;";</w:t>
      </w:r>
    </w:p>
    <w:bookmarkEnd w:id="78"/>
    <w:bookmarkStart w:name="z101" w:id="79"/>
    <w:p>
      <w:pPr>
        <w:spacing w:after="0"/>
        <w:ind w:left="0"/>
        <w:jc w:val="both"/>
      </w:pPr>
      <w:r>
        <w:rPr>
          <w:rFonts w:ascii="Times New Roman"/>
          <w:b w:val="false"/>
          <w:i w:val="false"/>
          <w:color w:val="000000"/>
          <w:sz w:val="28"/>
        </w:rPr>
        <w:t xml:space="preserve">
      абзац десятый </w:t>
      </w:r>
      <w:r>
        <w:rPr>
          <w:rFonts w:ascii="Times New Roman"/>
          <w:b w:val="false"/>
          <w:i w:val="false"/>
          <w:color w:val="000000"/>
          <w:sz w:val="28"/>
        </w:rPr>
        <w:t>подпункта 4)</w:t>
      </w:r>
      <w:r>
        <w:rPr>
          <w:rFonts w:ascii="Times New Roman"/>
          <w:b w:val="false"/>
          <w:i w:val="false"/>
          <w:color w:val="000000"/>
          <w:sz w:val="28"/>
        </w:rPr>
        <w:t xml:space="preserve"> части второй пункта 10 изложить в следующей редакции:</w:t>
      </w:r>
    </w:p>
    <w:bookmarkEnd w:id="79"/>
    <w:bookmarkStart w:name="z102" w:id="80"/>
    <w:p>
      <w:pPr>
        <w:spacing w:after="0"/>
        <w:ind w:left="0"/>
        <w:jc w:val="both"/>
      </w:pPr>
      <w:r>
        <w:rPr>
          <w:rFonts w:ascii="Times New Roman"/>
          <w:b w:val="false"/>
          <w:i w:val="false"/>
          <w:color w:val="000000"/>
          <w:sz w:val="28"/>
        </w:rPr>
        <w:t xml:space="preserve">
      "В данном примере 23-кратный размер месячного расчетного показателя,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 составил 60 973 тенге (23 х 2 651МРП на 2020 год).";</w:t>
      </w:r>
    </w:p>
    <w:bookmarkEnd w:id="80"/>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 1)</w:t>
      </w:r>
      <w:r>
        <w:rPr>
          <w:rFonts w:ascii="Times New Roman"/>
          <w:b w:val="false"/>
          <w:i w:val="false"/>
          <w:color w:val="000000"/>
          <w:sz w:val="28"/>
        </w:rPr>
        <w:t xml:space="preserve"> пункта 11 изложить в следующей редакции:</w:t>
      </w:r>
    </w:p>
    <w:bookmarkStart w:name="z104" w:id="81"/>
    <w:p>
      <w:pPr>
        <w:spacing w:after="0"/>
        <w:ind w:left="0"/>
        <w:jc w:val="both"/>
      </w:pPr>
      <w:r>
        <w:rPr>
          <w:rFonts w:ascii="Times New Roman"/>
          <w:b w:val="false"/>
          <w:i w:val="false"/>
          <w:color w:val="000000"/>
          <w:sz w:val="28"/>
        </w:rPr>
        <w:t>
      "1) в строках 910.00.017 I по 910.00.17 VI указываются суммы доходов, начисленных налоговым агентом физическим лицам, в том числе иностранцам и лицам без гражданства, за каждый отчетный месяц налогового периода.</w:t>
      </w:r>
    </w:p>
    <w:bookmarkEnd w:id="81"/>
    <w:bookmarkStart w:name="z105" w:id="82"/>
    <w:p>
      <w:pPr>
        <w:spacing w:after="0"/>
        <w:ind w:left="0"/>
        <w:jc w:val="both"/>
      </w:pPr>
      <w:r>
        <w:rPr>
          <w:rFonts w:ascii="Times New Roman"/>
          <w:b w:val="false"/>
          <w:i w:val="false"/>
          <w:color w:val="000000"/>
          <w:sz w:val="28"/>
        </w:rPr>
        <w:t>
      строка 910.00.017 VII предназначена для отражения итоговой суммы начисленных доходов за полугодие, определяемая как сумма строк с 910.00.017 I по 910.00.017 VI;";</w:t>
      </w:r>
    </w:p>
    <w:bookmarkEnd w:id="82"/>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4)</w:t>
      </w:r>
      <w:r>
        <w:rPr>
          <w:rFonts w:ascii="Times New Roman"/>
          <w:b w:val="false"/>
          <w:i w:val="false"/>
          <w:color w:val="000000"/>
          <w:sz w:val="28"/>
        </w:rPr>
        <w:t xml:space="preserve"> и </w:t>
      </w:r>
      <w:r>
        <w:rPr>
          <w:rFonts w:ascii="Times New Roman"/>
          <w:b w:val="false"/>
          <w:i w:val="false"/>
          <w:color w:val="000000"/>
          <w:sz w:val="28"/>
        </w:rPr>
        <w:t>5)</w:t>
      </w:r>
      <w:r>
        <w:rPr>
          <w:rFonts w:ascii="Times New Roman"/>
          <w:b w:val="false"/>
          <w:i w:val="false"/>
          <w:color w:val="000000"/>
          <w:sz w:val="28"/>
        </w:rPr>
        <w:t xml:space="preserve"> пункта 18 изложить в следующей редакции:</w:t>
      </w:r>
    </w:p>
    <w:bookmarkStart w:name="z107" w:id="83"/>
    <w:p>
      <w:pPr>
        <w:spacing w:after="0"/>
        <w:ind w:left="0"/>
        <w:jc w:val="both"/>
      </w:pPr>
      <w:r>
        <w:rPr>
          <w:rFonts w:ascii="Times New Roman"/>
          <w:b w:val="false"/>
          <w:i w:val="false"/>
          <w:color w:val="000000"/>
          <w:sz w:val="28"/>
        </w:rPr>
        <w:t>
      "4) в графе D указывается статус физического лица:</w:t>
      </w:r>
    </w:p>
    <w:bookmarkEnd w:id="83"/>
    <w:bookmarkStart w:name="z108" w:id="84"/>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84"/>
    <w:bookmarkStart w:name="z109" w:id="8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85"/>
    <w:bookmarkStart w:name="z110" w:id="86"/>
    <w:p>
      <w:pPr>
        <w:spacing w:after="0"/>
        <w:ind w:left="0"/>
        <w:jc w:val="both"/>
      </w:pPr>
      <w:r>
        <w:rPr>
          <w:rFonts w:ascii="Times New Roman"/>
          <w:b w:val="false"/>
          <w:i w:val="false"/>
          <w:color w:val="000000"/>
          <w:sz w:val="28"/>
        </w:rPr>
        <w:t>
      3 – физическое лицо, получившее доход в виде выигрыша;</w:t>
      </w:r>
    </w:p>
    <w:bookmarkEnd w:id="86"/>
    <w:bookmarkStart w:name="z111" w:id="87"/>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87"/>
    <w:bookmarkStart w:name="z112" w:id="88"/>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88"/>
    <w:bookmarkStart w:name="z113" w:id="89"/>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89"/>
    <w:bookmarkStart w:name="z114" w:id="90"/>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90"/>
    <w:bookmarkStart w:name="z115" w:id="91"/>
    <w:p>
      <w:pPr>
        <w:spacing w:after="0"/>
        <w:ind w:left="0"/>
        <w:jc w:val="both"/>
      </w:pPr>
      <w:r>
        <w:rPr>
          <w:rFonts w:ascii="Times New Roman"/>
          <w:b w:val="false"/>
          <w:i w:val="false"/>
          <w:color w:val="000000"/>
          <w:sz w:val="28"/>
        </w:rPr>
        <w:t>
      8 – физическое лицо, получившее доходы в виде стипендий;</w:t>
      </w:r>
    </w:p>
    <w:bookmarkEnd w:id="91"/>
    <w:bookmarkStart w:name="z116" w:id="92"/>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92"/>
    <w:bookmarkStart w:name="z117" w:id="93"/>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93"/>
    <w:bookmarkStart w:name="z118" w:id="94"/>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94"/>
    <w:bookmarkStart w:name="z119" w:id="95"/>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95"/>
    <w:bookmarkStart w:name="z120" w:id="96"/>
    <w:p>
      <w:pPr>
        <w:spacing w:after="0"/>
        <w:ind w:left="0"/>
        <w:jc w:val="both"/>
      </w:pPr>
      <w:r>
        <w:rPr>
          <w:rFonts w:ascii="Times New Roman"/>
          <w:b w:val="false"/>
          <w:i w:val="false"/>
          <w:color w:val="000000"/>
          <w:sz w:val="28"/>
        </w:rPr>
        <w:t>
      5) в графе E указывается категория физического лица:</w:t>
      </w:r>
    </w:p>
    <w:bookmarkEnd w:id="96"/>
    <w:bookmarkStart w:name="z121" w:id="97"/>
    <w:p>
      <w:pPr>
        <w:spacing w:after="0"/>
        <w:ind w:left="0"/>
        <w:jc w:val="both"/>
      </w:pPr>
      <w:r>
        <w:rPr>
          <w:rFonts w:ascii="Times New Roman"/>
          <w:b w:val="false"/>
          <w:i w:val="false"/>
          <w:color w:val="000000"/>
          <w:sz w:val="28"/>
        </w:rPr>
        <w:t>
      1 – пенсионер;</w:t>
      </w:r>
    </w:p>
    <w:bookmarkEnd w:id="97"/>
    <w:bookmarkStart w:name="z122" w:id="98"/>
    <w:p>
      <w:pPr>
        <w:spacing w:after="0"/>
        <w:ind w:left="0"/>
        <w:jc w:val="both"/>
      </w:pPr>
      <w:r>
        <w:rPr>
          <w:rFonts w:ascii="Times New Roman"/>
          <w:b w:val="false"/>
          <w:i w:val="false"/>
          <w:color w:val="000000"/>
          <w:sz w:val="28"/>
        </w:rPr>
        <w:t>
      2 – инвалид;</w:t>
      </w:r>
    </w:p>
    <w:bookmarkEnd w:id="98"/>
    <w:bookmarkStart w:name="z123" w:id="9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99"/>
    <w:bookmarkStart w:name="z124" w:id="100"/>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инвалидом по причине "инвалид с детства";</w:t>
      </w:r>
    </w:p>
    <w:bookmarkEnd w:id="100"/>
    <w:bookmarkStart w:name="z125" w:id="10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101"/>
    <w:bookmarkStart w:name="z126" w:id="102"/>
    <w:p>
      <w:pPr>
        <w:spacing w:after="0"/>
        <w:ind w:left="0"/>
        <w:jc w:val="both"/>
      </w:pPr>
      <w:r>
        <w:rPr>
          <w:rFonts w:ascii="Times New Roman"/>
          <w:b w:val="false"/>
          <w:i w:val="false"/>
          <w:color w:val="000000"/>
          <w:sz w:val="28"/>
        </w:rPr>
        <w:t>
      6 – приемный родитель, принявший детей-сирот и детей, оставшихся без попечения родителей, в приемную семью;</w:t>
      </w:r>
    </w:p>
    <w:bookmarkEnd w:id="102"/>
    <w:bookmarkStart w:name="z127" w:id="103"/>
    <w:p>
      <w:pPr>
        <w:spacing w:after="0"/>
        <w:ind w:left="0"/>
        <w:jc w:val="both"/>
      </w:pPr>
      <w:r>
        <w:rPr>
          <w:rFonts w:ascii="Times New Roman"/>
          <w:b w:val="false"/>
          <w:i w:val="false"/>
          <w:color w:val="000000"/>
          <w:sz w:val="28"/>
        </w:rPr>
        <w:t>
      7 – дети;</w:t>
      </w:r>
    </w:p>
    <w:bookmarkEnd w:id="103"/>
    <w:bookmarkStart w:name="z128" w:id="104"/>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104"/>
    <w:bookmarkStart w:name="z129" w:id="105"/>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105"/>
    <w:bookmarkStart w:name="z130" w:id="106"/>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106"/>
    <w:bookmarkStart w:name="z131" w:id="107"/>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107"/>
    <w:bookmarkStart w:name="z132" w:id="108"/>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108"/>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подпункты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пункта 19 изложить в следующей редакции:</w:t>
      </w:r>
    </w:p>
    <w:bookmarkStart w:name="z134" w:id="109"/>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20 настоящих Правил;</w:t>
      </w:r>
    </w:p>
    <w:bookmarkEnd w:id="109"/>
    <w:bookmarkStart w:name="z135" w:id="110"/>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21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110"/>
    <w:bookmarkStart w:name="z136" w:id="111"/>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111"/>
    <w:bookmarkStart w:name="z137" w:id="112"/>
    <w:p>
      <w:pPr>
        <w:spacing w:after="0"/>
        <w:ind w:left="0"/>
        <w:jc w:val="both"/>
      </w:pPr>
      <w:r>
        <w:rPr>
          <w:rFonts w:ascii="Times New Roman"/>
          <w:b w:val="false"/>
          <w:i w:val="false"/>
          <w:color w:val="000000"/>
          <w:sz w:val="28"/>
        </w:rPr>
        <w:t>
      дополнить пунктами 20 и 21 следующего содержания:</w:t>
      </w:r>
    </w:p>
    <w:bookmarkEnd w:id="112"/>
    <w:bookmarkStart w:name="z138" w:id="113"/>
    <w:p>
      <w:pPr>
        <w:spacing w:after="0"/>
        <w:ind w:left="0"/>
        <w:jc w:val="both"/>
      </w:pPr>
      <w:r>
        <w:rPr>
          <w:rFonts w:ascii="Times New Roman"/>
          <w:b w:val="false"/>
          <w:i w:val="false"/>
          <w:color w:val="000000"/>
          <w:sz w:val="28"/>
        </w:rPr>
        <w:t>
      "20. При заполнении декларации используется следующая кодировка видов доходов из источников в Республике Казахстан:</w:t>
      </w:r>
    </w:p>
    <w:bookmarkEnd w:id="113"/>
    <w:bookmarkStart w:name="z139" w:id="114"/>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114"/>
    <w:bookmarkStart w:name="z140" w:id="115"/>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115"/>
    <w:bookmarkStart w:name="z141" w:id="116"/>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116"/>
    <w:bookmarkStart w:name="z142" w:id="117"/>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117"/>
    <w:bookmarkStart w:name="z143" w:id="118"/>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118"/>
    <w:bookmarkStart w:name="z144" w:id="119"/>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119"/>
    <w:bookmarkStart w:name="z145" w:id="120"/>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120"/>
    <w:bookmarkStart w:name="z146" w:id="121"/>
    <w:p>
      <w:pPr>
        <w:spacing w:after="0"/>
        <w:ind w:left="0"/>
        <w:jc w:val="both"/>
      </w:pPr>
      <w:r>
        <w:rPr>
          <w:rFonts w:ascii="Times New Roman"/>
          <w:b w:val="false"/>
          <w:i w:val="false"/>
          <w:color w:val="000000"/>
          <w:sz w:val="28"/>
        </w:rPr>
        <w:t>
      1060 – доход от прироста стоимости при реализации:</w:t>
      </w:r>
    </w:p>
    <w:bookmarkEnd w:id="121"/>
    <w:bookmarkStart w:name="z147" w:id="122"/>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122"/>
    <w:bookmarkStart w:name="z148" w:id="12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123"/>
    <w:bookmarkStart w:name="z149" w:id="124"/>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124"/>
    <w:bookmarkStart w:name="z150" w:id="125"/>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125"/>
    <w:bookmarkStart w:name="z151" w:id="126"/>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126"/>
    <w:bookmarkStart w:name="z152" w:id="127"/>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127"/>
    <w:bookmarkStart w:name="z153" w:id="128"/>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128"/>
    <w:bookmarkStart w:name="z154" w:id="129"/>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129"/>
    <w:bookmarkStart w:name="z155" w:id="130"/>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130"/>
    <w:bookmarkStart w:name="z156" w:id="131"/>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131"/>
    <w:bookmarkStart w:name="z157" w:id="132"/>
    <w:p>
      <w:pPr>
        <w:spacing w:after="0"/>
        <w:ind w:left="0"/>
        <w:jc w:val="both"/>
      </w:pPr>
      <w:r>
        <w:rPr>
          <w:rFonts w:ascii="Times New Roman"/>
          <w:b w:val="false"/>
          <w:i w:val="false"/>
          <w:color w:val="000000"/>
          <w:sz w:val="28"/>
        </w:rPr>
        <w:t>
      1130 – доходы в форме роялти;</w:t>
      </w:r>
    </w:p>
    <w:bookmarkEnd w:id="132"/>
    <w:bookmarkStart w:name="z158" w:id="133"/>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133"/>
    <w:bookmarkStart w:name="z159" w:id="134"/>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134"/>
    <w:bookmarkStart w:name="z160" w:id="135"/>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135"/>
    <w:bookmarkStart w:name="z161" w:id="136"/>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136"/>
    <w:bookmarkStart w:name="z162" w:id="137"/>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137"/>
    <w:bookmarkStart w:name="z163" w:id="138"/>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138"/>
    <w:bookmarkStart w:name="z164" w:id="139"/>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139"/>
    <w:bookmarkStart w:name="z165" w:id="140"/>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140"/>
    <w:bookmarkStart w:name="z166" w:id="141"/>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141"/>
    <w:bookmarkStart w:name="z167" w:id="142"/>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являющимся работодателем;</w:t>
      </w:r>
    </w:p>
    <w:bookmarkEnd w:id="142"/>
    <w:bookmarkStart w:name="z168" w:id="143"/>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143"/>
    <w:bookmarkStart w:name="z169" w:id="144"/>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144"/>
    <w:bookmarkStart w:name="z170" w:id="145"/>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145"/>
    <w:bookmarkStart w:name="z171" w:id="146"/>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146"/>
    <w:bookmarkStart w:name="z172" w:id="147"/>
    <w:p>
      <w:pPr>
        <w:spacing w:after="0"/>
        <w:ind w:left="0"/>
        <w:jc w:val="both"/>
      </w:pPr>
      <w:r>
        <w:rPr>
          <w:rFonts w:ascii="Times New Roman"/>
          <w:b w:val="false"/>
          <w:i w:val="false"/>
          <w:color w:val="000000"/>
          <w:sz w:val="28"/>
        </w:rPr>
        <w:t>
      1280 – доход в виде выигрыша;</w:t>
      </w:r>
    </w:p>
    <w:bookmarkEnd w:id="147"/>
    <w:bookmarkStart w:name="z173" w:id="148"/>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148"/>
    <w:bookmarkStart w:name="z174" w:id="149"/>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149"/>
    <w:bookmarkStart w:name="z175" w:id="150"/>
    <w:p>
      <w:pPr>
        <w:spacing w:after="0"/>
        <w:ind w:left="0"/>
        <w:jc w:val="both"/>
      </w:pPr>
      <w:r>
        <w:rPr>
          <w:rFonts w:ascii="Times New Roman"/>
          <w:b w:val="false"/>
          <w:i w:val="false"/>
          <w:color w:val="000000"/>
          <w:sz w:val="28"/>
        </w:rPr>
        <w:t>
      1310 – доходы по производным финансовым инструментам;</w:t>
      </w:r>
    </w:p>
    <w:bookmarkEnd w:id="150"/>
    <w:bookmarkStart w:name="z176" w:id="151"/>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151"/>
    <w:bookmarkStart w:name="z177" w:id="152"/>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152"/>
    <w:bookmarkStart w:name="z178" w:id="153"/>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153"/>
    <w:bookmarkStart w:name="z179" w:id="154"/>
    <w:p>
      <w:pPr>
        <w:spacing w:after="0"/>
        <w:ind w:left="0"/>
        <w:jc w:val="both"/>
      </w:pPr>
      <w:r>
        <w:rPr>
          <w:rFonts w:ascii="Times New Roman"/>
          <w:b w:val="false"/>
          <w:i w:val="false"/>
          <w:color w:val="000000"/>
          <w:sz w:val="28"/>
        </w:rPr>
        <w:t>
      0001 – Княжество Андора;</w:t>
      </w:r>
    </w:p>
    <w:bookmarkEnd w:id="154"/>
    <w:bookmarkStart w:name="z180" w:id="155"/>
    <w:p>
      <w:pPr>
        <w:spacing w:after="0"/>
        <w:ind w:left="0"/>
        <w:jc w:val="both"/>
      </w:pPr>
      <w:r>
        <w:rPr>
          <w:rFonts w:ascii="Times New Roman"/>
          <w:b w:val="false"/>
          <w:i w:val="false"/>
          <w:color w:val="000000"/>
          <w:sz w:val="28"/>
        </w:rPr>
        <w:t>
      0002 – Антигуа и Барбуда;</w:t>
      </w:r>
    </w:p>
    <w:bookmarkEnd w:id="155"/>
    <w:bookmarkStart w:name="z181" w:id="156"/>
    <w:p>
      <w:pPr>
        <w:spacing w:after="0"/>
        <w:ind w:left="0"/>
        <w:jc w:val="both"/>
      </w:pPr>
      <w:r>
        <w:rPr>
          <w:rFonts w:ascii="Times New Roman"/>
          <w:b w:val="false"/>
          <w:i w:val="false"/>
          <w:color w:val="000000"/>
          <w:sz w:val="28"/>
        </w:rPr>
        <w:t>
      0003 – Содружество Багамских островов;</w:t>
      </w:r>
    </w:p>
    <w:bookmarkEnd w:id="156"/>
    <w:bookmarkStart w:name="z182" w:id="157"/>
    <w:p>
      <w:pPr>
        <w:spacing w:after="0"/>
        <w:ind w:left="0"/>
        <w:jc w:val="both"/>
      </w:pPr>
      <w:r>
        <w:rPr>
          <w:rFonts w:ascii="Times New Roman"/>
          <w:b w:val="false"/>
          <w:i w:val="false"/>
          <w:color w:val="000000"/>
          <w:sz w:val="28"/>
        </w:rPr>
        <w:t>
      0004 – Барбадос;</w:t>
      </w:r>
    </w:p>
    <w:bookmarkEnd w:id="157"/>
    <w:bookmarkStart w:name="z183" w:id="158"/>
    <w:p>
      <w:pPr>
        <w:spacing w:after="0"/>
        <w:ind w:left="0"/>
        <w:jc w:val="both"/>
      </w:pPr>
      <w:r>
        <w:rPr>
          <w:rFonts w:ascii="Times New Roman"/>
          <w:b w:val="false"/>
          <w:i w:val="false"/>
          <w:color w:val="000000"/>
          <w:sz w:val="28"/>
        </w:rPr>
        <w:t>
      0005 – Королевство Бахрейн;</w:t>
      </w:r>
    </w:p>
    <w:bookmarkEnd w:id="158"/>
    <w:bookmarkStart w:name="z184" w:id="159"/>
    <w:p>
      <w:pPr>
        <w:spacing w:after="0"/>
        <w:ind w:left="0"/>
        <w:jc w:val="both"/>
      </w:pPr>
      <w:r>
        <w:rPr>
          <w:rFonts w:ascii="Times New Roman"/>
          <w:b w:val="false"/>
          <w:i w:val="false"/>
          <w:color w:val="000000"/>
          <w:sz w:val="28"/>
        </w:rPr>
        <w:t>
      0006 – Белиз;</w:t>
      </w:r>
    </w:p>
    <w:bookmarkEnd w:id="159"/>
    <w:bookmarkStart w:name="z185" w:id="160"/>
    <w:p>
      <w:pPr>
        <w:spacing w:after="0"/>
        <w:ind w:left="0"/>
        <w:jc w:val="both"/>
      </w:pPr>
      <w:r>
        <w:rPr>
          <w:rFonts w:ascii="Times New Roman"/>
          <w:b w:val="false"/>
          <w:i w:val="false"/>
          <w:color w:val="000000"/>
          <w:sz w:val="28"/>
        </w:rPr>
        <w:t>
      0007 – Султанат Бруней Даруссалам;</w:t>
      </w:r>
    </w:p>
    <w:bookmarkEnd w:id="160"/>
    <w:bookmarkStart w:name="z186" w:id="161"/>
    <w:p>
      <w:pPr>
        <w:spacing w:after="0"/>
        <w:ind w:left="0"/>
        <w:jc w:val="both"/>
      </w:pPr>
      <w:r>
        <w:rPr>
          <w:rFonts w:ascii="Times New Roman"/>
          <w:b w:val="false"/>
          <w:i w:val="false"/>
          <w:color w:val="000000"/>
          <w:sz w:val="28"/>
        </w:rPr>
        <w:t>
      0008 – Республика Вануату;</w:t>
      </w:r>
    </w:p>
    <w:bookmarkEnd w:id="161"/>
    <w:bookmarkStart w:name="z187" w:id="162"/>
    <w:p>
      <w:pPr>
        <w:spacing w:after="0"/>
        <w:ind w:left="0"/>
        <w:jc w:val="both"/>
      </w:pPr>
      <w:r>
        <w:rPr>
          <w:rFonts w:ascii="Times New Roman"/>
          <w:b w:val="false"/>
          <w:i w:val="false"/>
          <w:color w:val="000000"/>
          <w:sz w:val="28"/>
        </w:rPr>
        <w:t>
      0009 – Кооперативная Республика Гайана;</w:t>
      </w:r>
    </w:p>
    <w:bookmarkEnd w:id="162"/>
    <w:bookmarkStart w:name="z188" w:id="163"/>
    <w:p>
      <w:pPr>
        <w:spacing w:after="0"/>
        <w:ind w:left="0"/>
        <w:jc w:val="both"/>
      </w:pPr>
      <w:r>
        <w:rPr>
          <w:rFonts w:ascii="Times New Roman"/>
          <w:b w:val="false"/>
          <w:i w:val="false"/>
          <w:color w:val="000000"/>
          <w:sz w:val="28"/>
        </w:rPr>
        <w:t>
      0010 – Республика Гватемала;</w:t>
      </w:r>
    </w:p>
    <w:bookmarkEnd w:id="163"/>
    <w:bookmarkStart w:name="z189" w:id="164"/>
    <w:p>
      <w:pPr>
        <w:spacing w:after="0"/>
        <w:ind w:left="0"/>
        <w:jc w:val="both"/>
      </w:pPr>
      <w:r>
        <w:rPr>
          <w:rFonts w:ascii="Times New Roman"/>
          <w:b w:val="false"/>
          <w:i w:val="false"/>
          <w:color w:val="000000"/>
          <w:sz w:val="28"/>
        </w:rPr>
        <w:t>
      0011 – Гренада;</w:t>
      </w:r>
    </w:p>
    <w:bookmarkEnd w:id="164"/>
    <w:bookmarkStart w:name="z190" w:id="165"/>
    <w:p>
      <w:pPr>
        <w:spacing w:after="0"/>
        <w:ind w:left="0"/>
        <w:jc w:val="both"/>
      </w:pPr>
      <w:r>
        <w:rPr>
          <w:rFonts w:ascii="Times New Roman"/>
          <w:b w:val="false"/>
          <w:i w:val="false"/>
          <w:color w:val="000000"/>
          <w:sz w:val="28"/>
        </w:rPr>
        <w:t>
      0012 – Республика Джибути;</w:t>
      </w:r>
    </w:p>
    <w:bookmarkEnd w:id="165"/>
    <w:bookmarkStart w:name="z191" w:id="166"/>
    <w:p>
      <w:pPr>
        <w:spacing w:after="0"/>
        <w:ind w:left="0"/>
        <w:jc w:val="both"/>
      </w:pPr>
      <w:r>
        <w:rPr>
          <w:rFonts w:ascii="Times New Roman"/>
          <w:b w:val="false"/>
          <w:i w:val="false"/>
          <w:color w:val="000000"/>
          <w:sz w:val="28"/>
        </w:rPr>
        <w:t>
      0013 – Доминиканская Республика;</w:t>
      </w:r>
    </w:p>
    <w:bookmarkEnd w:id="166"/>
    <w:bookmarkStart w:name="z192" w:id="167"/>
    <w:p>
      <w:pPr>
        <w:spacing w:after="0"/>
        <w:ind w:left="0"/>
        <w:jc w:val="both"/>
      </w:pPr>
      <w:r>
        <w:rPr>
          <w:rFonts w:ascii="Times New Roman"/>
          <w:b w:val="false"/>
          <w:i w:val="false"/>
          <w:color w:val="000000"/>
          <w:sz w:val="28"/>
        </w:rPr>
        <w:t>
      0014 – Содружество Доминики;</w:t>
      </w:r>
    </w:p>
    <w:bookmarkEnd w:id="167"/>
    <w:bookmarkStart w:name="z193" w:id="168"/>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168"/>
    <w:bookmarkStart w:name="z194" w:id="169"/>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169"/>
    <w:bookmarkStart w:name="z195" w:id="170"/>
    <w:p>
      <w:pPr>
        <w:spacing w:after="0"/>
        <w:ind w:left="0"/>
        <w:jc w:val="both"/>
      </w:pPr>
      <w:r>
        <w:rPr>
          <w:rFonts w:ascii="Times New Roman"/>
          <w:b w:val="false"/>
          <w:i w:val="false"/>
          <w:color w:val="000000"/>
          <w:sz w:val="28"/>
        </w:rPr>
        <w:t>
      0017 – Республика Колумбия;</w:t>
      </w:r>
    </w:p>
    <w:bookmarkEnd w:id="170"/>
    <w:bookmarkStart w:name="z196" w:id="171"/>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171"/>
    <w:bookmarkStart w:name="z197" w:id="172"/>
    <w:p>
      <w:pPr>
        <w:spacing w:after="0"/>
        <w:ind w:left="0"/>
        <w:jc w:val="both"/>
      </w:pPr>
      <w:r>
        <w:rPr>
          <w:rFonts w:ascii="Times New Roman"/>
          <w:b w:val="false"/>
          <w:i w:val="false"/>
          <w:color w:val="000000"/>
          <w:sz w:val="28"/>
        </w:rPr>
        <w:t>
      0019 – Республика Коста-Рика;</w:t>
      </w:r>
    </w:p>
    <w:bookmarkEnd w:id="172"/>
    <w:bookmarkStart w:name="z198" w:id="173"/>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173"/>
    <w:bookmarkStart w:name="z199" w:id="174"/>
    <w:p>
      <w:pPr>
        <w:spacing w:after="0"/>
        <w:ind w:left="0"/>
        <w:jc w:val="both"/>
      </w:pPr>
      <w:r>
        <w:rPr>
          <w:rFonts w:ascii="Times New Roman"/>
          <w:b w:val="false"/>
          <w:i w:val="false"/>
          <w:color w:val="000000"/>
          <w:sz w:val="28"/>
        </w:rPr>
        <w:t>
      0021 – Республика Либерия;</w:t>
      </w:r>
    </w:p>
    <w:bookmarkEnd w:id="174"/>
    <w:bookmarkStart w:name="z200" w:id="175"/>
    <w:p>
      <w:pPr>
        <w:spacing w:after="0"/>
        <w:ind w:left="0"/>
        <w:jc w:val="both"/>
      </w:pPr>
      <w:r>
        <w:rPr>
          <w:rFonts w:ascii="Times New Roman"/>
          <w:b w:val="false"/>
          <w:i w:val="false"/>
          <w:color w:val="000000"/>
          <w:sz w:val="28"/>
        </w:rPr>
        <w:t>
      0022 – Ливанская Республика;</w:t>
      </w:r>
    </w:p>
    <w:bookmarkEnd w:id="175"/>
    <w:bookmarkStart w:name="z201" w:id="176"/>
    <w:p>
      <w:pPr>
        <w:spacing w:after="0"/>
        <w:ind w:left="0"/>
        <w:jc w:val="both"/>
      </w:pPr>
      <w:r>
        <w:rPr>
          <w:rFonts w:ascii="Times New Roman"/>
          <w:b w:val="false"/>
          <w:i w:val="false"/>
          <w:color w:val="000000"/>
          <w:sz w:val="28"/>
        </w:rPr>
        <w:t>
      0023 – Княжество Лихтенштейн;</w:t>
      </w:r>
    </w:p>
    <w:bookmarkEnd w:id="176"/>
    <w:bookmarkStart w:name="z202" w:id="177"/>
    <w:p>
      <w:pPr>
        <w:spacing w:after="0"/>
        <w:ind w:left="0"/>
        <w:jc w:val="both"/>
      </w:pPr>
      <w:r>
        <w:rPr>
          <w:rFonts w:ascii="Times New Roman"/>
          <w:b w:val="false"/>
          <w:i w:val="false"/>
          <w:color w:val="000000"/>
          <w:sz w:val="28"/>
        </w:rPr>
        <w:t>
      0024 – Республика Маврикий;</w:t>
      </w:r>
    </w:p>
    <w:bookmarkEnd w:id="177"/>
    <w:bookmarkStart w:name="z203" w:id="178"/>
    <w:p>
      <w:pPr>
        <w:spacing w:after="0"/>
        <w:ind w:left="0"/>
        <w:jc w:val="both"/>
      </w:pPr>
      <w:r>
        <w:rPr>
          <w:rFonts w:ascii="Times New Roman"/>
          <w:b w:val="false"/>
          <w:i w:val="false"/>
          <w:color w:val="000000"/>
          <w:sz w:val="28"/>
        </w:rPr>
        <w:t>
      0025 – Исламская Республика Мавритания;</w:t>
      </w:r>
    </w:p>
    <w:bookmarkEnd w:id="178"/>
    <w:bookmarkStart w:name="z204" w:id="179"/>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179"/>
    <w:bookmarkStart w:name="z205" w:id="180"/>
    <w:p>
      <w:pPr>
        <w:spacing w:after="0"/>
        <w:ind w:left="0"/>
        <w:jc w:val="both"/>
      </w:pPr>
      <w:r>
        <w:rPr>
          <w:rFonts w:ascii="Times New Roman"/>
          <w:b w:val="false"/>
          <w:i w:val="false"/>
          <w:color w:val="000000"/>
          <w:sz w:val="28"/>
        </w:rPr>
        <w:t>
      0027 – Мальдивская Республика;</w:t>
      </w:r>
    </w:p>
    <w:bookmarkEnd w:id="180"/>
    <w:bookmarkStart w:name="z206" w:id="181"/>
    <w:p>
      <w:pPr>
        <w:spacing w:after="0"/>
        <w:ind w:left="0"/>
        <w:jc w:val="both"/>
      </w:pPr>
      <w:r>
        <w:rPr>
          <w:rFonts w:ascii="Times New Roman"/>
          <w:b w:val="false"/>
          <w:i w:val="false"/>
          <w:color w:val="000000"/>
          <w:sz w:val="28"/>
        </w:rPr>
        <w:t>
      0028 – Республика Маршалловы острова;</w:t>
      </w:r>
    </w:p>
    <w:bookmarkEnd w:id="181"/>
    <w:bookmarkStart w:name="z207" w:id="182"/>
    <w:p>
      <w:pPr>
        <w:spacing w:after="0"/>
        <w:ind w:left="0"/>
        <w:jc w:val="both"/>
      </w:pPr>
      <w:r>
        <w:rPr>
          <w:rFonts w:ascii="Times New Roman"/>
          <w:b w:val="false"/>
          <w:i w:val="false"/>
          <w:color w:val="000000"/>
          <w:sz w:val="28"/>
        </w:rPr>
        <w:t>
      0029 – Княжество Монако;</w:t>
      </w:r>
    </w:p>
    <w:bookmarkEnd w:id="182"/>
    <w:bookmarkStart w:name="z208" w:id="183"/>
    <w:p>
      <w:pPr>
        <w:spacing w:after="0"/>
        <w:ind w:left="0"/>
        <w:jc w:val="both"/>
      </w:pPr>
      <w:r>
        <w:rPr>
          <w:rFonts w:ascii="Times New Roman"/>
          <w:b w:val="false"/>
          <w:i w:val="false"/>
          <w:color w:val="000000"/>
          <w:sz w:val="28"/>
        </w:rPr>
        <w:t>
      0030 – Мальта;</w:t>
      </w:r>
    </w:p>
    <w:bookmarkEnd w:id="183"/>
    <w:bookmarkStart w:name="z209" w:id="184"/>
    <w:p>
      <w:pPr>
        <w:spacing w:after="0"/>
        <w:ind w:left="0"/>
        <w:jc w:val="both"/>
      </w:pPr>
      <w:r>
        <w:rPr>
          <w:rFonts w:ascii="Times New Roman"/>
          <w:b w:val="false"/>
          <w:i w:val="false"/>
          <w:color w:val="000000"/>
          <w:sz w:val="28"/>
        </w:rPr>
        <w:t>
      0031 – Марианские острова;</w:t>
      </w:r>
    </w:p>
    <w:bookmarkEnd w:id="184"/>
    <w:bookmarkStart w:name="z210" w:id="185"/>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185"/>
    <w:bookmarkStart w:name="z211" w:id="186"/>
    <w:p>
      <w:pPr>
        <w:spacing w:after="0"/>
        <w:ind w:left="0"/>
        <w:jc w:val="both"/>
      </w:pPr>
      <w:r>
        <w:rPr>
          <w:rFonts w:ascii="Times New Roman"/>
          <w:b w:val="false"/>
          <w:i w:val="false"/>
          <w:color w:val="000000"/>
          <w:sz w:val="28"/>
        </w:rPr>
        <w:t>
      0033 – Республика Союз Мьянма;</w:t>
      </w:r>
    </w:p>
    <w:bookmarkEnd w:id="186"/>
    <w:bookmarkStart w:name="z212" w:id="187"/>
    <w:p>
      <w:pPr>
        <w:spacing w:after="0"/>
        <w:ind w:left="0"/>
        <w:jc w:val="both"/>
      </w:pPr>
      <w:r>
        <w:rPr>
          <w:rFonts w:ascii="Times New Roman"/>
          <w:b w:val="false"/>
          <w:i w:val="false"/>
          <w:color w:val="000000"/>
          <w:sz w:val="28"/>
        </w:rPr>
        <w:t>
      0034 – Республика Науру;</w:t>
      </w:r>
    </w:p>
    <w:bookmarkEnd w:id="187"/>
    <w:bookmarkStart w:name="z213" w:id="188"/>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188"/>
    <w:bookmarkStart w:name="z214" w:id="189"/>
    <w:p>
      <w:pPr>
        <w:spacing w:after="0"/>
        <w:ind w:left="0"/>
        <w:jc w:val="both"/>
      </w:pPr>
      <w:r>
        <w:rPr>
          <w:rFonts w:ascii="Times New Roman"/>
          <w:b w:val="false"/>
          <w:i w:val="false"/>
          <w:color w:val="000000"/>
          <w:sz w:val="28"/>
        </w:rPr>
        <w:t>
      0036 – Федеративная Республика Нигерия;</w:t>
      </w:r>
    </w:p>
    <w:bookmarkEnd w:id="189"/>
    <w:bookmarkStart w:name="z215" w:id="190"/>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190"/>
    <w:bookmarkStart w:name="z216" w:id="191"/>
    <w:p>
      <w:pPr>
        <w:spacing w:after="0"/>
        <w:ind w:left="0"/>
        <w:jc w:val="both"/>
      </w:pPr>
      <w:r>
        <w:rPr>
          <w:rFonts w:ascii="Times New Roman"/>
          <w:b w:val="false"/>
          <w:i w:val="false"/>
          <w:color w:val="000000"/>
          <w:sz w:val="28"/>
        </w:rPr>
        <w:t>
      0038 – Республика Палау;</w:t>
      </w:r>
    </w:p>
    <w:bookmarkEnd w:id="191"/>
    <w:bookmarkStart w:name="z217" w:id="192"/>
    <w:p>
      <w:pPr>
        <w:spacing w:after="0"/>
        <w:ind w:left="0"/>
        <w:jc w:val="both"/>
      </w:pPr>
      <w:r>
        <w:rPr>
          <w:rFonts w:ascii="Times New Roman"/>
          <w:b w:val="false"/>
          <w:i w:val="false"/>
          <w:color w:val="000000"/>
          <w:sz w:val="28"/>
        </w:rPr>
        <w:t>
      0039 – Республика Панама;</w:t>
      </w:r>
    </w:p>
    <w:bookmarkEnd w:id="192"/>
    <w:bookmarkStart w:name="z218" w:id="193"/>
    <w:p>
      <w:pPr>
        <w:spacing w:after="0"/>
        <w:ind w:left="0"/>
        <w:jc w:val="both"/>
      </w:pPr>
      <w:r>
        <w:rPr>
          <w:rFonts w:ascii="Times New Roman"/>
          <w:b w:val="false"/>
          <w:i w:val="false"/>
          <w:color w:val="000000"/>
          <w:sz w:val="28"/>
        </w:rPr>
        <w:t>
      0040 – Независимое Государство Самоа;</w:t>
      </w:r>
    </w:p>
    <w:bookmarkEnd w:id="193"/>
    <w:bookmarkStart w:name="z219" w:id="194"/>
    <w:p>
      <w:pPr>
        <w:spacing w:after="0"/>
        <w:ind w:left="0"/>
        <w:jc w:val="both"/>
      </w:pPr>
      <w:r>
        <w:rPr>
          <w:rFonts w:ascii="Times New Roman"/>
          <w:b w:val="false"/>
          <w:i w:val="false"/>
          <w:color w:val="000000"/>
          <w:sz w:val="28"/>
        </w:rPr>
        <w:t>
      0041 – Республика Сан-Марино;</w:t>
      </w:r>
    </w:p>
    <w:bookmarkEnd w:id="194"/>
    <w:bookmarkStart w:name="z220" w:id="195"/>
    <w:p>
      <w:pPr>
        <w:spacing w:after="0"/>
        <w:ind w:left="0"/>
        <w:jc w:val="both"/>
      </w:pPr>
      <w:r>
        <w:rPr>
          <w:rFonts w:ascii="Times New Roman"/>
          <w:b w:val="false"/>
          <w:i w:val="false"/>
          <w:color w:val="000000"/>
          <w:sz w:val="28"/>
        </w:rPr>
        <w:t>
      0042 – Республика Сейшельские острова;</w:t>
      </w:r>
    </w:p>
    <w:bookmarkEnd w:id="195"/>
    <w:bookmarkStart w:name="z221" w:id="196"/>
    <w:p>
      <w:pPr>
        <w:spacing w:after="0"/>
        <w:ind w:left="0"/>
        <w:jc w:val="both"/>
      </w:pPr>
      <w:r>
        <w:rPr>
          <w:rFonts w:ascii="Times New Roman"/>
          <w:b w:val="false"/>
          <w:i w:val="false"/>
          <w:color w:val="000000"/>
          <w:sz w:val="28"/>
        </w:rPr>
        <w:t>
      0043 – Сент-Винсент и Гренадины;</w:t>
      </w:r>
    </w:p>
    <w:bookmarkEnd w:id="196"/>
    <w:bookmarkStart w:name="z222" w:id="197"/>
    <w:p>
      <w:pPr>
        <w:spacing w:after="0"/>
        <w:ind w:left="0"/>
        <w:jc w:val="both"/>
      </w:pPr>
      <w:r>
        <w:rPr>
          <w:rFonts w:ascii="Times New Roman"/>
          <w:b w:val="false"/>
          <w:i w:val="false"/>
          <w:color w:val="000000"/>
          <w:sz w:val="28"/>
        </w:rPr>
        <w:t>
      0044 – Федерация Сент-Китс и Невис;</w:t>
      </w:r>
    </w:p>
    <w:bookmarkEnd w:id="197"/>
    <w:bookmarkStart w:name="z223" w:id="198"/>
    <w:p>
      <w:pPr>
        <w:spacing w:after="0"/>
        <w:ind w:left="0"/>
        <w:jc w:val="both"/>
      </w:pPr>
      <w:r>
        <w:rPr>
          <w:rFonts w:ascii="Times New Roman"/>
          <w:b w:val="false"/>
          <w:i w:val="false"/>
          <w:color w:val="000000"/>
          <w:sz w:val="28"/>
        </w:rPr>
        <w:t>
      0045 – Сент-Люсия;</w:t>
      </w:r>
    </w:p>
    <w:bookmarkEnd w:id="198"/>
    <w:bookmarkStart w:name="z224" w:id="199"/>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199"/>
    <w:bookmarkStart w:name="z225" w:id="200"/>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200"/>
    <w:bookmarkStart w:name="z226" w:id="201"/>
    <w:p>
      <w:pPr>
        <w:spacing w:after="0"/>
        <w:ind w:left="0"/>
        <w:jc w:val="both"/>
      </w:pPr>
      <w:r>
        <w:rPr>
          <w:rFonts w:ascii="Times New Roman"/>
          <w:b w:val="false"/>
          <w:i w:val="false"/>
          <w:color w:val="000000"/>
          <w:sz w:val="28"/>
        </w:rPr>
        <w:t>
      0048 – Республика Суринам;</w:t>
      </w:r>
    </w:p>
    <w:bookmarkEnd w:id="201"/>
    <w:bookmarkStart w:name="z227" w:id="202"/>
    <w:p>
      <w:pPr>
        <w:spacing w:after="0"/>
        <w:ind w:left="0"/>
        <w:jc w:val="both"/>
      </w:pPr>
      <w:r>
        <w:rPr>
          <w:rFonts w:ascii="Times New Roman"/>
          <w:b w:val="false"/>
          <w:i w:val="false"/>
          <w:color w:val="000000"/>
          <w:sz w:val="28"/>
        </w:rPr>
        <w:t>
      0049 – Объединенная Республика Танзания;</w:t>
      </w:r>
    </w:p>
    <w:bookmarkEnd w:id="202"/>
    <w:bookmarkStart w:name="z228" w:id="203"/>
    <w:p>
      <w:pPr>
        <w:spacing w:after="0"/>
        <w:ind w:left="0"/>
        <w:jc w:val="both"/>
      </w:pPr>
      <w:r>
        <w:rPr>
          <w:rFonts w:ascii="Times New Roman"/>
          <w:b w:val="false"/>
          <w:i w:val="false"/>
          <w:color w:val="000000"/>
          <w:sz w:val="28"/>
        </w:rPr>
        <w:t>
      0050 – Королевство Тонга;</w:t>
      </w:r>
    </w:p>
    <w:bookmarkEnd w:id="203"/>
    <w:bookmarkStart w:name="z229" w:id="204"/>
    <w:p>
      <w:pPr>
        <w:spacing w:after="0"/>
        <w:ind w:left="0"/>
        <w:jc w:val="both"/>
      </w:pPr>
      <w:r>
        <w:rPr>
          <w:rFonts w:ascii="Times New Roman"/>
          <w:b w:val="false"/>
          <w:i w:val="false"/>
          <w:color w:val="000000"/>
          <w:sz w:val="28"/>
        </w:rPr>
        <w:t>
      0051 – Республика Тринидад и Тобаго;</w:t>
      </w:r>
    </w:p>
    <w:bookmarkEnd w:id="204"/>
    <w:bookmarkStart w:name="z230" w:id="205"/>
    <w:p>
      <w:pPr>
        <w:spacing w:after="0"/>
        <w:ind w:left="0"/>
        <w:jc w:val="both"/>
      </w:pPr>
      <w:r>
        <w:rPr>
          <w:rFonts w:ascii="Times New Roman"/>
          <w:b w:val="false"/>
          <w:i w:val="false"/>
          <w:color w:val="000000"/>
          <w:sz w:val="28"/>
        </w:rPr>
        <w:t>
      0052 – Суверенная Демократическая Республика Фиджи;</w:t>
      </w:r>
    </w:p>
    <w:bookmarkEnd w:id="205"/>
    <w:bookmarkStart w:name="z231" w:id="206"/>
    <w:p>
      <w:pPr>
        <w:spacing w:after="0"/>
        <w:ind w:left="0"/>
        <w:jc w:val="both"/>
      </w:pPr>
      <w:r>
        <w:rPr>
          <w:rFonts w:ascii="Times New Roman"/>
          <w:b w:val="false"/>
          <w:i w:val="false"/>
          <w:color w:val="000000"/>
          <w:sz w:val="28"/>
        </w:rPr>
        <w:t>
      0053 – Республика Филиппины;</w:t>
      </w:r>
    </w:p>
    <w:bookmarkEnd w:id="206"/>
    <w:bookmarkStart w:name="z232" w:id="207"/>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207"/>
    <w:bookmarkStart w:name="z233" w:id="208"/>
    <w:p>
      <w:pPr>
        <w:spacing w:after="0"/>
        <w:ind w:left="0"/>
        <w:jc w:val="both"/>
      </w:pPr>
      <w:r>
        <w:rPr>
          <w:rFonts w:ascii="Times New Roman"/>
          <w:b w:val="false"/>
          <w:i w:val="false"/>
          <w:color w:val="000000"/>
          <w:sz w:val="28"/>
        </w:rPr>
        <w:t>
      0055 – Черногория;</w:t>
      </w:r>
    </w:p>
    <w:bookmarkEnd w:id="208"/>
    <w:bookmarkStart w:name="z234" w:id="209"/>
    <w:p>
      <w:pPr>
        <w:spacing w:after="0"/>
        <w:ind w:left="0"/>
        <w:jc w:val="both"/>
      </w:pPr>
      <w:r>
        <w:rPr>
          <w:rFonts w:ascii="Times New Roman"/>
          <w:b w:val="false"/>
          <w:i w:val="false"/>
          <w:color w:val="000000"/>
          <w:sz w:val="28"/>
        </w:rPr>
        <w:t>
      0056 – Демократическая Республика Шри-Ланка;</w:t>
      </w:r>
    </w:p>
    <w:bookmarkEnd w:id="209"/>
    <w:bookmarkStart w:name="z235" w:id="210"/>
    <w:p>
      <w:pPr>
        <w:spacing w:after="0"/>
        <w:ind w:left="0"/>
        <w:jc w:val="both"/>
      </w:pPr>
      <w:r>
        <w:rPr>
          <w:rFonts w:ascii="Times New Roman"/>
          <w:b w:val="false"/>
          <w:i w:val="false"/>
          <w:color w:val="000000"/>
          <w:sz w:val="28"/>
        </w:rPr>
        <w:t>
      0057 – Ямайка.</w:t>
      </w:r>
    </w:p>
    <w:bookmarkEnd w:id="210"/>
    <w:bookmarkStart w:name="z236" w:id="211"/>
    <w:p>
      <w:pPr>
        <w:spacing w:after="0"/>
        <w:ind w:left="0"/>
        <w:jc w:val="both"/>
      </w:pPr>
      <w:r>
        <w:rPr>
          <w:rFonts w:ascii="Times New Roman"/>
          <w:b w:val="false"/>
          <w:i w:val="false"/>
          <w:color w:val="000000"/>
          <w:sz w:val="28"/>
        </w:rPr>
        <w:t>
      21. При заполнении декларации используется следующая кодировка видов международных договоров (соглашений):</w:t>
      </w:r>
    </w:p>
    <w:bookmarkEnd w:id="211"/>
    <w:bookmarkStart w:name="z237" w:id="212"/>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12"/>
    <w:bookmarkStart w:name="z238" w:id="213"/>
    <w:p>
      <w:pPr>
        <w:spacing w:after="0"/>
        <w:ind w:left="0"/>
        <w:jc w:val="both"/>
      </w:pPr>
      <w:r>
        <w:rPr>
          <w:rFonts w:ascii="Times New Roman"/>
          <w:b w:val="false"/>
          <w:i w:val="false"/>
          <w:color w:val="000000"/>
          <w:sz w:val="28"/>
        </w:rPr>
        <w:t>
      02 – Учредительный договор Исламского Банка Развития;</w:t>
      </w:r>
    </w:p>
    <w:bookmarkEnd w:id="213"/>
    <w:bookmarkStart w:name="z239" w:id="214"/>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214"/>
    <w:bookmarkStart w:name="z240" w:id="215"/>
    <w:p>
      <w:pPr>
        <w:spacing w:after="0"/>
        <w:ind w:left="0"/>
        <w:jc w:val="both"/>
      </w:pPr>
      <w:r>
        <w:rPr>
          <w:rFonts w:ascii="Times New Roman"/>
          <w:b w:val="false"/>
          <w:i w:val="false"/>
          <w:color w:val="000000"/>
          <w:sz w:val="28"/>
        </w:rPr>
        <w:t>
      04 – Учредительный договор Азиатского банка развития;</w:t>
      </w:r>
    </w:p>
    <w:bookmarkEnd w:id="215"/>
    <w:bookmarkStart w:name="z241" w:id="216"/>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216"/>
    <w:bookmarkStart w:name="z242" w:id="217"/>
    <w:p>
      <w:pPr>
        <w:spacing w:after="0"/>
        <w:ind w:left="0"/>
        <w:jc w:val="both"/>
      </w:pPr>
      <w:r>
        <w:rPr>
          <w:rFonts w:ascii="Times New Roman"/>
          <w:b w:val="false"/>
          <w:i w:val="false"/>
          <w:color w:val="000000"/>
          <w:sz w:val="28"/>
        </w:rPr>
        <w:t>
      06 – Соглашение о финансовом сотрудничестве;</w:t>
      </w:r>
    </w:p>
    <w:bookmarkEnd w:id="217"/>
    <w:bookmarkStart w:name="z243" w:id="218"/>
    <w:p>
      <w:pPr>
        <w:spacing w:after="0"/>
        <w:ind w:left="0"/>
        <w:jc w:val="both"/>
      </w:pPr>
      <w:r>
        <w:rPr>
          <w:rFonts w:ascii="Times New Roman"/>
          <w:b w:val="false"/>
          <w:i w:val="false"/>
          <w:color w:val="000000"/>
          <w:sz w:val="28"/>
        </w:rPr>
        <w:t>
      07 – Меморандум о взаимопонимании;</w:t>
      </w:r>
    </w:p>
    <w:bookmarkEnd w:id="218"/>
    <w:bookmarkStart w:name="z244" w:id="219"/>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19"/>
    <w:bookmarkStart w:name="z245" w:id="220"/>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20"/>
    <w:bookmarkStart w:name="z246" w:id="221"/>
    <w:p>
      <w:pPr>
        <w:spacing w:after="0"/>
        <w:ind w:left="0"/>
        <w:jc w:val="both"/>
      </w:pPr>
      <w:r>
        <w:rPr>
          <w:rFonts w:ascii="Times New Roman"/>
          <w:b w:val="false"/>
          <w:i w:val="false"/>
          <w:color w:val="000000"/>
          <w:sz w:val="28"/>
        </w:rPr>
        <w:t>
      10 – Соглашение Международного валютного фонда;</w:t>
      </w:r>
    </w:p>
    <w:bookmarkEnd w:id="221"/>
    <w:bookmarkStart w:name="z247" w:id="222"/>
    <w:p>
      <w:pPr>
        <w:spacing w:after="0"/>
        <w:ind w:left="0"/>
        <w:jc w:val="both"/>
      </w:pPr>
      <w:r>
        <w:rPr>
          <w:rFonts w:ascii="Times New Roman"/>
          <w:b w:val="false"/>
          <w:i w:val="false"/>
          <w:color w:val="000000"/>
          <w:sz w:val="28"/>
        </w:rPr>
        <w:t>
      11 – Соглашение Международной финансовой корпорации;</w:t>
      </w:r>
    </w:p>
    <w:bookmarkEnd w:id="222"/>
    <w:bookmarkStart w:name="z248" w:id="223"/>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23"/>
    <w:bookmarkStart w:name="z249" w:id="224"/>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24"/>
    <w:bookmarkStart w:name="z250" w:id="225"/>
    <w:p>
      <w:pPr>
        <w:spacing w:after="0"/>
        <w:ind w:left="0"/>
        <w:jc w:val="both"/>
      </w:pPr>
      <w:r>
        <w:rPr>
          <w:rFonts w:ascii="Times New Roman"/>
          <w:b w:val="false"/>
          <w:i w:val="false"/>
          <w:color w:val="000000"/>
          <w:sz w:val="28"/>
        </w:rPr>
        <w:t>
      14 – Венская конвенция о дипломатических сношениях;</w:t>
      </w:r>
    </w:p>
    <w:bookmarkEnd w:id="225"/>
    <w:bookmarkStart w:name="z251" w:id="226"/>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26"/>
    <w:bookmarkStart w:name="z252" w:id="227"/>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27"/>
    <w:bookmarkStart w:name="z253" w:id="228"/>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28"/>
    <w:bookmarkStart w:name="z254" w:id="229"/>
    <w:p>
      <w:pPr>
        <w:spacing w:after="0"/>
        <w:ind w:left="0"/>
        <w:jc w:val="both"/>
      </w:pPr>
      <w:r>
        <w:rPr>
          <w:rFonts w:ascii="Times New Roman"/>
          <w:b w:val="false"/>
          <w:i w:val="false"/>
          <w:color w:val="000000"/>
          <w:sz w:val="28"/>
        </w:rPr>
        <w:t>
      18 – Соглашение о воздушном сообщении;</w:t>
      </w:r>
    </w:p>
    <w:bookmarkEnd w:id="229"/>
    <w:bookmarkStart w:name="z255" w:id="230"/>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30"/>
    <w:bookmarkStart w:name="z256" w:id="231"/>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31"/>
    <w:bookmarkStart w:name="z257" w:id="232"/>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32"/>
    <w:bookmarkStart w:name="z258" w:id="233"/>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33"/>
    <w:bookmarkStart w:name="z259" w:id="234"/>
    <w:p>
      <w:pPr>
        <w:spacing w:after="0"/>
        <w:ind w:left="0"/>
        <w:jc w:val="both"/>
      </w:pPr>
      <w:r>
        <w:rPr>
          <w:rFonts w:ascii="Times New Roman"/>
          <w:b w:val="false"/>
          <w:i w:val="false"/>
          <w:color w:val="000000"/>
          <w:sz w:val="28"/>
        </w:rPr>
        <w:t>
      23 – Иные международные договоры (соглашения, конвенции).";</w:t>
      </w:r>
    </w:p>
    <w:bookmarkEnd w:id="234"/>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форму</w:t>
      </w:r>
      <w:r>
        <w:rPr>
          <w:rFonts w:ascii="Times New Roman"/>
          <w:b w:val="false"/>
          <w:i w:val="false"/>
          <w:color w:val="000000"/>
          <w:sz w:val="28"/>
        </w:rPr>
        <w:t xml:space="preserve"> декларации для плательщиков единого земельного налога (форма 920.00), утвержденную указанным приказом, изложить в новой редакции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приказу;</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Правила</w:t>
      </w:r>
      <w:r>
        <w:rPr>
          <w:rFonts w:ascii="Times New Roman"/>
          <w:b w:val="false"/>
          <w:i w:val="false"/>
          <w:color w:val="000000"/>
          <w:sz w:val="28"/>
        </w:rPr>
        <w:t xml:space="preserve"> составления налоговой отчетности "Декларация для плательщиков единого земельного налога (форма 920.00)", утвержденных указанным приказом, изложить в новой редакции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приказу;</w:t>
      </w:r>
    </w:p>
    <w:bookmarkStart w:name="z262" w:id="235"/>
    <w:p>
      <w:pPr>
        <w:spacing w:after="0"/>
        <w:ind w:left="0"/>
        <w:jc w:val="both"/>
      </w:pPr>
      <w:r>
        <w:rPr>
          <w:rFonts w:ascii="Times New Roman"/>
          <w:b w:val="false"/>
          <w:i w:val="false"/>
          <w:color w:val="000000"/>
          <w:sz w:val="28"/>
        </w:rPr>
        <w:t xml:space="preserve">
      дополнить приложениями 101, 102, 103, 104, 105, 106, 107, 108, 109, 110, 111, 112, 113, 114, 115 и 116 согласно </w:t>
      </w:r>
      <w:r>
        <w:rPr>
          <w:rFonts w:ascii="Times New Roman"/>
          <w:b w:val="false"/>
          <w:i w:val="false"/>
          <w:color w:val="000000"/>
          <w:sz w:val="28"/>
        </w:rPr>
        <w:t>приложениям 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w:t>
      </w:r>
      <w:r>
        <w:rPr>
          <w:rFonts w:ascii="Times New Roman"/>
          <w:b w:val="false"/>
          <w:i w:val="false"/>
          <w:color w:val="000000"/>
          <w:sz w:val="28"/>
        </w:rPr>
        <w:t xml:space="preserve">,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w:t>
      </w:r>
      <w:r>
        <w:rPr>
          <w:rFonts w:ascii="Times New Roman"/>
          <w:b w:val="false"/>
          <w:i w:val="false"/>
          <w:color w:val="000000"/>
          <w:sz w:val="28"/>
        </w:rPr>
        <w:t xml:space="preserve">,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w:t>
      </w:r>
      <w:r>
        <w:rPr>
          <w:rFonts w:ascii="Times New Roman"/>
          <w:b w:val="false"/>
          <w:i w:val="false"/>
          <w:color w:val="000000"/>
          <w:sz w:val="28"/>
        </w:rPr>
        <w:t xml:space="preserve">,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w:t>
      </w:r>
      <w:r>
        <w:rPr>
          <w:rFonts w:ascii="Times New Roman"/>
          <w:b w:val="false"/>
          <w:i w:val="false"/>
          <w:color w:val="000000"/>
          <w:sz w:val="28"/>
        </w:rPr>
        <w:t xml:space="preserve">,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и </w:t>
      </w:r>
      <w:r>
        <w:rPr>
          <w:rFonts w:ascii="Times New Roman"/>
          <w:b w:val="false"/>
          <w:i w:val="false"/>
          <w:color w:val="000000"/>
          <w:sz w:val="28"/>
        </w:rPr>
        <w:t>23</w:t>
      </w:r>
      <w:r>
        <w:rPr>
          <w:rFonts w:ascii="Times New Roman"/>
          <w:b w:val="false"/>
          <w:i w:val="false"/>
          <w:color w:val="000000"/>
          <w:sz w:val="28"/>
        </w:rPr>
        <w:t xml:space="preserve"> к настоящему приказу.</w:t>
      </w:r>
    </w:p>
    <w:bookmarkEnd w:id="235"/>
    <w:bookmarkStart w:name="z263" w:id="236"/>
    <w:p>
      <w:pPr>
        <w:spacing w:after="0"/>
        <w:ind w:left="0"/>
        <w:jc w:val="both"/>
      </w:pPr>
      <w:r>
        <w:rPr>
          <w:rFonts w:ascii="Times New Roman"/>
          <w:b w:val="false"/>
          <w:i w:val="false"/>
          <w:color w:val="000000"/>
          <w:sz w:val="28"/>
        </w:rPr>
        <w:t>
      2. Комитету государственных доходов Министерства финансов Республики Казахстан в установленном законодательством Республики Казахстан порядке обеспечить:</w:t>
      </w:r>
    </w:p>
    <w:bookmarkEnd w:id="236"/>
    <w:bookmarkStart w:name="z264" w:id="237"/>
    <w:p>
      <w:pPr>
        <w:spacing w:after="0"/>
        <w:ind w:left="0"/>
        <w:jc w:val="both"/>
      </w:pPr>
      <w:r>
        <w:rPr>
          <w:rFonts w:ascii="Times New Roman"/>
          <w:b w:val="false"/>
          <w:i w:val="false"/>
          <w:color w:val="000000"/>
          <w:sz w:val="28"/>
        </w:rPr>
        <w:t>
      1) государственную регистрацию настоящего приказа в Министерстве юстиции Республики Казахстан;</w:t>
      </w:r>
    </w:p>
    <w:bookmarkEnd w:id="237"/>
    <w:bookmarkStart w:name="z265" w:id="238"/>
    <w:p>
      <w:pPr>
        <w:spacing w:after="0"/>
        <w:ind w:left="0"/>
        <w:jc w:val="both"/>
      </w:pPr>
      <w:r>
        <w:rPr>
          <w:rFonts w:ascii="Times New Roman"/>
          <w:b w:val="false"/>
          <w:i w:val="false"/>
          <w:color w:val="000000"/>
          <w:sz w:val="28"/>
        </w:rPr>
        <w:t>
      2) размещение настоящего приказа на интернет-ресурсе Министерства финансов Республики Казахстан;</w:t>
      </w:r>
    </w:p>
    <w:bookmarkEnd w:id="238"/>
    <w:bookmarkStart w:name="z266" w:id="239"/>
    <w:p>
      <w:pPr>
        <w:spacing w:after="0"/>
        <w:ind w:left="0"/>
        <w:jc w:val="both"/>
      </w:pPr>
      <w:r>
        <w:rPr>
          <w:rFonts w:ascii="Times New Roman"/>
          <w:b w:val="false"/>
          <w:i w:val="false"/>
          <w:color w:val="000000"/>
          <w:sz w:val="28"/>
        </w:rPr>
        <w:t>
      3) в течение десяти рабочих дней после государственной регистрации настоящего приказа в Министерстве юстиции Республики Казахстан представление в Департамент юридической службы Министерства финансов Республики Казахстан сведений об исполнении мероприятий, предусмотренных подпунктами 1) и 2) настоящего пункта.</w:t>
      </w:r>
    </w:p>
    <w:bookmarkEnd w:id="239"/>
    <w:bookmarkStart w:name="z267" w:id="240"/>
    <w:p>
      <w:pPr>
        <w:spacing w:after="0"/>
        <w:ind w:left="0"/>
        <w:jc w:val="both"/>
      </w:pPr>
      <w:r>
        <w:rPr>
          <w:rFonts w:ascii="Times New Roman"/>
          <w:b w:val="false"/>
          <w:i w:val="false"/>
          <w:color w:val="000000"/>
          <w:sz w:val="28"/>
        </w:rPr>
        <w:t>
      3. Настоящий приказ вводится в действие по истечении десяти календарных дней после дня его первого официального опубликования и распространяется на правоотношения, возникшие с 1 января 2022 года.</w:t>
      </w:r>
    </w:p>
    <w:bookmarkEnd w:id="240"/>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Заместитель Премьер-Министра</w:t>
            </w:r>
          </w:p>
          <w:p>
            <w:pPr>
              <w:spacing w:after="20"/>
              <w:ind w:left="20"/>
              <w:jc w:val="both"/>
            </w:pPr>
          </w:p>
          <w:p>
            <w:pPr>
              <w:spacing w:after="20"/>
              <w:ind w:left="20"/>
              <w:jc w:val="both"/>
            </w:pPr>
            <w:r>
              <w:rPr>
                <w:rFonts w:ascii="Times New Roman"/>
                <w:b w:val="false"/>
                <w:i/>
                <w:color w:val="000000"/>
                <w:sz w:val="20"/>
              </w:rPr>
              <w:t>- Министр финансов</w:t>
            </w:r>
          </w:p>
          <w:p>
            <w:pPr>
              <w:spacing w:after="0"/>
              <w:ind w:left="0"/>
              <w:jc w:val="left"/>
            </w:pPr>
          </w:p>
          <w:p>
            <w:pPr>
              <w:spacing w:after="20"/>
              <w:ind w:left="20"/>
              <w:jc w:val="both"/>
            </w:pPr>
            <w:r>
              <w:rPr>
                <w:rFonts w:ascii="Times New Roman"/>
                <w:b w:val="false"/>
                <w:i/>
                <w:color w:val="000000"/>
                <w:sz w:val="20"/>
              </w:rPr>
              <w:t xml:space="preserve">Республики Казахстан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 –</w:t>
            </w:r>
            <w:r>
              <w:br/>
            </w:r>
            <w:r>
              <w:rPr>
                <w:rFonts w:ascii="Times New Roman"/>
                <w:b w:val="false"/>
                <w:i w:val="false"/>
                <w:color w:val="000000"/>
                <w:sz w:val="20"/>
              </w:rPr>
              <w:t>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1"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72" w:id="242"/>
    <w:p>
      <w:pPr>
        <w:spacing w:after="0"/>
        <w:ind w:left="0"/>
        <w:jc w:val="both"/>
      </w:pPr>
      <w:r>
        <w:rPr>
          <w:rFonts w:ascii="Times New Roman"/>
          <w:b w:val="false"/>
          <w:i w:val="false"/>
          <w:color w:val="000000"/>
          <w:sz w:val="28"/>
        </w:rPr>
        <w:t xml:space="preserve">
      </w:t>
      </w:r>
    </w:p>
    <w:bookmarkEnd w:id="24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75" w:id="243"/>
    <w:p>
      <w:pPr>
        <w:spacing w:after="0"/>
        <w:ind w:left="0"/>
        <w:jc w:val="left"/>
      </w:pPr>
      <w:r>
        <w:rPr>
          <w:rFonts w:ascii="Times New Roman"/>
          <w:b/>
          <w:i w:val="false"/>
          <w:color w:val="000000"/>
        </w:rPr>
        <w:t xml:space="preserve"> Правила заполнения и представления налоговой отчетности "Заявление о ввозе товаров и уплате косвенных налогов (форма 328.00)"</w:t>
      </w:r>
    </w:p>
    <w:bookmarkEnd w:id="243"/>
    <w:bookmarkStart w:name="z276" w:id="244"/>
    <w:p>
      <w:pPr>
        <w:spacing w:after="0"/>
        <w:ind w:left="0"/>
        <w:jc w:val="left"/>
      </w:pPr>
      <w:r>
        <w:rPr>
          <w:rFonts w:ascii="Times New Roman"/>
          <w:b/>
          <w:i w:val="false"/>
          <w:color w:val="000000"/>
        </w:rPr>
        <w:t xml:space="preserve"> Глава 1. Общие положения</w:t>
      </w:r>
    </w:p>
    <w:bookmarkEnd w:id="244"/>
    <w:bookmarkStart w:name="z277" w:id="245"/>
    <w:p>
      <w:pPr>
        <w:spacing w:after="0"/>
        <w:ind w:left="0"/>
        <w:jc w:val="both"/>
      </w:pPr>
      <w:r>
        <w:rPr>
          <w:rFonts w:ascii="Times New Roman"/>
          <w:b w:val="false"/>
          <w:i w:val="false"/>
          <w:color w:val="000000"/>
          <w:sz w:val="28"/>
        </w:rPr>
        <w:t>
      1. Правила заполнения и представления налоговой отчетности "Заявление о ввозе товаров и уплате косвенных налогов (форма 328.00)" (приложение 26 к приказу) определяют порядок заполнения и представления заявления о ввозе товаров и уплате косвенных налогов (далее – Заявление).</w:t>
      </w:r>
    </w:p>
    <w:bookmarkEnd w:id="245"/>
    <w:bookmarkStart w:name="z278" w:id="246"/>
    <w:p>
      <w:pPr>
        <w:spacing w:after="0"/>
        <w:ind w:left="0"/>
        <w:jc w:val="both"/>
      </w:pPr>
      <w:r>
        <w:rPr>
          <w:rFonts w:ascii="Times New Roman"/>
          <w:b w:val="false"/>
          <w:i w:val="false"/>
          <w:color w:val="000000"/>
          <w:sz w:val="28"/>
        </w:rPr>
        <w:t>
      2. Заявление состоит из трех разделов и приложения к нему, предназначенных для детального отражения информации о ввозе товаров и об исчислении налогового обязательства.</w:t>
      </w:r>
    </w:p>
    <w:bookmarkEnd w:id="246"/>
    <w:bookmarkStart w:name="z279" w:id="247"/>
    <w:p>
      <w:pPr>
        <w:spacing w:after="0"/>
        <w:ind w:left="0"/>
        <w:jc w:val="both"/>
      </w:pPr>
      <w:r>
        <w:rPr>
          <w:rFonts w:ascii="Times New Roman"/>
          <w:b w:val="false"/>
          <w:i w:val="false"/>
          <w:color w:val="000000"/>
          <w:sz w:val="28"/>
        </w:rPr>
        <w:t>
      Первый и третий разделы Заявления и приложение к нему заполняет налогоплательщик, второй раздел – орган государственных доходов.</w:t>
      </w:r>
    </w:p>
    <w:bookmarkEnd w:id="247"/>
    <w:bookmarkStart w:name="z280" w:id="248"/>
    <w:p>
      <w:pPr>
        <w:spacing w:after="0"/>
        <w:ind w:left="0"/>
        <w:jc w:val="both"/>
      </w:pPr>
      <w:r>
        <w:rPr>
          <w:rFonts w:ascii="Times New Roman"/>
          <w:b w:val="false"/>
          <w:i w:val="false"/>
          <w:color w:val="000000"/>
          <w:sz w:val="28"/>
        </w:rPr>
        <w:t>
      3. При заполнении Заявления не допускаются исправления, подчистки и помарки.</w:t>
      </w:r>
    </w:p>
    <w:bookmarkEnd w:id="248"/>
    <w:bookmarkStart w:name="z281" w:id="249"/>
    <w:p>
      <w:pPr>
        <w:spacing w:after="0"/>
        <w:ind w:left="0"/>
        <w:jc w:val="both"/>
      </w:pPr>
      <w:r>
        <w:rPr>
          <w:rFonts w:ascii="Times New Roman"/>
          <w:b w:val="false"/>
          <w:i w:val="false"/>
          <w:color w:val="000000"/>
          <w:sz w:val="28"/>
        </w:rPr>
        <w:t>
      4. При отсутствии сведений (информации), подлежащих отражению в Заявлении, соответствующие ячейки не заполняются.</w:t>
      </w:r>
    </w:p>
    <w:bookmarkEnd w:id="249"/>
    <w:bookmarkStart w:name="z282" w:id="250"/>
    <w:p>
      <w:pPr>
        <w:spacing w:after="0"/>
        <w:ind w:left="0"/>
        <w:jc w:val="both"/>
      </w:pPr>
      <w:r>
        <w:rPr>
          <w:rFonts w:ascii="Times New Roman"/>
          <w:b w:val="false"/>
          <w:i w:val="false"/>
          <w:color w:val="000000"/>
          <w:sz w:val="28"/>
        </w:rPr>
        <w:t>
      5. Приложение к Заявлению не составляется при отсутствии данных, подлежащих отражению в них.</w:t>
      </w:r>
    </w:p>
    <w:bookmarkEnd w:id="250"/>
    <w:bookmarkStart w:name="z283" w:id="251"/>
    <w:p>
      <w:pPr>
        <w:spacing w:after="0"/>
        <w:ind w:left="0"/>
        <w:jc w:val="both"/>
      </w:pPr>
      <w:r>
        <w:rPr>
          <w:rFonts w:ascii="Times New Roman"/>
          <w:b w:val="false"/>
          <w:i w:val="false"/>
          <w:color w:val="000000"/>
          <w:sz w:val="28"/>
        </w:rPr>
        <w:t>
      6. При составлении Заявления:</w:t>
      </w:r>
    </w:p>
    <w:bookmarkEnd w:id="251"/>
    <w:bookmarkStart w:name="z284" w:id="252"/>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52"/>
    <w:bookmarkStart w:name="z285" w:id="253"/>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Кодекса Республики Казахстан "О налогах и других обязательных платежах в бюджет" (Налоговый кодекс) (далее – Налоговый кодекс).</w:t>
      </w:r>
    </w:p>
    <w:bookmarkEnd w:id="253"/>
    <w:bookmarkStart w:name="z286" w:id="254"/>
    <w:p>
      <w:pPr>
        <w:spacing w:after="0"/>
        <w:ind w:left="0"/>
        <w:jc w:val="both"/>
      </w:pPr>
      <w:r>
        <w:rPr>
          <w:rFonts w:ascii="Times New Roman"/>
          <w:b w:val="false"/>
          <w:i w:val="false"/>
          <w:color w:val="000000"/>
          <w:sz w:val="28"/>
        </w:rPr>
        <w:t>
      Страницы Заявления и приложения пронумеровываются налогоплательщиком.</w:t>
      </w:r>
    </w:p>
    <w:bookmarkEnd w:id="254"/>
    <w:bookmarkStart w:name="z287" w:id="255"/>
    <w:p>
      <w:pPr>
        <w:spacing w:after="0"/>
        <w:ind w:left="0"/>
        <w:jc w:val="both"/>
      </w:pPr>
      <w:r>
        <w:rPr>
          <w:rFonts w:ascii="Times New Roman"/>
          <w:b w:val="false"/>
          <w:i w:val="false"/>
          <w:color w:val="000000"/>
          <w:sz w:val="28"/>
        </w:rPr>
        <w:t xml:space="preserve">
      7. Заявление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55"/>
    <w:bookmarkStart w:name="z288" w:id="256"/>
    <w:p>
      <w:pPr>
        <w:spacing w:after="0"/>
        <w:ind w:left="0"/>
        <w:jc w:val="both"/>
      </w:pPr>
      <w:r>
        <w:rPr>
          <w:rFonts w:ascii="Times New Roman"/>
          <w:b w:val="false"/>
          <w:i w:val="false"/>
          <w:color w:val="000000"/>
          <w:sz w:val="28"/>
        </w:rPr>
        <w:t>
      Заявление в электронном виде представляется посредством системы приема и обработки налоговой отчетности либо на электронном носителе, допускающим компьютерную обработку информации.</w:t>
      </w:r>
    </w:p>
    <w:bookmarkEnd w:id="256"/>
    <w:bookmarkStart w:name="z289" w:id="257"/>
    <w:p>
      <w:pPr>
        <w:spacing w:after="0"/>
        <w:ind w:left="0"/>
        <w:jc w:val="both"/>
      </w:pPr>
      <w:r>
        <w:rPr>
          <w:rFonts w:ascii="Times New Roman"/>
          <w:b w:val="false"/>
          <w:i w:val="false"/>
          <w:color w:val="000000"/>
          <w:sz w:val="28"/>
        </w:rPr>
        <w:t xml:space="preserve">
      При этом Заявление в электронном виде, представляемое посредством системы приема и обработки налоговой отчетности, заверяется электронной цифровой подписью налогоплательщика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57"/>
    <w:bookmarkStart w:name="z290" w:id="258"/>
    <w:p>
      <w:pPr>
        <w:spacing w:after="0"/>
        <w:ind w:left="0"/>
        <w:jc w:val="both"/>
      </w:pPr>
      <w:r>
        <w:rPr>
          <w:rFonts w:ascii="Times New Roman"/>
          <w:b w:val="false"/>
          <w:i w:val="false"/>
          <w:color w:val="000000"/>
          <w:sz w:val="28"/>
        </w:rPr>
        <w:t>
      Сведения, отраженные в Заявлении в электронном виде, должны соответствовать сведениям, содержащимся в Заявлении на бумажном носителе.</w:t>
      </w:r>
    </w:p>
    <w:bookmarkEnd w:id="258"/>
    <w:bookmarkStart w:name="z291" w:id="259"/>
    <w:p>
      <w:pPr>
        <w:spacing w:after="0"/>
        <w:ind w:left="0"/>
        <w:jc w:val="both"/>
      </w:pPr>
      <w:r>
        <w:rPr>
          <w:rFonts w:ascii="Times New Roman"/>
          <w:b w:val="false"/>
          <w:i w:val="false"/>
          <w:color w:val="000000"/>
          <w:sz w:val="28"/>
        </w:rPr>
        <w:t>
      8. Заявление представляется налогоплательщиком либо его представителем на бумажном носителе (в четырех экземплярах) и в электронном виде, либо в электронном виде в орган государственных доходов по месту нахождения (жительства).</w:t>
      </w:r>
    </w:p>
    <w:bookmarkEnd w:id="259"/>
    <w:bookmarkStart w:name="z292" w:id="260"/>
    <w:p>
      <w:pPr>
        <w:spacing w:after="0"/>
        <w:ind w:left="0"/>
        <w:jc w:val="both"/>
      </w:pPr>
      <w:r>
        <w:rPr>
          <w:rFonts w:ascii="Times New Roman"/>
          <w:b w:val="false"/>
          <w:i w:val="false"/>
          <w:color w:val="000000"/>
          <w:sz w:val="28"/>
        </w:rPr>
        <w:t>
      9. Заявлению, представленному в электронном виде, присваивается регистрационный номер центральным узлом системы приема и обработки налоговой отчетности.</w:t>
      </w:r>
    </w:p>
    <w:bookmarkEnd w:id="260"/>
    <w:bookmarkStart w:name="z293" w:id="261"/>
    <w:p>
      <w:pPr>
        <w:spacing w:after="0"/>
        <w:ind w:left="0"/>
        <w:jc w:val="both"/>
      </w:pPr>
      <w:r>
        <w:rPr>
          <w:rFonts w:ascii="Times New Roman"/>
          <w:b w:val="false"/>
          <w:i w:val="false"/>
          <w:color w:val="000000"/>
          <w:sz w:val="28"/>
        </w:rPr>
        <w:t>
      10. Заявление на бумажном носителе (в четырех экземплярах) и в электронном виде представляется:</w:t>
      </w:r>
    </w:p>
    <w:bookmarkEnd w:id="261"/>
    <w:bookmarkStart w:name="z294" w:id="262"/>
    <w:p>
      <w:pPr>
        <w:spacing w:after="0"/>
        <w:ind w:left="0"/>
        <w:jc w:val="both"/>
      </w:pPr>
      <w:r>
        <w:rPr>
          <w:rFonts w:ascii="Times New Roman"/>
          <w:b w:val="false"/>
          <w:i w:val="false"/>
          <w:color w:val="000000"/>
          <w:sz w:val="28"/>
        </w:rPr>
        <w:t xml:space="preserve">
      лицами, импортирующими на территорию Республики Казахстан с территории государств-членов Евразийского экономического союза (далее – государств-членов) товары с освобождением от уплаты налога на добавленную стоимость (далее – НДС) в порядке, утвержденном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16 февраля 2018 года № 204 "Об утверждении Правил освобождения от налога на добавленную стоимость импорта товаров в рамках Евразийского экономического союза" (зарегистрирован в Реестре государственной регистрации нормативных правовых актов под № 16691) и (или) иным способом уплаты в соответствии со </w:t>
      </w:r>
      <w:r>
        <w:rPr>
          <w:rFonts w:ascii="Times New Roman"/>
          <w:b w:val="false"/>
          <w:i w:val="false"/>
          <w:color w:val="000000"/>
          <w:sz w:val="28"/>
        </w:rPr>
        <w:t>статьей 428</w:t>
      </w:r>
      <w:r>
        <w:rPr>
          <w:rFonts w:ascii="Times New Roman"/>
          <w:b w:val="false"/>
          <w:i w:val="false"/>
          <w:color w:val="000000"/>
          <w:sz w:val="28"/>
        </w:rPr>
        <w:t xml:space="preserve"> Налогового кодекса;</w:t>
      </w:r>
    </w:p>
    <w:bookmarkEnd w:id="262"/>
    <w:bookmarkStart w:name="z295" w:id="263"/>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подпунктом 3)</w:t>
      </w:r>
      <w:r>
        <w:rPr>
          <w:rFonts w:ascii="Times New Roman"/>
          <w:b w:val="false"/>
          <w:i w:val="false"/>
          <w:color w:val="000000"/>
          <w:sz w:val="28"/>
        </w:rPr>
        <w:t xml:space="preserve"> пункта 3 статьи 458 Налогового кодекса;</w:t>
      </w:r>
    </w:p>
    <w:bookmarkEnd w:id="263"/>
    <w:bookmarkStart w:name="z296" w:id="264"/>
    <w:p>
      <w:pPr>
        <w:spacing w:after="0"/>
        <w:ind w:left="0"/>
        <w:jc w:val="both"/>
      </w:pPr>
      <w:r>
        <w:rPr>
          <w:rFonts w:ascii="Times New Roman"/>
          <w:b w:val="false"/>
          <w:i w:val="false"/>
          <w:color w:val="000000"/>
          <w:sz w:val="28"/>
        </w:rPr>
        <w:t xml:space="preserve">
      налогоплательщиком в случае, предусмотренном </w:t>
      </w:r>
      <w:r>
        <w:rPr>
          <w:rFonts w:ascii="Times New Roman"/>
          <w:b w:val="false"/>
          <w:i w:val="false"/>
          <w:color w:val="000000"/>
          <w:sz w:val="28"/>
        </w:rPr>
        <w:t>пунктом 8</w:t>
      </w:r>
      <w:r>
        <w:rPr>
          <w:rFonts w:ascii="Times New Roman"/>
          <w:b w:val="false"/>
          <w:i w:val="false"/>
          <w:color w:val="000000"/>
          <w:sz w:val="28"/>
        </w:rPr>
        <w:t xml:space="preserve"> статьи 444 Налогового кодекса.</w:t>
      </w:r>
    </w:p>
    <w:bookmarkEnd w:id="264"/>
    <w:bookmarkStart w:name="z297" w:id="265"/>
    <w:p>
      <w:pPr>
        <w:spacing w:after="0"/>
        <w:ind w:left="0"/>
        <w:jc w:val="both"/>
      </w:pPr>
      <w:r>
        <w:rPr>
          <w:rFonts w:ascii="Times New Roman"/>
          <w:b w:val="false"/>
          <w:i w:val="false"/>
          <w:color w:val="000000"/>
          <w:sz w:val="28"/>
        </w:rPr>
        <w:t>
      11. Заявление, представленное на бумажном носителе, регистрируется органом государственных доходов в Журнале регистрации заявлений о ввозе товаров и уплате косвенных налогов под присвоенным центральным узлом системы приема и обработки налоговой отчетности регистрационным номером Заявления, представленного в электронном виде.</w:t>
      </w:r>
    </w:p>
    <w:bookmarkEnd w:id="265"/>
    <w:bookmarkStart w:name="z298" w:id="266"/>
    <w:p>
      <w:pPr>
        <w:spacing w:after="0"/>
        <w:ind w:left="0"/>
        <w:jc w:val="both"/>
      </w:pPr>
      <w:r>
        <w:rPr>
          <w:rFonts w:ascii="Times New Roman"/>
          <w:b w:val="false"/>
          <w:i w:val="false"/>
          <w:color w:val="000000"/>
          <w:sz w:val="28"/>
        </w:rPr>
        <w:t>
      Данный регистрационный номер проставляется органом государственных доходов во втором разделе экземпляров Заявления, представленных на бумажном носителе.</w:t>
      </w:r>
    </w:p>
    <w:bookmarkEnd w:id="266"/>
    <w:bookmarkStart w:name="z299" w:id="267"/>
    <w:p>
      <w:pPr>
        <w:spacing w:after="0"/>
        <w:ind w:left="0"/>
        <w:jc w:val="both"/>
      </w:pPr>
      <w:r>
        <w:rPr>
          <w:rFonts w:ascii="Times New Roman"/>
          <w:b w:val="false"/>
          <w:i w:val="false"/>
          <w:color w:val="000000"/>
          <w:sz w:val="28"/>
        </w:rPr>
        <w:t>
      При представлении Заявления на бумажном носителе (в четырех экземплярах) и в электронном виде датой представления Заявления является дата приема органом государственных доходов Заявления на бумажном носителе, при представлении Заявления только в электронном виде – дата принятия центральным узлом системы приема и обработки налоговой отчетности.</w:t>
      </w:r>
    </w:p>
    <w:bookmarkEnd w:id="267"/>
    <w:bookmarkStart w:name="z300" w:id="268"/>
    <w:p>
      <w:pPr>
        <w:spacing w:after="0"/>
        <w:ind w:left="0"/>
        <w:jc w:val="both"/>
      </w:pPr>
      <w:r>
        <w:rPr>
          <w:rFonts w:ascii="Times New Roman"/>
          <w:b w:val="false"/>
          <w:i w:val="false"/>
          <w:color w:val="000000"/>
          <w:sz w:val="28"/>
        </w:rPr>
        <w:t>
      12. Данная форма распространяется на правоотношения, возникшие с 1 января 2021 года.</w:t>
      </w:r>
    </w:p>
    <w:bookmarkEnd w:id="268"/>
    <w:bookmarkStart w:name="z301" w:id="269"/>
    <w:p>
      <w:pPr>
        <w:spacing w:after="0"/>
        <w:ind w:left="0"/>
        <w:jc w:val="left"/>
      </w:pPr>
      <w:r>
        <w:rPr>
          <w:rFonts w:ascii="Times New Roman"/>
          <w:b/>
          <w:i w:val="false"/>
          <w:color w:val="000000"/>
        </w:rPr>
        <w:t xml:space="preserve"> Глава 2. Пояснение по заполнению заявления</w:t>
      </w:r>
    </w:p>
    <w:bookmarkEnd w:id="269"/>
    <w:bookmarkStart w:name="z302" w:id="270"/>
    <w:p>
      <w:pPr>
        <w:spacing w:after="0"/>
        <w:ind w:left="0"/>
        <w:jc w:val="both"/>
      </w:pPr>
      <w:r>
        <w:rPr>
          <w:rFonts w:ascii="Times New Roman"/>
          <w:b w:val="false"/>
          <w:i w:val="false"/>
          <w:color w:val="000000"/>
          <w:sz w:val="28"/>
        </w:rPr>
        <w:t>
      13. В правом верхнем углу каждой страницы Заявления налогоплательщиком проставляется номер Заявления, число, месяц и год его заполнения.</w:t>
      </w:r>
    </w:p>
    <w:bookmarkEnd w:id="270"/>
    <w:bookmarkStart w:name="z303" w:id="271"/>
    <w:p>
      <w:pPr>
        <w:spacing w:after="0"/>
        <w:ind w:left="0"/>
        <w:jc w:val="both"/>
      </w:pPr>
      <w:r>
        <w:rPr>
          <w:rFonts w:ascii="Times New Roman"/>
          <w:b w:val="false"/>
          <w:i w:val="false"/>
          <w:color w:val="000000"/>
          <w:sz w:val="28"/>
        </w:rPr>
        <w:t>
      14. В строках "Продавец/Покупатель" Заявления указываются:</w:t>
      </w:r>
    </w:p>
    <w:bookmarkEnd w:id="271"/>
    <w:bookmarkStart w:name="z304" w:id="272"/>
    <w:p>
      <w:pPr>
        <w:spacing w:after="0"/>
        <w:ind w:left="0"/>
        <w:jc w:val="both"/>
      </w:pPr>
      <w:r>
        <w:rPr>
          <w:rFonts w:ascii="Times New Roman"/>
          <w:b w:val="false"/>
          <w:i w:val="false"/>
          <w:color w:val="000000"/>
          <w:sz w:val="28"/>
        </w:rPr>
        <w:t>
      идентификационный код (номер) налогоплательщика;</w:t>
      </w:r>
    </w:p>
    <w:bookmarkEnd w:id="272"/>
    <w:bookmarkStart w:name="z305" w:id="273"/>
    <w:p>
      <w:pPr>
        <w:spacing w:after="0"/>
        <w:ind w:left="0"/>
        <w:jc w:val="both"/>
      </w:pPr>
      <w:r>
        <w:rPr>
          <w:rFonts w:ascii="Times New Roman"/>
          <w:b w:val="false"/>
          <w:i w:val="false"/>
          <w:color w:val="000000"/>
          <w:sz w:val="28"/>
        </w:rPr>
        <w:t>
      наименование юридического лица или фамилия, имя, отчество (при его наличии) индивидуального предпринимателя, физического лица, не являющегося индивидуальным предпринимателем.</w:t>
      </w:r>
    </w:p>
    <w:bookmarkEnd w:id="273"/>
    <w:bookmarkStart w:name="z306" w:id="274"/>
    <w:p>
      <w:pPr>
        <w:spacing w:after="0"/>
        <w:ind w:left="0"/>
        <w:jc w:val="both"/>
      </w:pPr>
      <w:r>
        <w:rPr>
          <w:rFonts w:ascii="Times New Roman"/>
          <w:b w:val="false"/>
          <w:i w:val="false"/>
          <w:color w:val="000000"/>
          <w:sz w:val="28"/>
        </w:rPr>
        <w:t>
      При заключении договора лизинга в соответствующей ячейке проставляется отметка "Х".</w:t>
      </w:r>
    </w:p>
    <w:bookmarkEnd w:id="274"/>
    <w:bookmarkStart w:name="z307" w:id="275"/>
    <w:p>
      <w:pPr>
        <w:spacing w:after="0"/>
        <w:ind w:left="0"/>
        <w:jc w:val="both"/>
      </w:pPr>
      <w:r>
        <w:rPr>
          <w:rFonts w:ascii="Times New Roman"/>
          <w:b w:val="false"/>
          <w:i w:val="false"/>
          <w:color w:val="000000"/>
          <w:sz w:val="28"/>
        </w:rPr>
        <w:t>
      При заключении договора переработки давальческого сырья в соответствующей ячейке проставляется отметка "Х".</w:t>
      </w:r>
    </w:p>
    <w:bookmarkEnd w:id="275"/>
    <w:bookmarkStart w:name="z308" w:id="276"/>
    <w:p>
      <w:pPr>
        <w:spacing w:after="0"/>
        <w:ind w:left="0"/>
        <w:jc w:val="both"/>
      </w:pPr>
      <w:r>
        <w:rPr>
          <w:rFonts w:ascii="Times New Roman"/>
          <w:b w:val="false"/>
          <w:i w:val="false"/>
          <w:color w:val="000000"/>
          <w:sz w:val="28"/>
        </w:rPr>
        <w:t>
      При заключении договора о приобретении товара у физического лица, не являющегося индивидуальным предпринимателем, в соответствующей ячейке проставляется отметка "Х".</w:t>
      </w:r>
    </w:p>
    <w:bookmarkEnd w:id="276"/>
    <w:bookmarkStart w:name="z309" w:id="277"/>
    <w:p>
      <w:pPr>
        <w:spacing w:after="0"/>
        <w:ind w:left="0"/>
        <w:jc w:val="both"/>
      </w:pPr>
      <w:r>
        <w:rPr>
          <w:rFonts w:ascii="Times New Roman"/>
          <w:b w:val="false"/>
          <w:i w:val="false"/>
          <w:color w:val="000000"/>
          <w:sz w:val="28"/>
        </w:rPr>
        <w:t>
      В строке 01 (Продавец) указывается лицо, заключившее договор (контракт) с Покупателем, указанным в строке 02, или с комиссионером, поверенным.</w:t>
      </w:r>
    </w:p>
    <w:bookmarkEnd w:id="277"/>
    <w:bookmarkStart w:name="z310" w:id="278"/>
    <w:p>
      <w:pPr>
        <w:spacing w:after="0"/>
        <w:ind w:left="0"/>
        <w:jc w:val="both"/>
      </w:pPr>
      <w:r>
        <w:rPr>
          <w:rFonts w:ascii="Times New Roman"/>
          <w:b w:val="false"/>
          <w:i w:val="false"/>
          <w:color w:val="000000"/>
          <w:sz w:val="28"/>
        </w:rPr>
        <w:t>
      В строке 02 (Покупатель) указывается налогоплательщик Республики Казахстан, импортировавший товары и представляющий Заявление в орган государственных доходов по месту нахождения (жительства).</w:t>
      </w:r>
    </w:p>
    <w:bookmarkEnd w:id="278"/>
    <w:bookmarkStart w:name="z311" w:id="279"/>
    <w:p>
      <w:pPr>
        <w:spacing w:after="0"/>
        <w:ind w:left="0"/>
        <w:jc w:val="both"/>
      </w:pPr>
      <w:r>
        <w:rPr>
          <w:rFonts w:ascii="Times New Roman"/>
          <w:b w:val="false"/>
          <w:i w:val="false"/>
          <w:color w:val="000000"/>
          <w:sz w:val="28"/>
        </w:rPr>
        <w:t>
      В строке 03 указывается код страны, адрес местонахождения (жительства) Продавца.</w:t>
      </w:r>
    </w:p>
    <w:bookmarkEnd w:id="279"/>
    <w:bookmarkStart w:name="z312" w:id="280"/>
    <w:p>
      <w:pPr>
        <w:spacing w:after="0"/>
        <w:ind w:left="0"/>
        <w:jc w:val="both"/>
      </w:pPr>
      <w:r>
        <w:rPr>
          <w:rFonts w:ascii="Times New Roman"/>
          <w:b w:val="false"/>
          <w:i w:val="false"/>
          <w:color w:val="000000"/>
          <w:sz w:val="28"/>
        </w:rPr>
        <w:t>
      В строке 04 указывается код страны, адрес местонахождения (жительства) Покупателя.</w:t>
      </w:r>
    </w:p>
    <w:bookmarkEnd w:id="280"/>
    <w:bookmarkStart w:name="z313" w:id="281"/>
    <w:p>
      <w:pPr>
        <w:spacing w:after="0"/>
        <w:ind w:left="0"/>
        <w:jc w:val="both"/>
      </w:pPr>
      <w:r>
        <w:rPr>
          <w:rFonts w:ascii="Times New Roman"/>
          <w:b w:val="false"/>
          <w:i w:val="false"/>
          <w:color w:val="000000"/>
          <w:sz w:val="28"/>
        </w:rPr>
        <w:t xml:space="preserve">
      Раздел 1 заполняется Покупателем товаров, а также комиссионером, поверенным, установленных нормами </w:t>
      </w:r>
      <w:r>
        <w:rPr>
          <w:rFonts w:ascii="Times New Roman"/>
          <w:b w:val="false"/>
          <w:i w:val="false"/>
          <w:color w:val="000000"/>
          <w:sz w:val="28"/>
        </w:rPr>
        <w:t>статьи 455</w:t>
      </w:r>
      <w:r>
        <w:rPr>
          <w:rFonts w:ascii="Times New Roman"/>
          <w:b w:val="false"/>
          <w:i w:val="false"/>
          <w:color w:val="000000"/>
          <w:sz w:val="28"/>
        </w:rPr>
        <w:t xml:space="preserve"> Налогового кодекса.</w:t>
      </w:r>
    </w:p>
    <w:bookmarkEnd w:id="281"/>
    <w:bookmarkStart w:name="z314" w:id="282"/>
    <w:p>
      <w:pPr>
        <w:spacing w:after="0"/>
        <w:ind w:left="0"/>
        <w:jc w:val="both"/>
      </w:pPr>
      <w:r>
        <w:rPr>
          <w:rFonts w:ascii="Times New Roman"/>
          <w:b w:val="false"/>
          <w:i w:val="false"/>
          <w:color w:val="000000"/>
          <w:sz w:val="28"/>
        </w:rPr>
        <w:t>
      В строке 05 указываются номер и дата договора (контракта), заключенного между Продавцом и Покупателем (комиссионером, поверенным), номера и даты спецификаций к договору (контракту), на основании которого импортированы товары на территорию Республики Казахстан с территории государства-члена.</w:t>
      </w:r>
    </w:p>
    <w:bookmarkEnd w:id="282"/>
    <w:bookmarkStart w:name="z315" w:id="283"/>
    <w:p>
      <w:pPr>
        <w:spacing w:after="0"/>
        <w:ind w:left="0"/>
        <w:jc w:val="both"/>
      </w:pPr>
      <w:r>
        <w:rPr>
          <w:rFonts w:ascii="Times New Roman"/>
          <w:b w:val="false"/>
          <w:i w:val="false"/>
          <w:color w:val="000000"/>
          <w:sz w:val="28"/>
        </w:rPr>
        <w:t>
      При розничной купли-продажи при отсутствии договора (контракта), заключенного между Продавцом и Покупателем (комиссионером, поверенным), указываются номер и дата документа, подтверждающего получение (либо приобретение) импортированных на территорию Республики Казахстан товаров (в том числе чеки контрольно-кассовой машины, товарные чеки, закупочные акты).</w:t>
      </w:r>
    </w:p>
    <w:bookmarkEnd w:id="283"/>
    <w:bookmarkStart w:name="z316" w:id="284"/>
    <w:p>
      <w:pPr>
        <w:spacing w:after="0"/>
        <w:ind w:left="0"/>
        <w:jc w:val="both"/>
      </w:pPr>
      <w:r>
        <w:rPr>
          <w:rFonts w:ascii="Times New Roman"/>
          <w:b w:val="false"/>
          <w:i w:val="false"/>
          <w:color w:val="000000"/>
          <w:sz w:val="28"/>
        </w:rPr>
        <w:t>
      Строки 06 и 07 Заявления налогоплательщиком Республики Казахстан не заполняются. При этом данные строки заполняются налогоплательщиками (плательщиками) других государств-членов, если законодательством указанных государств не предусмотрена уплата косвенных налогов комиссионером, поверенным, агентом.</w:t>
      </w:r>
    </w:p>
    <w:bookmarkEnd w:id="284"/>
    <w:bookmarkStart w:name="z317" w:id="285"/>
    <w:p>
      <w:pPr>
        <w:spacing w:after="0"/>
        <w:ind w:left="0"/>
        <w:jc w:val="both"/>
      </w:pPr>
      <w:r>
        <w:rPr>
          <w:rFonts w:ascii="Times New Roman"/>
          <w:b w:val="false"/>
          <w:i w:val="false"/>
          <w:color w:val="000000"/>
          <w:sz w:val="28"/>
        </w:rPr>
        <w:t>
      При ввозе налогоплательщиком Республики Казахстан на территорию Республики Казахстан товаров, являющихся продуктом переработки давальческого сырья, приобретенного на территории другого государства-члена, и переработанного на территории третьего государства-члена, заполняется 2 (два) Заявления, при этом:</w:t>
      </w:r>
    </w:p>
    <w:bookmarkEnd w:id="285"/>
    <w:bookmarkStart w:name="z318" w:id="286"/>
    <w:p>
      <w:pPr>
        <w:spacing w:after="0"/>
        <w:ind w:left="0"/>
        <w:jc w:val="both"/>
      </w:pPr>
      <w:r>
        <w:rPr>
          <w:rFonts w:ascii="Times New Roman"/>
          <w:b w:val="false"/>
          <w:i w:val="false"/>
          <w:color w:val="000000"/>
          <w:sz w:val="28"/>
        </w:rPr>
        <w:t>
      при заполнении граф Заявления, направляемого Продавцу товаров (давальческого сырья), в графах 2 и 6 таблицы указывается соответственно наименование и стоимость давальческого сырья;</w:t>
      </w:r>
    </w:p>
    <w:bookmarkEnd w:id="286"/>
    <w:bookmarkStart w:name="z319" w:id="287"/>
    <w:p>
      <w:pPr>
        <w:spacing w:after="0"/>
        <w:ind w:left="0"/>
        <w:jc w:val="both"/>
      </w:pPr>
      <w:r>
        <w:rPr>
          <w:rFonts w:ascii="Times New Roman"/>
          <w:b w:val="false"/>
          <w:i w:val="false"/>
          <w:color w:val="000000"/>
          <w:sz w:val="28"/>
        </w:rPr>
        <w:t>
      при заполнении граф Заявления, направляемого Продавцу работ по переработке давальческого сырья, в графах 2 и 6 таблицы указывается соответственно наименование товара, являющегося продуктом переработки, и стоимость работ по переработке давальческого сырья.</w:t>
      </w:r>
    </w:p>
    <w:bookmarkEnd w:id="287"/>
    <w:bookmarkStart w:name="z320" w:id="288"/>
    <w:p>
      <w:pPr>
        <w:spacing w:after="0"/>
        <w:ind w:left="0"/>
        <w:jc w:val="both"/>
      </w:pPr>
      <w:r>
        <w:rPr>
          <w:rFonts w:ascii="Times New Roman"/>
          <w:b w:val="false"/>
          <w:i w:val="false"/>
          <w:color w:val="000000"/>
          <w:sz w:val="28"/>
        </w:rPr>
        <w:t>
      Для определения сумм косвенных налогов при импорте товаров налогоплательщиком заполняется таблица, в которой указываются:</w:t>
      </w:r>
    </w:p>
    <w:bookmarkEnd w:id="288"/>
    <w:bookmarkStart w:name="z321" w:id="289"/>
    <w:p>
      <w:pPr>
        <w:spacing w:after="0"/>
        <w:ind w:left="0"/>
        <w:jc w:val="both"/>
      </w:pPr>
      <w:r>
        <w:rPr>
          <w:rFonts w:ascii="Times New Roman"/>
          <w:b w:val="false"/>
          <w:i w:val="false"/>
          <w:color w:val="000000"/>
          <w:sz w:val="28"/>
        </w:rPr>
        <w:t>
      в графе 2 – наименование товара на основании счета-фактуры или транспортных (товаросопроводительных) документов;</w:t>
      </w:r>
    </w:p>
    <w:bookmarkEnd w:id="289"/>
    <w:bookmarkStart w:name="z322" w:id="290"/>
    <w:p>
      <w:pPr>
        <w:spacing w:after="0"/>
        <w:ind w:left="0"/>
        <w:jc w:val="both"/>
      </w:pPr>
      <w:r>
        <w:rPr>
          <w:rFonts w:ascii="Times New Roman"/>
          <w:b w:val="false"/>
          <w:i w:val="false"/>
          <w:color w:val="000000"/>
          <w:sz w:val="28"/>
        </w:rPr>
        <w:t>
      в графе 3 – 10-значный код товаров по единой Товарной номенклатуре внешнеэкономической деятельности Евразийского экономического союза;</w:t>
      </w:r>
    </w:p>
    <w:bookmarkEnd w:id="290"/>
    <w:bookmarkStart w:name="z323" w:id="291"/>
    <w:p>
      <w:pPr>
        <w:spacing w:after="0"/>
        <w:ind w:left="0"/>
        <w:jc w:val="both"/>
      </w:pPr>
      <w:r>
        <w:rPr>
          <w:rFonts w:ascii="Times New Roman"/>
          <w:b w:val="false"/>
          <w:i w:val="false"/>
          <w:color w:val="000000"/>
          <w:sz w:val="28"/>
        </w:rPr>
        <w:t>
      в графе 4 – единица измерения количества товара, указанная в счете-фактуре или транспортном (товаросопроводительном) документе либо ином документе, подтверждающем приобретение импортированного товара;</w:t>
      </w:r>
    </w:p>
    <w:bookmarkEnd w:id="291"/>
    <w:bookmarkStart w:name="z324" w:id="292"/>
    <w:p>
      <w:pPr>
        <w:spacing w:after="0"/>
        <w:ind w:left="0"/>
        <w:jc w:val="both"/>
      </w:pPr>
      <w:r>
        <w:rPr>
          <w:rFonts w:ascii="Times New Roman"/>
          <w:b w:val="false"/>
          <w:i w:val="false"/>
          <w:color w:val="000000"/>
          <w:sz w:val="28"/>
        </w:rPr>
        <w:t>
      в графе 5 – количество товара в единицах измерения, указанных в графе 4;</w:t>
      </w:r>
    </w:p>
    <w:bookmarkEnd w:id="292"/>
    <w:bookmarkStart w:name="z325" w:id="293"/>
    <w:p>
      <w:pPr>
        <w:spacing w:after="0"/>
        <w:ind w:left="0"/>
        <w:jc w:val="both"/>
      </w:pPr>
      <w:r>
        <w:rPr>
          <w:rFonts w:ascii="Times New Roman"/>
          <w:b w:val="false"/>
          <w:i w:val="false"/>
          <w:color w:val="000000"/>
          <w:sz w:val="28"/>
        </w:rPr>
        <w:t>
      в графе 6 – стоимость товара (работы) на основании сведений из счета-фактуры или транспортных (товаросопроводительных) документов либо ином документе, подтверждающем приобретение импортированного товара;</w:t>
      </w:r>
    </w:p>
    <w:bookmarkEnd w:id="293"/>
    <w:bookmarkStart w:name="z326" w:id="294"/>
    <w:p>
      <w:pPr>
        <w:spacing w:after="0"/>
        <w:ind w:left="0"/>
        <w:jc w:val="both"/>
      </w:pPr>
      <w:r>
        <w:rPr>
          <w:rFonts w:ascii="Times New Roman"/>
          <w:b w:val="false"/>
          <w:i w:val="false"/>
          <w:color w:val="000000"/>
          <w:sz w:val="28"/>
        </w:rPr>
        <w:t>
      в графе 7 – код валюты;</w:t>
      </w:r>
    </w:p>
    <w:bookmarkEnd w:id="294"/>
    <w:bookmarkStart w:name="z327" w:id="295"/>
    <w:p>
      <w:pPr>
        <w:spacing w:after="0"/>
        <w:ind w:left="0"/>
        <w:jc w:val="both"/>
      </w:pPr>
      <w:r>
        <w:rPr>
          <w:rFonts w:ascii="Times New Roman"/>
          <w:b w:val="false"/>
          <w:i w:val="false"/>
          <w:color w:val="000000"/>
          <w:sz w:val="28"/>
        </w:rPr>
        <w:t>
      в графе 8 – установленный Национальным банком Республики Казахстан курс тенге к валюте, указанной в счете-фактуре или транспортном (товаросопроводительном) документе, предшествующий дате принятия на учет импортированных товаров;</w:t>
      </w:r>
    </w:p>
    <w:bookmarkEnd w:id="295"/>
    <w:bookmarkStart w:name="z328" w:id="296"/>
    <w:p>
      <w:pPr>
        <w:spacing w:after="0"/>
        <w:ind w:left="0"/>
        <w:jc w:val="both"/>
      </w:pPr>
      <w:r>
        <w:rPr>
          <w:rFonts w:ascii="Times New Roman"/>
          <w:b w:val="false"/>
          <w:i w:val="false"/>
          <w:color w:val="000000"/>
          <w:sz w:val="28"/>
        </w:rPr>
        <w:t>
      в графе 9 – серия, номер транспортных (товаросопроводительных) документов;</w:t>
      </w:r>
    </w:p>
    <w:bookmarkEnd w:id="296"/>
    <w:bookmarkStart w:name="z329" w:id="297"/>
    <w:p>
      <w:pPr>
        <w:spacing w:after="0"/>
        <w:ind w:left="0"/>
        <w:jc w:val="both"/>
      </w:pPr>
      <w:r>
        <w:rPr>
          <w:rFonts w:ascii="Times New Roman"/>
          <w:b w:val="false"/>
          <w:i w:val="false"/>
          <w:color w:val="000000"/>
          <w:sz w:val="28"/>
        </w:rPr>
        <w:t>
      в графе 10 – дата транспортных (товаросопроводительных) документов;</w:t>
      </w:r>
    </w:p>
    <w:bookmarkEnd w:id="297"/>
    <w:bookmarkStart w:name="z330" w:id="298"/>
    <w:p>
      <w:pPr>
        <w:spacing w:after="0"/>
        <w:ind w:left="0"/>
        <w:jc w:val="both"/>
      </w:pPr>
      <w:r>
        <w:rPr>
          <w:rFonts w:ascii="Times New Roman"/>
          <w:b w:val="false"/>
          <w:i w:val="false"/>
          <w:color w:val="000000"/>
          <w:sz w:val="28"/>
        </w:rPr>
        <w:t>
      в графе 11 – номер счета-фактуры;</w:t>
      </w:r>
    </w:p>
    <w:bookmarkEnd w:id="298"/>
    <w:bookmarkStart w:name="z331" w:id="299"/>
    <w:p>
      <w:pPr>
        <w:spacing w:after="0"/>
        <w:ind w:left="0"/>
        <w:jc w:val="both"/>
      </w:pPr>
      <w:r>
        <w:rPr>
          <w:rFonts w:ascii="Times New Roman"/>
          <w:b w:val="false"/>
          <w:i w:val="false"/>
          <w:color w:val="000000"/>
          <w:sz w:val="28"/>
        </w:rPr>
        <w:t>
      в графе 12 – дата счета-фактуры;</w:t>
      </w:r>
    </w:p>
    <w:bookmarkEnd w:id="299"/>
    <w:bookmarkStart w:name="z332" w:id="300"/>
    <w:p>
      <w:pPr>
        <w:spacing w:after="0"/>
        <w:ind w:left="0"/>
        <w:jc w:val="both"/>
      </w:pPr>
      <w:r>
        <w:rPr>
          <w:rFonts w:ascii="Times New Roman"/>
          <w:b w:val="false"/>
          <w:i w:val="false"/>
          <w:color w:val="000000"/>
          <w:sz w:val="28"/>
        </w:rPr>
        <w:t>
      в графе 13 – дата принятия налогоплательщиком товара на учет;</w:t>
      </w:r>
    </w:p>
    <w:bookmarkEnd w:id="300"/>
    <w:bookmarkStart w:name="z333" w:id="301"/>
    <w:p>
      <w:pPr>
        <w:spacing w:after="0"/>
        <w:ind w:left="0"/>
        <w:jc w:val="both"/>
      </w:pPr>
      <w:r>
        <w:rPr>
          <w:rFonts w:ascii="Times New Roman"/>
          <w:b w:val="false"/>
          <w:i w:val="false"/>
          <w:color w:val="000000"/>
          <w:sz w:val="28"/>
        </w:rPr>
        <w:t xml:space="preserve">
      в графе 14 – налоговая база по подакцизным товарам, исходя из объема импортируемого товара в натуральном выражении, равна показателю графы 5, если твердые (специфические) ставки акцизов установлены за единицу измерения, указанную в графе 4. При отсутствии твердых (специфических) ставок налоговая база по подакцизным товарам указывается в единицах измерения с учетом пересчета показателя графы 5 на соответствующие величины, установленные </w:t>
      </w:r>
      <w:r>
        <w:rPr>
          <w:rFonts w:ascii="Times New Roman"/>
          <w:b w:val="false"/>
          <w:i w:val="false"/>
          <w:color w:val="000000"/>
          <w:sz w:val="28"/>
        </w:rPr>
        <w:t>статьей 463</w:t>
      </w:r>
      <w:r>
        <w:rPr>
          <w:rFonts w:ascii="Times New Roman"/>
          <w:b w:val="false"/>
          <w:i w:val="false"/>
          <w:color w:val="000000"/>
          <w:sz w:val="28"/>
        </w:rPr>
        <w:t xml:space="preserve"> Налогового кодекса для такого пересчета;</w:t>
      </w:r>
    </w:p>
    <w:bookmarkEnd w:id="301"/>
    <w:bookmarkStart w:name="z334" w:id="302"/>
    <w:p>
      <w:pPr>
        <w:spacing w:after="0"/>
        <w:ind w:left="0"/>
        <w:jc w:val="both"/>
      </w:pPr>
      <w:r>
        <w:rPr>
          <w:rFonts w:ascii="Times New Roman"/>
          <w:b w:val="false"/>
          <w:i w:val="false"/>
          <w:color w:val="000000"/>
          <w:sz w:val="28"/>
        </w:rPr>
        <w:t xml:space="preserve">
      в графе 15 – налоговая база по НДС в национальной валюте Республики Казахстан. Налоговая база рассчитывается с учетом требований </w:t>
      </w:r>
      <w:r>
        <w:rPr>
          <w:rFonts w:ascii="Times New Roman"/>
          <w:b w:val="false"/>
          <w:i w:val="false"/>
          <w:color w:val="000000"/>
          <w:sz w:val="28"/>
        </w:rPr>
        <w:t>статьи 444</w:t>
      </w:r>
      <w:r>
        <w:rPr>
          <w:rFonts w:ascii="Times New Roman"/>
          <w:b w:val="false"/>
          <w:i w:val="false"/>
          <w:color w:val="000000"/>
          <w:sz w:val="28"/>
        </w:rPr>
        <w:t xml:space="preserve"> Налогового кодекса. В размер налоговой базы по НДС включается сумма акцизов по подакцизным товарам, указанная в графе 19;</w:t>
      </w:r>
    </w:p>
    <w:bookmarkEnd w:id="302"/>
    <w:bookmarkStart w:name="z335" w:id="303"/>
    <w:p>
      <w:pPr>
        <w:spacing w:after="0"/>
        <w:ind w:left="0"/>
        <w:jc w:val="both"/>
      </w:pPr>
      <w:r>
        <w:rPr>
          <w:rFonts w:ascii="Times New Roman"/>
          <w:b w:val="false"/>
          <w:i w:val="false"/>
          <w:color w:val="000000"/>
          <w:sz w:val="28"/>
        </w:rPr>
        <w:t xml:space="preserve">
      в графах 16 и 18 – налоговые ставки по акцизам и НДС, установленные </w:t>
      </w:r>
      <w:r>
        <w:rPr>
          <w:rFonts w:ascii="Times New Roman"/>
          <w:b w:val="false"/>
          <w:i w:val="false"/>
          <w:color w:val="000000"/>
          <w:sz w:val="28"/>
        </w:rPr>
        <w:t>Налоговым</w:t>
      </w:r>
      <w:r>
        <w:rPr>
          <w:rFonts w:ascii="Times New Roman"/>
          <w:b w:val="false"/>
          <w:i w:val="false"/>
          <w:color w:val="000000"/>
          <w:sz w:val="28"/>
        </w:rPr>
        <w:t xml:space="preserve"> кодексом. Если налоговым законодательством Республики Казахстан предусмотрено освобождение от уплаты НДС и (или) акцизов по ввезенным товарам на территорию Республики Казахстан, в графах проставляется слово "льгота". По подакцизным товарам в графе 16 указывается ставка акцизов в национальной валюте;</w:t>
      </w:r>
    </w:p>
    <w:bookmarkEnd w:id="303"/>
    <w:bookmarkStart w:name="z336" w:id="304"/>
    <w:p>
      <w:pPr>
        <w:spacing w:after="0"/>
        <w:ind w:left="0"/>
        <w:jc w:val="both"/>
      </w:pPr>
      <w:r>
        <w:rPr>
          <w:rFonts w:ascii="Times New Roman"/>
          <w:b w:val="false"/>
          <w:i w:val="false"/>
          <w:color w:val="000000"/>
          <w:sz w:val="28"/>
        </w:rPr>
        <w:t>
      в графе 17 – проставляется прочерк;</w:t>
      </w:r>
    </w:p>
    <w:bookmarkEnd w:id="304"/>
    <w:bookmarkStart w:name="z337" w:id="305"/>
    <w:p>
      <w:pPr>
        <w:spacing w:after="0"/>
        <w:ind w:left="0"/>
        <w:jc w:val="both"/>
      </w:pPr>
      <w:r>
        <w:rPr>
          <w:rFonts w:ascii="Times New Roman"/>
          <w:b w:val="false"/>
          <w:i w:val="false"/>
          <w:color w:val="000000"/>
          <w:sz w:val="28"/>
        </w:rPr>
        <w:t>
      в графе 19 – сумма акцизов, рассчитанная Покупателем товаров исходя из применяемых налоговых ставок, указанных в графе 16.</w:t>
      </w:r>
    </w:p>
    <w:bookmarkEnd w:id="305"/>
    <w:bookmarkStart w:name="z338" w:id="306"/>
    <w:p>
      <w:pPr>
        <w:spacing w:after="0"/>
        <w:ind w:left="0"/>
        <w:jc w:val="both"/>
      </w:pPr>
      <w:r>
        <w:rPr>
          <w:rFonts w:ascii="Times New Roman"/>
          <w:b w:val="false"/>
          <w:i w:val="false"/>
          <w:color w:val="000000"/>
          <w:sz w:val="28"/>
        </w:rPr>
        <w:t>
      Если статьей 464 Налогового кодекса предусмотрено освобождение от уплаты акцизов по ввезенным товарам на территорию Республики Казахстан и в графе 16 проставляется слово "льгота", в графе 19 проставляется "0" (ноль);</w:t>
      </w:r>
    </w:p>
    <w:bookmarkEnd w:id="306"/>
    <w:bookmarkStart w:name="z339" w:id="307"/>
    <w:p>
      <w:pPr>
        <w:spacing w:after="0"/>
        <w:ind w:left="0"/>
        <w:jc w:val="both"/>
      </w:pPr>
      <w:r>
        <w:rPr>
          <w:rFonts w:ascii="Times New Roman"/>
          <w:b w:val="false"/>
          <w:i w:val="false"/>
          <w:color w:val="000000"/>
          <w:sz w:val="28"/>
        </w:rPr>
        <w:t>
      в графе 20 – сумма НДС, рассчитанная исходя из применяемой налоговой ставки, указанной в графе 18, к налоговой базе, указанной в графе 15.</w:t>
      </w:r>
    </w:p>
    <w:bookmarkEnd w:id="307"/>
    <w:bookmarkStart w:name="z340" w:id="308"/>
    <w:p>
      <w:pPr>
        <w:spacing w:after="0"/>
        <w:ind w:left="0"/>
        <w:jc w:val="both"/>
      </w:pPr>
      <w:r>
        <w:rPr>
          <w:rFonts w:ascii="Times New Roman"/>
          <w:b w:val="false"/>
          <w:i w:val="false"/>
          <w:color w:val="000000"/>
          <w:sz w:val="28"/>
        </w:rPr>
        <w:t xml:space="preserve">
      Если </w:t>
      </w:r>
      <w:r>
        <w:rPr>
          <w:rFonts w:ascii="Times New Roman"/>
          <w:b w:val="false"/>
          <w:i w:val="false"/>
          <w:color w:val="000000"/>
          <w:sz w:val="28"/>
        </w:rPr>
        <w:t>статьей 451</w:t>
      </w:r>
      <w:r>
        <w:rPr>
          <w:rFonts w:ascii="Times New Roman"/>
          <w:b w:val="false"/>
          <w:i w:val="false"/>
          <w:color w:val="000000"/>
          <w:sz w:val="28"/>
        </w:rPr>
        <w:t xml:space="preserve"> Налогового кодекса предусмотрено освобождение от уплаты НДС по ввезенным товарам на территорию Республики Казахстан и в графе 18 проставляется слово "льгота", в графе 20 проставляется "0" (ноль).</w:t>
      </w:r>
    </w:p>
    <w:bookmarkEnd w:id="308"/>
    <w:bookmarkStart w:name="z341" w:id="309"/>
    <w:p>
      <w:pPr>
        <w:spacing w:after="0"/>
        <w:ind w:left="0"/>
        <w:jc w:val="both"/>
      </w:pPr>
      <w:r>
        <w:rPr>
          <w:rFonts w:ascii="Times New Roman"/>
          <w:b w:val="false"/>
          <w:i w:val="false"/>
          <w:color w:val="000000"/>
          <w:sz w:val="28"/>
        </w:rPr>
        <w:t>
      Если транспортный (товаросопроводительный) документ, подтверждающий перемещение товаров с территории одного государства-члена на территорию другого государства-члена, имеет итоговую строку, допускается перенесение в одну строку Заявления сведений итоговой строки транспортного (товаросопроводительного) документа с указанием общего наименования аналогичных друг другу ввозимых товаров.</w:t>
      </w:r>
    </w:p>
    <w:bookmarkEnd w:id="309"/>
    <w:bookmarkStart w:name="z342" w:id="310"/>
    <w:p>
      <w:pPr>
        <w:spacing w:after="0"/>
        <w:ind w:left="0"/>
        <w:jc w:val="both"/>
      </w:pPr>
      <w:r>
        <w:rPr>
          <w:rFonts w:ascii="Times New Roman"/>
          <w:b w:val="false"/>
          <w:i w:val="false"/>
          <w:color w:val="000000"/>
          <w:sz w:val="28"/>
        </w:rPr>
        <w:t>
      Если в транспортном (товаросопроводительном) документе указаны подакцизные товары либо приведены показатели, относящиеся к товарам, облагаемым косвенными налогами по различным ставкам или имеющим различные единицы измерения, то в Заявление переносятся все наименования товаров (каждая позиция) из транспортного (товаросопроводительного) документа.</w:t>
      </w:r>
    </w:p>
    <w:bookmarkEnd w:id="310"/>
    <w:bookmarkStart w:name="z343" w:id="311"/>
    <w:p>
      <w:pPr>
        <w:spacing w:after="0"/>
        <w:ind w:left="0"/>
        <w:jc w:val="both"/>
      </w:pPr>
      <w:r>
        <w:rPr>
          <w:rFonts w:ascii="Times New Roman"/>
          <w:b w:val="false"/>
          <w:i w:val="false"/>
          <w:color w:val="000000"/>
          <w:sz w:val="28"/>
        </w:rPr>
        <w:t>
      Если транспортный (товаросопроводительный) документ, в котором отражено несколько аналогичных друг другу товаров, не имеет итоговой строки, то показатели, отраженные в каждой из строк товаросопроводительного (транспортного) документа, переносятся в Заявление. При этом в графах 9 и 10 Заявления указываются сведения одного и того же транспортного (товаросопроводительного) документа.</w:t>
      </w:r>
    </w:p>
    <w:bookmarkEnd w:id="311"/>
    <w:bookmarkStart w:name="z344" w:id="312"/>
    <w:p>
      <w:pPr>
        <w:spacing w:after="0"/>
        <w:ind w:left="0"/>
        <w:jc w:val="both"/>
      </w:pPr>
      <w:r>
        <w:rPr>
          <w:rFonts w:ascii="Times New Roman"/>
          <w:b w:val="false"/>
          <w:i w:val="false"/>
          <w:color w:val="000000"/>
          <w:sz w:val="28"/>
        </w:rPr>
        <w:t>
      Если в счете-фактуре перечислены товары, которые указаны в нескольких транспортных (товаросопроводительных) документах, то в Заявление переносятся позиции из каждого транспортного (товаросопроводительного) документа с учетом требований, изложенных выше. При этом в графах 11 и 12 Заявления повторяются данные такого счета-фактуры.</w:t>
      </w:r>
    </w:p>
    <w:bookmarkEnd w:id="312"/>
    <w:bookmarkStart w:name="z345" w:id="313"/>
    <w:p>
      <w:pPr>
        <w:spacing w:after="0"/>
        <w:ind w:left="0"/>
        <w:jc w:val="both"/>
      </w:pPr>
      <w:r>
        <w:rPr>
          <w:rFonts w:ascii="Times New Roman"/>
          <w:b w:val="false"/>
          <w:i w:val="false"/>
          <w:color w:val="000000"/>
          <w:sz w:val="28"/>
        </w:rPr>
        <w:t>
      Если выставление (выписка) счета-фактуры не предусмотрено законодательством государства-члена либо приобретение товаров осуществляется у налогоплательщика государства, не являющегося государством-членом, в графах 4, 6, 7, 8, 9, 10, 11 и 12 таблицы раздела 1 Заявления указываются сведения из иного документа, выставленного (выписанного) продавцом, подтверждающего стоимость импортированного товара.</w:t>
      </w:r>
    </w:p>
    <w:bookmarkEnd w:id="313"/>
    <w:bookmarkStart w:name="z346" w:id="314"/>
    <w:p>
      <w:pPr>
        <w:spacing w:after="0"/>
        <w:ind w:left="0"/>
        <w:jc w:val="both"/>
      </w:pPr>
      <w:r>
        <w:rPr>
          <w:rFonts w:ascii="Times New Roman"/>
          <w:b w:val="false"/>
          <w:i w:val="false"/>
          <w:color w:val="000000"/>
          <w:sz w:val="28"/>
        </w:rPr>
        <w:t>
      Если участниками договора (контракта) увеличена цена импортированных товаров после истечения месяца, в котором товары были приняты налогоплательщиком к учету, то в таблице раздела 1 Заявления делается следующая запись: "Корректировка значений показателей, указанных в зарегистрированном в налоговом органе заявлении от "__" _____ 20__ г №__, в связи с увеличением цены в "__" _____ 20__ г." (указываются месяц и год, в которых участниками договора (контракта) увеличена цена). Дата и номер указываются из раздела 2 Заявления. При этом в графе 1 таблицы раздела 1 Заявления указывается порядковый номер товарной позиции, под которым она указана в Заявлении, значения показателей которого корректируются. В графы 2, 3, 4, 5, 7 8, 9, 10, 11, 12, 13, 16, 17 и 18 таблицы раздела 1 Заявления переносятся значения показателей из корректируемого Заявления. В графах 6, 14, 15, 19 и 20 таблицы раздела 1 Заявления указывается разница между измененными и предыдущими значениями показателей.</w:t>
      </w:r>
    </w:p>
    <w:bookmarkEnd w:id="314"/>
    <w:bookmarkStart w:name="z347" w:id="315"/>
    <w:p>
      <w:pPr>
        <w:spacing w:after="0"/>
        <w:ind w:left="0"/>
        <w:jc w:val="both"/>
      </w:pPr>
      <w:r>
        <w:rPr>
          <w:rFonts w:ascii="Times New Roman"/>
          <w:b w:val="false"/>
          <w:i w:val="false"/>
          <w:color w:val="000000"/>
          <w:sz w:val="28"/>
        </w:rPr>
        <w:t>
      Если по истечении месяца, в котором ввезенные товары были приняты налогоплательщиком к учету, осуществлен их частичный возврат по причине ненадлежащих качества и (или) комплектации, то в таблице уточненного Заявления делается следующая запись: "Взамен ранее представленного и зарегистрированного в налоговом органе Заявления от "__" _____ 20__ г. № __ в связи с частичным возвратом". Дата и номер указываются из раздела 2 Заявления. В таблице раздела 1 Заявления указываются значения показателей без указания информации о частичном возврате. При этом в графе 1 таблицы раздела 1 Заявления указывается порядковый номер товарной позиции, под которым она была указана в соответствующем Заявлении.</w:t>
      </w:r>
    </w:p>
    <w:bookmarkEnd w:id="315"/>
    <w:bookmarkStart w:name="z348" w:id="316"/>
    <w:p>
      <w:pPr>
        <w:spacing w:after="0"/>
        <w:ind w:left="0"/>
        <w:jc w:val="both"/>
      </w:pPr>
      <w:r>
        <w:rPr>
          <w:rFonts w:ascii="Times New Roman"/>
          <w:b w:val="false"/>
          <w:i w:val="false"/>
          <w:color w:val="000000"/>
          <w:sz w:val="28"/>
        </w:rPr>
        <w:t>
      Если представление налогоплательщиком Заявления взамен ранее представленного Заявления обусловлено причинами, не указанными в абзацах тридцать восьмом и тридцать девятом настоящего пункта, то в таблице такого Заявления делается следующая запись: "Взамен ранее представленного и зарегистрированного в налоговом органе Заявления от "__" _____ 20__ г. №__". Дата и номер указываются из раздела 2 Заявления.</w:t>
      </w:r>
    </w:p>
    <w:bookmarkEnd w:id="316"/>
    <w:bookmarkStart w:name="z349" w:id="317"/>
    <w:p>
      <w:pPr>
        <w:spacing w:after="0"/>
        <w:ind w:left="0"/>
        <w:jc w:val="both"/>
      </w:pPr>
      <w:r>
        <w:rPr>
          <w:rFonts w:ascii="Times New Roman"/>
          <w:b w:val="false"/>
          <w:i w:val="false"/>
          <w:color w:val="000000"/>
          <w:sz w:val="28"/>
        </w:rPr>
        <w:t>
      Если импортированный товар приобретен у физического лица, не являющегося индивидуальным предпринимателем, то реквизит идентификационный код (номер) налогоплательщика продавца указывается при его наличии.</w:t>
      </w:r>
    </w:p>
    <w:bookmarkEnd w:id="317"/>
    <w:bookmarkStart w:name="z350" w:id="318"/>
    <w:p>
      <w:pPr>
        <w:spacing w:after="0"/>
        <w:ind w:left="0"/>
        <w:jc w:val="both"/>
      </w:pPr>
      <w:r>
        <w:rPr>
          <w:rFonts w:ascii="Times New Roman"/>
          <w:b w:val="false"/>
          <w:i w:val="false"/>
          <w:color w:val="000000"/>
          <w:sz w:val="28"/>
        </w:rPr>
        <w:t>
      15. Раздел 3 Заявления заполняется, в том числе в следующих случаях:</w:t>
      </w:r>
    </w:p>
    <w:bookmarkEnd w:id="318"/>
    <w:bookmarkStart w:name="z351" w:id="319"/>
    <w:p>
      <w:pPr>
        <w:spacing w:after="0"/>
        <w:ind w:left="0"/>
        <w:jc w:val="both"/>
      </w:pPr>
      <w:r>
        <w:rPr>
          <w:rFonts w:ascii="Times New Roman"/>
          <w:b w:val="false"/>
          <w:i w:val="false"/>
          <w:color w:val="000000"/>
          <w:sz w:val="28"/>
        </w:rPr>
        <w:t>
      1) если обороты (операции) по реализации товаров Продавцом, указанным в разделе 1 Заявления, Покупателю, указанному в разделе 1 Заявления, не являются объектом обложения косвенными налогами в соответствии с законодательством государства-члена – Продавца, так как местом реализации таких товаров не признается территория государства-члена – Продавца. При этом в строке 08 "Продавец (комитент, доверитель, принципал)" указывается налогоплательщик государства-члена, с территории которого были вывезены товары, применивший при реализации этих товаров ставку НДС в размере 0 процентов (освобождение по акцизам). В строке 12 указываются реквизиты договора (контракта) (номер и дата договора (контракта), номера и даты спецификаций), заключенного между Продавцом и Покупателем, указанным в строках 08 и 09;</w:t>
      </w:r>
    </w:p>
    <w:bookmarkEnd w:id="319"/>
    <w:bookmarkStart w:name="z352" w:id="320"/>
    <w:p>
      <w:pPr>
        <w:spacing w:after="0"/>
        <w:ind w:left="0"/>
        <w:jc w:val="both"/>
      </w:pPr>
      <w:r>
        <w:rPr>
          <w:rFonts w:ascii="Times New Roman"/>
          <w:b w:val="false"/>
          <w:i w:val="false"/>
          <w:color w:val="000000"/>
          <w:sz w:val="28"/>
        </w:rPr>
        <w:t>
      2) при реализации товара Покупателю (строка 02) через комиссионера, поверенного либо агента. При этом в строке 12 отражаются реквизиты договора (контракта) комиссии, поручения либо агентского договора (контракта), а в строках 08 и 09 – стороны данного договора (контракта);</w:t>
      </w:r>
    </w:p>
    <w:bookmarkEnd w:id="320"/>
    <w:bookmarkStart w:name="z353" w:id="321"/>
    <w:p>
      <w:pPr>
        <w:spacing w:after="0"/>
        <w:ind w:left="0"/>
        <w:jc w:val="both"/>
      </w:pPr>
      <w:r>
        <w:rPr>
          <w:rFonts w:ascii="Times New Roman"/>
          <w:b w:val="false"/>
          <w:i w:val="false"/>
          <w:color w:val="000000"/>
          <w:sz w:val="28"/>
        </w:rPr>
        <w:t>
      3) при импорте с территории одного государства-члена на территорию другого государства-члена товаров, приобретаемых налогоплательщиком этого другого государства (Покупатель) на основании договора с налогоплательщиком государства, не являющегося государством-членом. При этом в строках 08 и 09 Покупателем, на территорию государства которого импортированы товары, указываются налогоплательщик государства-члена, с территории которого были экспортированы товары, применивший при реализации этих товаров ставку НДС в размере 0 процентов (освобождение по акцизам), и налогоплательщик государства, не являющегося государством-членом. В строках 10 и 11 указываются коды государств, налогоплательщиками которых являются указанные лица. В строке 12 отражаются реквизиты договора между указанными лицами. При указании кодов государств и реквизитов договора реквизит "идентификационный код (номер) налогоплательщика" в строке 09 (а также в строке 01 раздела 1) являются необязательными для заполнения.</w:t>
      </w:r>
    </w:p>
    <w:bookmarkEnd w:id="321"/>
    <w:bookmarkStart w:name="z354" w:id="322"/>
    <w:p>
      <w:pPr>
        <w:spacing w:after="0"/>
        <w:ind w:left="0"/>
        <w:jc w:val="both"/>
      </w:pPr>
      <w:r>
        <w:rPr>
          <w:rFonts w:ascii="Times New Roman"/>
          <w:b w:val="false"/>
          <w:i w:val="false"/>
          <w:color w:val="000000"/>
          <w:sz w:val="28"/>
        </w:rPr>
        <w:t>
      16. В тех случаях, когда в поставке товара участвуют более трех лиц, налогоплательщик в Приложении указывает сведения о сделках по реализации товаров (перемещении товаров) от Продавца (налогоплательщика государства-члена, с территории которого были вывезены товары, и представляющего в орган государственных доходов пакет документов, подтверждающий правомерность применения ставки НДС 0 процентов или освобождение от уплаты акцизов) до Покупателя (налогоплательщика, представляющего Заявление) с указанием лиц, участников соответствующих сделок, а также сведений из договоров (контрактов): наименование, идентификационный код (номер) налогоплательщика, код страны, место его нахождения (жительства), номер договора (контракта), дата договора (контракта), номера и даты спецификаций.</w:t>
      </w:r>
    </w:p>
    <w:bookmarkEnd w:id="322"/>
    <w:bookmarkStart w:name="z355" w:id="323"/>
    <w:p>
      <w:pPr>
        <w:spacing w:after="0"/>
        <w:ind w:left="0"/>
        <w:jc w:val="both"/>
      </w:pPr>
      <w:r>
        <w:rPr>
          <w:rFonts w:ascii="Times New Roman"/>
          <w:b w:val="false"/>
          <w:i w:val="false"/>
          <w:color w:val="000000"/>
          <w:sz w:val="28"/>
        </w:rPr>
        <w:t>
      17. При представлении Заявления только в электронном виде должностное лицо органа государственных доходов в течение 3 (трех) рабочих дней со дня поступления Заявления в электронном виде должно направить налогоплательщику уведомление о подтверждении факта уплаты косвенных налогов либо мотивированный отказ в электронном виде.</w:t>
      </w:r>
    </w:p>
    <w:bookmarkEnd w:id="323"/>
    <w:bookmarkStart w:name="z356" w:id="324"/>
    <w:p>
      <w:pPr>
        <w:spacing w:after="0"/>
        <w:ind w:left="0"/>
        <w:jc w:val="both"/>
      </w:pPr>
      <w:r>
        <w:rPr>
          <w:rFonts w:ascii="Times New Roman"/>
          <w:b w:val="false"/>
          <w:i w:val="false"/>
          <w:color w:val="000000"/>
          <w:sz w:val="28"/>
        </w:rPr>
        <w:t xml:space="preserve">
      18. По Заявлениям, представляемым на бумажном носителе (в четырех экземплярах) и в электронном виде, должностное лицо органа государственных доходов в течение 10 (десяти) рабочих дней со дня поступления Заявления на бумажном носителе и документов, предусмотренных </w:t>
      </w:r>
      <w:r>
        <w:rPr>
          <w:rFonts w:ascii="Times New Roman"/>
          <w:b w:val="false"/>
          <w:i w:val="false"/>
          <w:color w:val="000000"/>
          <w:sz w:val="28"/>
        </w:rPr>
        <w:t>пунктом 2</w:t>
      </w:r>
      <w:r>
        <w:rPr>
          <w:rFonts w:ascii="Times New Roman"/>
          <w:b w:val="false"/>
          <w:i w:val="false"/>
          <w:color w:val="000000"/>
          <w:sz w:val="28"/>
        </w:rPr>
        <w:t xml:space="preserve"> статьи 456 Налогового кодекса, должно его рассмотреть и подтвердить факт уплаты косвенных налогов (освобождения либо иного способа уплаты), либо мотивированно отказать в соответствующем подтверждении.</w:t>
      </w:r>
    </w:p>
    <w:bookmarkEnd w:id="324"/>
    <w:bookmarkStart w:name="z357" w:id="325"/>
    <w:p>
      <w:pPr>
        <w:spacing w:after="0"/>
        <w:ind w:left="0"/>
        <w:jc w:val="both"/>
      </w:pPr>
      <w:r>
        <w:rPr>
          <w:rFonts w:ascii="Times New Roman"/>
          <w:b w:val="false"/>
          <w:i w:val="false"/>
          <w:color w:val="000000"/>
          <w:sz w:val="28"/>
        </w:rPr>
        <w:t>
      При представлении Заявления на бумажном носителе один экземпляр остается в органе государственных доходов, три экземпляра возвращаются налогоплательщику с отметкой органа государственных доходов об уплате косвенных налогов (освобождении либо ином способе уплаты) в разделе 2 Заявления. При этом налогоплательщик направляет два экземпляра Заявления с отметкой органа государственных доходов налогоплательщику государства-члена, с территории которого экспортированы товары.</w:t>
      </w:r>
    </w:p>
    <w:bookmarkEnd w:id="3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60" w:id="326"/>
    <w:p>
      <w:pPr>
        <w:spacing w:after="0"/>
        <w:ind w:left="0"/>
        <w:jc w:val="both"/>
      </w:pPr>
      <w:r>
        <w:rPr>
          <w:rFonts w:ascii="Times New Roman"/>
          <w:b w:val="false"/>
          <w:i w:val="false"/>
          <w:color w:val="000000"/>
          <w:sz w:val="28"/>
        </w:rPr>
        <w:t xml:space="preserve">
      </w:t>
      </w:r>
    </w:p>
    <w:bookmarkEnd w:id="32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1"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64" w:id="328"/>
    <w:p>
      <w:pPr>
        <w:spacing w:after="0"/>
        <w:ind w:left="0"/>
        <w:jc w:val="both"/>
      </w:pPr>
      <w:r>
        <w:rPr>
          <w:rFonts w:ascii="Times New Roman"/>
          <w:b w:val="false"/>
          <w:i w:val="false"/>
          <w:color w:val="000000"/>
          <w:sz w:val="28"/>
        </w:rPr>
        <w:t xml:space="preserve">
      </w:t>
      </w:r>
    </w:p>
    <w:bookmarkEnd w:id="328"/>
    <w:p>
      <w:pPr>
        <w:spacing w:after="0"/>
        <w:ind w:left="0"/>
        <w:jc w:val="both"/>
      </w:pPr>
      <w:r>
        <w:drawing>
          <wp:inline distT="0" distB="0" distL="0" distR="0">
            <wp:extent cx="4813300" cy="615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4813300" cy="615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5"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4279900" cy="632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4279900" cy="632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6" w:id="330"/>
    <w:p>
      <w:pPr>
        <w:spacing w:after="0"/>
        <w:ind w:left="0"/>
        <w:jc w:val="both"/>
      </w:pPr>
      <w:r>
        <w:rPr>
          <w:rFonts w:ascii="Times New Roman"/>
          <w:b w:val="false"/>
          <w:i w:val="false"/>
          <w:color w:val="000000"/>
          <w:sz w:val="28"/>
        </w:rPr>
        <w:t xml:space="preserve">
      </w:t>
      </w:r>
    </w:p>
    <w:bookmarkEnd w:id="330"/>
    <w:p>
      <w:pPr>
        <w:spacing w:after="0"/>
        <w:ind w:left="0"/>
        <w:jc w:val="both"/>
      </w:pPr>
      <w:r>
        <w:drawing>
          <wp:inline distT="0" distB="0" distL="0" distR="0">
            <wp:extent cx="5245100" cy="687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245100" cy="687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7"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8" w:id="332"/>
    <w:p>
      <w:pPr>
        <w:spacing w:after="0"/>
        <w:ind w:left="0"/>
        <w:jc w:val="both"/>
      </w:pPr>
      <w:r>
        <w:rPr>
          <w:rFonts w:ascii="Times New Roman"/>
          <w:b w:val="false"/>
          <w:i w:val="false"/>
          <w:color w:val="000000"/>
          <w:sz w:val="28"/>
        </w:rPr>
        <w:t xml:space="preserve">
      </w:t>
      </w:r>
    </w:p>
    <w:bookmarkEnd w:id="332"/>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69"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0" w:id="334"/>
    <w:p>
      <w:pPr>
        <w:spacing w:after="0"/>
        <w:ind w:left="0"/>
        <w:jc w:val="both"/>
      </w:pPr>
      <w:r>
        <w:rPr>
          <w:rFonts w:ascii="Times New Roman"/>
          <w:b w:val="false"/>
          <w:i w:val="false"/>
          <w:color w:val="000000"/>
          <w:sz w:val="28"/>
        </w:rPr>
        <w:t xml:space="preserve">
      </w:t>
      </w:r>
    </w:p>
    <w:bookmarkEnd w:id="334"/>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1"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2" w:id="336"/>
    <w:p>
      <w:pPr>
        <w:spacing w:after="0"/>
        <w:ind w:left="0"/>
        <w:jc w:val="both"/>
      </w:pPr>
      <w:r>
        <w:rPr>
          <w:rFonts w:ascii="Times New Roman"/>
          <w:b w:val="false"/>
          <w:i w:val="false"/>
          <w:color w:val="000000"/>
          <w:sz w:val="28"/>
        </w:rPr>
        <w:t xml:space="preserve">
      </w:t>
      </w:r>
    </w:p>
    <w:bookmarkEnd w:id="33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3"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4" w:id="338"/>
    <w:p>
      <w:pPr>
        <w:spacing w:after="0"/>
        <w:ind w:left="0"/>
        <w:jc w:val="both"/>
      </w:pPr>
      <w:r>
        <w:rPr>
          <w:rFonts w:ascii="Times New Roman"/>
          <w:b w:val="false"/>
          <w:i w:val="false"/>
          <w:color w:val="000000"/>
          <w:sz w:val="28"/>
        </w:rPr>
        <w:t xml:space="preserve">
      </w:t>
      </w:r>
    </w:p>
    <w:bookmarkEnd w:id="33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5" w:id="339"/>
    <w:p>
      <w:pPr>
        <w:spacing w:after="0"/>
        <w:ind w:left="0"/>
        <w:jc w:val="both"/>
      </w:pPr>
      <w:r>
        <w:rPr>
          <w:rFonts w:ascii="Times New Roman"/>
          <w:b w:val="false"/>
          <w:i w:val="false"/>
          <w:color w:val="000000"/>
          <w:sz w:val="28"/>
        </w:rPr>
        <w:t xml:space="preserve">
      </w:t>
      </w:r>
    </w:p>
    <w:bookmarkEnd w:id="33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76" w:id="340"/>
    <w:p>
      <w:pPr>
        <w:spacing w:after="0"/>
        <w:ind w:left="0"/>
        <w:jc w:val="both"/>
      </w:pPr>
      <w:r>
        <w:rPr>
          <w:rFonts w:ascii="Times New Roman"/>
          <w:b w:val="false"/>
          <w:i w:val="false"/>
          <w:color w:val="000000"/>
          <w:sz w:val="28"/>
        </w:rPr>
        <w:t xml:space="preserve">
      </w:t>
      </w:r>
    </w:p>
    <w:bookmarkEnd w:id="34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79"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0" w:id="342"/>
    <w:p>
      <w:pPr>
        <w:spacing w:after="0"/>
        <w:ind w:left="0"/>
        <w:jc w:val="both"/>
      </w:pPr>
      <w:r>
        <w:rPr>
          <w:rFonts w:ascii="Times New Roman"/>
          <w:b w:val="false"/>
          <w:i w:val="false"/>
          <w:color w:val="000000"/>
          <w:sz w:val="28"/>
        </w:rPr>
        <w:t xml:space="preserve">
      </w:t>
      </w:r>
    </w:p>
    <w:bookmarkEnd w:id="34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1"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2" w:id="344"/>
    <w:p>
      <w:pPr>
        <w:spacing w:after="0"/>
        <w:ind w:left="0"/>
        <w:jc w:val="both"/>
      </w:pPr>
      <w:r>
        <w:rPr>
          <w:rFonts w:ascii="Times New Roman"/>
          <w:b w:val="false"/>
          <w:i w:val="false"/>
          <w:color w:val="000000"/>
          <w:sz w:val="28"/>
        </w:rPr>
        <w:t xml:space="preserve">
      </w:t>
      </w:r>
    </w:p>
    <w:bookmarkEnd w:id="344"/>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3"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4" w:id="346"/>
    <w:p>
      <w:pPr>
        <w:spacing w:after="0"/>
        <w:ind w:left="0"/>
        <w:jc w:val="both"/>
      </w:pPr>
      <w:r>
        <w:rPr>
          <w:rFonts w:ascii="Times New Roman"/>
          <w:b w:val="false"/>
          <w:i w:val="false"/>
          <w:color w:val="000000"/>
          <w:sz w:val="28"/>
        </w:rPr>
        <w:t xml:space="preserve">
      </w:t>
      </w:r>
    </w:p>
    <w:bookmarkEnd w:id="34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5"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6" w:id="348"/>
    <w:p>
      <w:pPr>
        <w:spacing w:after="0"/>
        <w:ind w:left="0"/>
        <w:jc w:val="both"/>
      </w:pPr>
      <w:r>
        <w:rPr>
          <w:rFonts w:ascii="Times New Roman"/>
          <w:b w:val="false"/>
          <w:i w:val="false"/>
          <w:color w:val="000000"/>
          <w:sz w:val="28"/>
        </w:rPr>
        <w:t xml:space="preserve">
      </w:t>
      </w:r>
    </w:p>
    <w:bookmarkEnd w:id="34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7"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8" w:id="350"/>
    <w:p>
      <w:pPr>
        <w:spacing w:after="0"/>
        <w:ind w:left="0"/>
        <w:jc w:val="both"/>
      </w:pPr>
      <w:r>
        <w:rPr>
          <w:rFonts w:ascii="Times New Roman"/>
          <w:b w:val="false"/>
          <w:i w:val="false"/>
          <w:color w:val="000000"/>
          <w:sz w:val="28"/>
        </w:rPr>
        <w:t xml:space="preserve">
      </w:t>
      </w:r>
    </w:p>
    <w:bookmarkEnd w:id="35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9"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0" w:id="352"/>
    <w:p>
      <w:pPr>
        <w:spacing w:after="0"/>
        <w:ind w:left="0"/>
        <w:jc w:val="both"/>
      </w:pPr>
      <w:r>
        <w:rPr>
          <w:rFonts w:ascii="Times New Roman"/>
          <w:b w:val="false"/>
          <w:i w:val="false"/>
          <w:color w:val="000000"/>
          <w:sz w:val="28"/>
        </w:rPr>
        <w:t xml:space="preserve">
      </w:t>
      </w:r>
    </w:p>
    <w:bookmarkEnd w:id="352"/>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1"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2" w:id="354"/>
    <w:p>
      <w:pPr>
        <w:spacing w:after="0"/>
        <w:ind w:left="0"/>
        <w:jc w:val="both"/>
      </w:pPr>
      <w:r>
        <w:rPr>
          <w:rFonts w:ascii="Times New Roman"/>
          <w:b w:val="false"/>
          <w:i w:val="false"/>
          <w:color w:val="000000"/>
          <w:sz w:val="28"/>
        </w:rPr>
        <w:t xml:space="preserve">
      </w:t>
      </w:r>
    </w:p>
    <w:bookmarkEnd w:id="35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3"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4" w:id="356"/>
    <w:p>
      <w:pPr>
        <w:spacing w:after="0"/>
        <w:ind w:left="0"/>
        <w:jc w:val="both"/>
      </w:pPr>
      <w:r>
        <w:rPr>
          <w:rFonts w:ascii="Times New Roman"/>
          <w:b w:val="false"/>
          <w:i w:val="false"/>
          <w:color w:val="000000"/>
          <w:sz w:val="28"/>
        </w:rPr>
        <w:t xml:space="preserve">
      </w:t>
      </w:r>
    </w:p>
    <w:bookmarkEnd w:id="35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5"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96" w:id="358"/>
    <w:p>
      <w:pPr>
        <w:spacing w:after="0"/>
        <w:ind w:left="0"/>
        <w:jc w:val="both"/>
      </w:pPr>
      <w:r>
        <w:rPr>
          <w:rFonts w:ascii="Times New Roman"/>
          <w:b w:val="false"/>
          <w:i w:val="false"/>
          <w:color w:val="000000"/>
          <w:sz w:val="28"/>
        </w:rPr>
        <w:t xml:space="preserve">
      </w:t>
      </w:r>
    </w:p>
    <w:bookmarkEnd w:id="35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399"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0" w:id="360"/>
    <w:p>
      <w:pPr>
        <w:spacing w:after="0"/>
        <w:ind w:left="0"/>
        <w:jc w:val="both"/>
      </w:pPr>
      <w:r>
        <w:rPr>
          <w:rFonts w:ascii="Times New Roman"/>
          <w:b w:val="false"/>
          <w:i w:val="false"/>
          <w:color w:val="000000"/>
          <w:sz w:val="28"/>
        </w:rPr>
        <w:t xml:space="preserve">
      </w:t>
      </w:r>
    </w:p>
    <w:bookmarkEnd w:id="36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1"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2" w:id="362"/>
    <w:p>
      <w:pPr>
        <w:spacing w:after="0"/>
        <w:ind w:left="0"/>
        <w:jc w:val="both"/>
      </w:pPr>
      <w:r>
        <w:rPr>
          <w:rFonts w:ascii="Times New Roman"/>
          <w:b w:val="false"/>
          <w:i w:val="false"/>
          <w:color w:val="000000"/>
          <w:sz w:val="28"/>
        </w:rPr>
        <w:t xml:space="preserve">
      </w:t>
      </w:r>
    </w:p>
    <w:bookmarkEnd w:id="362"/>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3"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4" w:id="364"/>
    <w:p>
      <w:pPr>
        <w:spacing w:after="0"/>
        <w:ind w:left="0"/>
        <w:jc w:val="both"/>
      </w:pPr>
      <w:r>
        <w:rPr>
          <w:rFonts w:ascii="Times New Roman"/>
          <w:b w:val="false"/>
          <w:i w:val="false"/>
          <w:color w:val="000000"/>
          <w:sz w:val="28"/>
        </w:rPr>
        <w:t xml:space="preserve">
      </w:t>
      </w:r>
    </w:p>
    <w:bookmarkEnd w:id="364"/>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5" w:id="365"/>
    <w:p>
      <w:pPr>
        <w:spacing w:after="0"/>
        <w:ind w:left="0"/>
        <w:jc w:val="both"/>
      </w:pPr>
      <w:r>
        <w:rPr>
          <w:rFonts w:ascii="Times New Roman"/>
          <w:b w:val="false"/>
          <w:i w:val="false"/>
          <w:color w:val="000000"/>
          <w:sz w:val="28"/>
        </w:rPr>
        <w:t xml:space="preserve">
      </w:t>
      </w:r>
    </w:p>
    <w:bookmarkEnd w:id="36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6" w:id="366"/>
    <w:p>
      <w:pPr>
        <w:spacing w:after="0"/>
        <w:ind w:left="0"/>
        <w:jc w:val="both"/>
      </w:pPr>
      <w:r>
        <w:rPr>
          <w:rFonts w:ascii="Times New Roman"/>
          <w:b w:val="false"/>
          <w:i w:val="false"/>
          <w:color w:val="000000"/>
          <w:sz w:val="28"/>
        </w:rPr>
        <w:t xml:space="preserve">
      </w:t>
      </w:r>
    </w:p>
    <w:bookmarkEnd w:id="36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7"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8" w:id="368"/>
    <w:p>
      <w:pPr>
        <w:spacing w:after="0"/>
        <w:ind w:left="0"/>
        <w:jc w:val="both"/>
      </w:pPr>
      <w:r>
        <w:rPr>
          <w:rFonts w:ascii="Times New Roman"/>
          <w:b w:val="false"/>
          <w:i w:val="false"/>
          <w:color w:val="000000"/>
          <w:sz w:val="28"/>
        </w:rPr>
        <w:t xml:space="preserve">
      </w:t>
      </w:r>
    </w:p>
    <w:bookmarkEnd w:id="368"/>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09"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0" w:id="370"/>
    <w:p>
      <w:pPr>
        <w:spacing w:after="0"/>
        <w:ind w:left="0"/>
        <w:jc w:val="both"/>
      </w:pPr>
      <w:r>
        <w:rPr>
          <w:rFonts w:ascii="Times New Roman"/>
          <w:b w:val="false"/>
          <w:i w:val="false"/>
          <w:color w:val="000000"/>
          <w:sz w:val="28"/>
        </w:rPr>
        <w:t xml:space="preserve">
      </w:t>
      </w:r>
    </w:p>
    <w:bookmarkEnd w:id="37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1"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2" w:id="372"/>
    <w:p>
      <w:pPr>
        <w:spacing w:after="0"/>
        <w:ind w:left="0"/>
        <w:jc w:val="both"/>
      </w:pPr>
      <w:r>
        <w:rPr>
          <w:rFonts w:ascii="Times New Roman"/>
          <w:b w:val="false"/>
          <w:i w:val="false"/>
          <w:color w:val="000000"/>
          <w:sz w:val="28"/>
        </w:rPr>
        <w:t xml:space="preserve">
      </w:t>
      </w:r>
    </w:p>
    <w:bookmarkEnd w:id="37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3"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4" w:id="374"/>
    <w:p>
      <w:pPr>
        <w:spacing w:after="0"/>
        <w:ind w:left="0"/>
        <w:jc w:val="both"/>
      </w:pPr>
      <w:r>
        <w:rPr>
          <w:rFonts w:ascii="Times New Roman"/>
          <w:b w:val="false"/>
          <w:i w:val="false"/>
          <w:color w:val="000000"/>
          <w:sz w:val="28"/>
        </w:rPr>
        <w:t xml:space="preserve">
      </w:t>
      </w:r>
    </w:p>
    <w:bookmarkEnd w:id="37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5"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6" w:id="376"/>
    <w:p>
      <w:pPr>
        <w:spacing w:after="0"/>
        <w:ind w:left="0"/>
        <w:jc w:val="both"/>
      </w:pPr>
      <w:r>
        <w:rPr>
          <w:rFonts w:ascii="Times New Roman"/>
          <w:b w:val="false"/>
          <w:i w:val="false"/>
          <w:color w:val="000000"/>
          <w:sz w:val="28"/>
        </w:rPr>
        <w:t xml:space="preserve">
      </w:t>
      </w:r>
    </w:p>
    <w:bookmarkEnd w:id="3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7"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8"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19"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20"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приказу</w:t>
            </w:r>
            <w:r>
              <w:br/>
            </w:r>
            <w:r>
              <w:rPr>
                <w:rFonts w:ascii="Times New Roman"/>
                <w:b w:val="false"/>
                <w:i w:val="false"/>
                <w:color w:val="000000"/>
                <w:sz w:val="20"/>
              </w:rPr>
              <w:t xml:space="preserve">Заместителя Премьер-Министра </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423" w:id="381"/>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381"/>
    <w:bookmarkStart w:name="z424" w:id="382"/>
    <w:p>
      <w:pPr>
        <w:spacing w:after="0"/>
        <w:ind w:left="0"/>
        <w:jc w:val="left"/>
      </w:pPr>
      <w:r>
        <w:rPr>
          <w:rFonts w:ascii="Times New Roman"/>
          <w:b/>
          <w:i w:val="false"/>
          <w:color w:val="000000"/>
        </w:rPr>
        <w:t xml:space="preserve"> Глава 1. Общие положения</w:t>
      </w:r>
    </w:p>
    <w:bookmarkEnd w:id="382"/>
    <w:bookmarkStart w:name="z425" w:id="38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383"/>
    <w:bookmarkStart w:name="z426" w:id="384"/>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384"/>
    <w:bookmarkStart w:name="z427" w:id="38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385"/>
    <w:bookmarkStart w:name="z428" w:id="38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386"/>
    <w:bookmarkStart w:name="z429" w:id="387"/>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387"/>
    <w:bookmarkStart w:name="z430" w:id="388"/>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388"/>
    <w:bookmarkStart w:name="z431" w:id="389"/>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389"/>
    <w:bookmarkStart w:name="z432" w:id="390"/>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390"/>
    <w:bookmarkStart w:name="z433" w:id="391"/>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391"/>
    <w:bookmarkStart w:name="z434" w:id="392"/>
    <w:p>
      <w:pPr>
        <w:spacing w:after="0"/>
        <w:ind w:left="0"/>
        <w:jc w:val="both"/>
      </w:pPr>
      <w:r>
        <w:rPr>
          <w:rFonts w:ascii="Times New Roman"/>
          <w:b w:val="false"/>
          <w:i w:val="false"/>
          <w:color w:val="000000"/>
          <w:sz w:val="28"/>
        </w:rPr>
        <w:t>
      10. При составлении декларации:</w:t>
      </w:r>
    </w:p>
    <w:bookmarkEnd w:id="392"/>
    <w:bookmarkStart w:name="z435" w:id="393"/>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393"/>
    <w:bookmarkStart w:name="z436" w:id="394"/>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394"/>
    <w:bookmarkStart w:name="z437" w:id="395"/>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395"/>
    <w:bookmarkStart w:name="z438" w:id="396"/>
    <w:p>
      <w:pPr>
        <w:spacing w:after="0"/>
        <w:ind w:left="0"/>
        <w:jc w:val="both"/>
      </w:pPr>
      <w:r>
        <w:rPr>
          <w:rFonts w:ascii="Times New Roman"/>
          <w:b w:val="false"/>
          <w:i w:val="false"/>
          <w:color w:val="000000"/>
          <w:sz w:val="28"/>
        </w:rPr>
        <w:t>
      12. При представлении декларации:</w:t>
      </w:r>
    </w:p>
    <w:bookmarkEnd w:id="396"/>
    <w:bookmarkStart w:name="z439" w:id="397"/>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397"/>
    <w:bookmarkStart w:name="z440" w:id="398"/>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398"/>
    <w:bookmarkStart w:name="z441" w:id="399"/>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399"/>
    <w:bookmarkStart w:name="z442" w:id="400"/>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2021 года по 31 декабря 2021 года.</w:t>
      </w:r>
    </w:p>
    <w:bookmarkEnd w:id="400"/>
    <w:bookmarkStart w:name="z443" w:id="401"/>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401"/>
    <w:bookmarkStart w:name="z444" w:id="402"/>
    <w:p>
      <w:pPr>
        <w:spacing w:after="0"/>
        <w:ind w:left="0"/>
        <w:jc w:val="left"/>
      </w:pPr>
      <w:r>
        <w:rPr>
          <w:rFonts w:ascii="Times New Roman"/>
          <w:b/>
          <w:i w:val="false"/>
          <w:color w:val="000000"/>
        </w:rPr>
        <w:t xml:space="preserve"> Глава 2. Пояснение по заполнению декларации (форма 920.00)</w:t>
      </w:r>
    </w:p>
    <w:bookmarkEnd w:id="402"/>
    <w:bookmarkStart w:name="z445" w:id="403"/>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403"/>
    <w:bookmarkStart w:name="z446" w:id="404"/>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404"/>
    <w:bookmarkStart w:name="z447" w:id="405"/>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405"/>
    <w:bookmarkStart w:name="z448" w:id="406"/>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406"/>
    <w:bookmarkStart w:name="z449" w:id="407"/>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407"/>
    <w:bookmarkStart w:name="z450" w:id="408"/>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408"/>
    <w:bookmarkStart w:name="z451" w:id="409"/>
    <w:p>
      <w:pPr>
        <w:spacing w:after="0"/>
        <w:ind w:left="0"/>
        <w:jc w:val="both"/>
      </w:pPr>
      <w:r>
        <w:rPr>
          <w:rFonts w:ascii="Times New Roman"/>
          <w:b w:val="false"/>
          <w:i w:val="false"/>
          <w:color w:val="000000"/>
          <w:sz w:val="28"/>
        </w:rPr>
        <w:t xml:space="preserve">
      5)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409"/>
    <w:bookmarkStart w:name="z452" w:id="410"/>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410"/>
    <w:bookmarkStart w:name="z453" w:id="411"/>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411"/>
    <w:bookmarkStart w:name="z454" w:id="412"/>
    <w:p>
      <w:pPr>
        <w:spacing w:after="0"/>
        <w:ind w:left="0"/>
        <w:jc w:val="both"/>
      </w:pPr>
      <w:r>
        <w:rPr>
          <w:rFonts w:ascii="Times New Roman"/>
          <w:b w:val="false"/>
          <w:i w:val="false"/>
          <w:color w:val="000000"/>
          <w:sz w:val="28"/>
        </w:rPr>
        <w:t>
      А – доверительный управляющий;</w:t>
      </w:r>
    </w:p>
    <w:bookmarkEnd w:id="412"/>
    <w:bookmarkStart w:name="z455" w:id="413"/>
    <w:p>
      <w:pPr>
        <w:spacing w:after="0"/>
        <w:ind w:left="0"/>
        <w:jc w:val="both"/>
      </w:pPr>
      <w:r>
        <w:rPr>
          <w:rFonts w:ascii="Times New Roman"/>
          <w:b w:val="false"/>
          <w:i w:val="false"/>
          <w:color w:val="000000"/>
          <w:sz w:val="28"/>
        </w:rPr>
        <w:t>
      В – учредитель доверительного управления;</w:t>
      </w:r>
    </w:p>
    <w:bookmarkEnd w:id="413"/>
    <w:bookmarkStart w:name="z456" w:id="414"/>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414"/>
    <w:bookmarkStart w:name="z457" w:id="415"/>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415"/>
    <w:bookmarkStart w:name="z458" w:id="416"/>
    <w:p>
      <w:pPr>
        <w:spacing w:after="0"/>
        <w:ind w:left="0"/>
        <w:jc w:val="both"/>
      </w:pPr>
      <w:r>
        <w:rPr>
          <w:rFonts w:ascii="Times New Roman"/>
          <w:b w:val="false"/>
          <w:i w:val="false"/>
          <w:color w:val="000000"/>
          <w:sz w:val="28"/>
        </w:rPr>
        <w:t>
      16. В разделе "Исчисление единого земельного налога":</w:t>
      </w:r>
    </w:p>
    <w:bookmarkEnd w:id="416"/>
    <w:bookmarkStart w:name="z459" w:id="417"/>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417"/>
    <w:bookmarkStart w:name="z460" w:id="418"/>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418"/>
    <w:bookmarkStart w:name="z461" w:id="419"/>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419"/>
    <w:bookmarkStart w:name="z462" w:id="420"/>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420"/>
    <w:bookmarkStart w:name="z463" w:id="421"/>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421"/>
    <w:bookmarkStart w:name="z464" w:id="422"/>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422"/>
    <w:bookmarkStart w:name="z465" w:id="423"/>
    <w:p>
      <w:pPr>
        <w:spacing w:after="0"/>
        <w:ind w:left="0"/>
        <w:jc w:val="both"/>
      </w:pPr>
      <w:r>
        <w:rPr>
          <w:rFonts w:ascii="Times New Roman"/>
          <w:b w:val="false"/>
          <w:i w:val="false"/>
          <w:color w:val="000000"/>
          <w:sz w:val="28"/>
        </w:rPr>
        <w:t>
      6) в строке 920.00.006 А указывается сумма исчисленного ЕЗН с учетом корректировки, в соответствии с пунктом 6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423"/>
    <w:bookmarkStart w:name="z466" w:id="424"/>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424"/>
    <w:bookmarkStart w:name="z467" w:id="425"/>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425"/>
    <w:bookmarkStart w:name="z468" w:id="426"/>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426"/>
    <w:bookmarkStart w:name="z469" w:id="427"/>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427"/>
    <w:bookmarkStart w:name="z470" w:id="428"/>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w:t>
      </w:r>
    </w:p>
    <w:bookmarkEnd w:id="428"/>
    <w:bookmarkStart w:name="z471" w:id="429"/>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429"/>
    <w:bookmarkStart w:name="z472" w:id="430"/>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430"/>
    <w:bookmarkStart w:name="z473" w:id="431"/>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431"/>
    <w:bookmarkStart w:name="z474" w:id="432"/>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 об обязательном социальном страховании) исчисляются социальные отчисления за каждый месяц налогового периода.</w:t>
      </w:r>
    </w:p>
    <w:bookmarkEnd w:id="432"/>
    <w:bookmarkStart w:name="z475" w:id="433"/>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433"/>
    <w:bookmarkStart w:name="z476" w:id="434"/>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налогового периода.</w:t>
      </w:r>
    </w:p>
    <w:bookmarkEnd w:id="434"/>
    <w:bookmarkStart w:name="z477" w:id="435"/>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435"/>
    <w:bookmarkStart w:name="z478" w:id="436"/>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в Республике Казахстан" (далее – Закон о пенсионном обеспечении) за каждый месяц налогового периода.</w:t>
      </w:r>
    </w:p>
    <w:bookmarkEnd w:id="436"/>
    <w:bookmarkStart w:name="z479" w:id="437"/>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в строке "Итого за год", определяемая суммированием показателей строк 920.00.010 I – 920.00.010 XII за все месяцы налогового периода;</w:t>
      </w:r>
    </w:p>
    <w:bookmarkEnd w:id="437"/>
    <w:bookmarkStart w:name="z480" w:id="438"/>
    <w:p>
      <w:pPr>
        <w:spacing w:after="0"/>
        <w:ind w:left="0"/>
        <w:jc w:val="both"/>
      </w:pPr>
      <w:r>
        <w:rPr>
          <w:rFonts w:ascii="Times New Roman"/>
          <w:b w:val="false"/>
          <w:i w:val="false"/>
          <w:color w:val="000000"/>
          <w:sz w:val="28"/>
        </w:rPr>
        <w:t>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Законом о пенсионном обеспечении за каждый месяц налогового периода.</w:t>
      </w:r>
    </w:p>
    <w:bookmarkEnd w:id="438"/>
    <w:bookmarkStart w:name="z481" w:id="439"/>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439"/>
    <w:bookmarkStart w:name="z482" w:id="440"/>
    <w:p>
      <w:pPr>
        <w:spacing w:after="0"/>
        <w:ind w:left="0"/>
        <w:jc w:val="both"/>
      </w:pPr>
      <w:r>
        <w:rPr>
          <w:rFonts w:ascii="Times New Roman"/>
          <w:b w:val="false"/>
          <w:i w:val="false"/>
          <w:color w:val="000000"/>
          <w:sz w:val="28"/>
        </w:rPr>
        <w:t xml:space="preserve">
      5) строки 920.00.012 I – 920.00.012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440"/>
    <w:bookmarkStart w:name="z483" w:id="441"/>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920.00.012 I – 920.00.012 XII за все месяцы налогового периода.</w:t>
      </w:r>
    </w:p>
    <w:bookmarkEnd w:id="441"/>
    <w:bookmarkStart w:name="z484" w:id="442"/>
    <w:p>
      <w:pPr>
        <w:spacing w:after="0"/>
        <w:ind w:left="0"/>
        <w:jc w:val="both"/>
      </w:pPr>
      <w:r>
        <w:rPr>
          <w:rFonts w:ascii="Times New Roman"/>
          <w:b w:val="false"/>
          <w:i w:val="false"/>
          <w:color w:val="000000"/>
          <w:sz w:val="28"/>
        </w:rPr>
        <w:t>
      18. В разделе "Начисленные доходы физических лиц":</w:t>
      </w:r>
    </w:p>
    <w:bookmarkEnd w:id="442"/>
    <w:bookmarkStart w:name="z485" w:id="443"/>
    <w:p>
      <w:pPr>
        <w:spacing w:after="0"/>
        <w:ind w:left="0"/>
        <w:jc w:val="both"/>
      </w:pPr>
      <w:r>
        <w:rPr>
          <w:rFonts w:ascii="Times New Roman"/>
          <w:b w:val="false"/>
          <w:i w:val="false"/>
          <w:color w:val="000000"/>
          <w:sz w:val="28"/>
        </w:rPr>
        <w:t>
      1) в строках 920.00.013 I – 920.00.013 XII указываются суммы доходов, начисленных налоговым агентом физическим лицам, в том числе иностранцам и лицам без гражданства, за каждый месяц отчетного периода.</w:t>
      </w:r>
    </w:p>
    <w:bookmarkEnd w:id="443"/>
    <w:bookmarkStart w:name="z486" w:id="444"/>
    <w:p>
      <w:pPr>
        <w:spacing w:after="0"/>
        <w:ind w:left="0"/>
        <w:jc w:val="both"/>
      </w:pPr>
      <w:r>
        <w:rPr>
          <w:rFonts w:ascii="Times New Roman"/>
          <w:b w:val="false"/>
          <w:i w:val="false"/>
          <w:color w:val="000000"/>
          <w:sz w:val="28"/>
        </w:rPr>
        <w:t>
      Строка 920.00.013 XIII "Итого за год" предназначена для отражения итоговой суммы доходов за отчетный период, определяемой как сумма строк 920.00.013 I – 920.00.013 XII.</w:t>
      </w:r>
    </w:p>
    <w:bookmarkEnd w:id="444"/>
    <w:bookmarkStart w:name="z487" w:id="445"/>
    <w:p>
      <w:pPr>
        <w:spacing w:after="0"/>
        <w:ind w:left="0"/>
        <w:jc w:val="both"/>
      </w:pPr>
      <w:r>
        <w:rPr>
          <w:rFonts w:ascii="Times New Roman"/>
          <w:b w:val="false"/>
          <w:i w:val="false"/>
          <w:color w:val="000000"/>
          <w:sz w:val="28"/>
        </w:rPr>
        <w:t>
      Строка 920.00.013 XIII включает, в том числе, сумму строк 920.00.013 А и 920.00.013 Е;</w:t>
      </w:r>
    </w:p>
    <w:bookmarkEnd w:id="445"/>
    <w:bookmarkStart w:name="z488" w:id="446"/>
    <w:p>
      <w:pPr>
        <w:spacing w:after="0"/>
        <w:ind w:left="0"/>
        <w:jc w:val="both"/>
      </w:pPr>
      <w:r>
        <w:rPr>
          <w:rFonts w:ascii="Times New Roman"/>
          <w:b w:val="false"/>
          <w:i w:val="false"/>
          <w:color w:val="000000"/>
          <w:sz w:val="28"/>
        </w:rPr>
        <w:t>
      2) в строке 920.00.013 А указывается сумма доходов, начисленных работникам за отчетный период;</w:t>
      </w:r>
    </w:p>
    <w:bookmarkEnd w:id="446"/>
    <w:bookmarkStart w:name="z489" w:id="447"/>
    <w:p>
      <w:pPr>
        <w:spacing w:after="0"/>
        <w:ind w:left="0"/>
        <w:jc w:val="both"/>
      </w:pPr>
      <w:r>
        <w:rPr>
          <w:rFonts w:ascii="Times New Roman"/>
          <w:b w:val="false"/>
          <w:i w:val="false"/>
          <w:color w:val="000000"/>
          <w:sz w:val="28"/>
        </w:rPr>
        <w:t>
      3) в строке 920.00.013 В указывается сумма начисленных доходов в виде дивидендов за отчетный период;</w:t>
      </w:r>
    </w:p>
    <w:bookmarkEnd w:id="447"/>
    <w:bookmarkStart w:name="z490" w:id="448"/>
    <w:p>
      <w:pPr>
        <w:spacing w:after="0"/>
        <w:ind w:left="0"/>
        <w:jc w:val="both"/>
      </w:pPr>
      <w:r>
        <w:rPr>
          <w:rFonts w:ascii="Times New Roman"/>
          <w:b w:val="false"/>
          <w:i w:val="false"/>
          <w:color w:val="000000"/>
          <w:sz w:val="28"/>
        </w:rPr>
        <w:t>
      4) в строке 920.00.013 С указывается сумма начисленных доходов в виде выигрышей за отчетный период;</w:t>
      </w:r>
    </w:p>
    <w:bookmarkEnd w:id="448"/>
    <w:bookmarkStart w:name="z491" w:id="449"/>
    <w:p>
      <w:pPr>
        <w:spacing w:after="0"/>
        <w:ind w:left="0"/>
        <w:jc w:val="both"/>
      </w:pPr>
      <w:r>
        <w:rPr>
          <w:rFonts w:ascii="Times New Roman"/>
          <w:b w:val="false"/>
          <w:i w:val="false"/>
          <w:color w:val="000000"/>
          <w:sz w:val="28"/>
        </w:rPr>
        <w:t>
      5) в строке 920.00.013 D указывается сумма начисленных доходов в виде вознаграждения за отчетный период;</w:t>
      </w:r>
    </w:p>
    <w:bookmarkEnd w:id="449"/>
    <w:bookmarkStart w:name="z492" w:id="450"/>
    <w:p>
      <w:pPr>
        <w:spacing w:after="0"/>
        <w:ind w:left="0"/>
        <w:jc w:val="both"/>
      </w:pPr>
      <w:r>
        <w:rPr>
          <w:rFonts w:ascii="Times New Roman"/>
          <w:b w:val="false"/>
          <w:i w:val="false"/>
          <w:color w:val="000000"/>
          <w:sz w:val="28"/>
        </w:rPr>
        <w:t>
      6) в строке 920.00.013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450"/>
    <w:bookmarkStart w:name="z493" w:id="451"/>
    <w:p>
      <w:pPr>
        <w:spacing w:after="0"/>
        <w:ind w:left="0"/>
        <w:jc w:val="both"/>
      </w:pPr>
      <w:r>
        <w:rPr>
          <w:rFonts w:ascii="Times New Roman"/>
          <w:b w:val="false"/>
          <w:i w:val="false"/>
          <w:color w:val="000000"/>
          <w:sz w:val="28"/>
        </w:rPr>
        <w:t>
      19. В разделе "Исчисление индивидуального подоходного налога и социальных платежей физических лиц":</w:t>
      </w:r>
    </w:p>
    <w:bookmarkEnd w:id="451"/>
    <w:bookmarkStart w:name="z494" w:id="452"/>
    <w:p>
      <w:pPr>
        <w:spacing w:after="0"/>
        <w:ind w:left="0"/>
        <w:jc w:val="both"/>
      </w:pPr>
      <w:r>
        <w:rPr>
          <w:rFonts w:ascii="Times New Roman"/>
          <w:b w:val="false"/>
          <w:i w:val="false"/>
          <w:color w:val="000000"/>
          <w:sz w:val="28"/>
        </w:rPr>
        <w:t>
      1) в строках с 920.00.014 I по 920.00.014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452"/>
    <w:bookmarkStart w:name="z495" w:id="453"/>
    <w:p>
      <w:pPr>
        <w:spacing w:after="0"/>
        <w:ind w:left="0"/>
        <w:jc w:val="both"/>
      </w:pPr>
      <w:r>
        <w:rPr>
          <w:rFonts w:ascii="Times New Roman"/>
          <w:b w:val="false"/>
          <w:i w:val="false"/>
          <w:color w:val="000000"/>
          <w:sz w:val="28"/>
        </w:rPr>
        <w:t>
      Строка 920.00.014 ХIII предназначена для отражения итоговой суммы ИПН, исчисленного с доходов граждан Республики Казахстан за год, определяемая как сумма строк с 920.00.014 I по 920.00.014 ХII;</w:t>
      </w:r>
    </w:p>
    <w:bookmarkEnd w:id="453"/>
    <w:bookmarkStart w:name="z496" w:id="454"/>
    <w:p>
      <w:pPr>
        <w:spacing w:after="0"/>
        <w:ind w:left="0"/>
        <w:jc w:val="both"/>
      </w:pPr>
      <w:r>
        <w:rPr>
          <w:rFonts w:ascii="Times New Roman"/>
          <w:b w:val="false"/>
          <w:i w:val="false"/>
          <w:color w:val="000000"/>
          <w:sz w:val="28"/>
        </w:rPr>
        <w:t>
      2) в строках с 920.00.015 I по 920.00.015 XII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w:t>
      </w:r>
    </w:p>
    <w:bookmarkEnd w:id="454"/>
    <w:bookmarkStart w:name="z497" w:id="455"/>
    <w:p>
      <w:pPr>
        <w:spacing w:after="0"/>
        <w:ind w:left="0"/>
        <w:jc w:val="both"/>
      </w:pPr>
      <w:r>
        <w:rPr>
          <w:rFonts w:ascii="Times New Roman"/>
          <w:b w:val="false"/>
          <w:i w:val="false"/>
          <w:color w:val="000000"/>
          <w:sz w:val="28"/>
        </w:rPr>
        <w:t>
      Строка 920.00.015 ХIII предназначена для отражения итоговой суммы ИПН, исчисленного с доходов иностранцев и лиц без гражданства за год, определяемая как сумма строк с 920.00.015 I по 920.00.015 XII;</w:t>
      </w:r>
    </w:p>
    <w:bookmarkEnd w:id="455"/>
    <w:bookmarkStart w:name="z498" w:id="456"/>
    <w:p>
      <w:pPr>
        <w:spacing w:after="0"/>
        <w:ind w:left="0"/>
        <w:jc w:val="both"/>
      </w:pPr>
      <w:r>
        <w:rPr>
          <w:rFonts w:ascii="Times New Roman"/>
          <w:b w:val="false"/>
          <w:i w:val="false"/>
          <w:color w:val="000000"/>
          <w:sz w:val="28"/>
        </w:rPr>
        <w:t xml:space="preserve">
      3) в строках с 920.00.016 I по 920.00.016 XII указывается сумма расходов работодателя, выплачиваемых физическим лицам в виде доходов за налоговый период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отчетного периода.</w:t>
      </w:r>
    </w:p>
    <w:bookmarkEnd w:id="456"/>
    <w:bookmarkStart w:name="z499" w:id="457"/>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w:t>
      </w:r>
    </w:p>
    <w:bookmarkEnd w:id="457"/>
    <w:bookmarkStart w:name="z500" w:id="458"/>
    <w:p>
      <w:pPr>
        <w:spacing w:after="0"/>
        <w:ind w:left="0"/>
        <w:jc w:val="both"/>
      </w:pPr>
      <w:r>
        <w:rPr>
          <w:rFonts w:ascii="Times New Roman"/>
          <w:b w:val="false"/>
          <w:i w:val="false"/>
          <w:color w:val="000000"/>
          <w:sz w:val="28"/>
        </w:rPr>
        <w:t xml:space="preserve">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то социальные отчисления исчисляются, перечисляются исходя из минимального размера заработной платы.</w:t>
      </w:r>
    </w:p>
    <w:bookmarkEnd w:id="458"/>
    <w:bookmarkStart w:name="z501" w:id="459"/>
    <w:p>
      <w:pPr>
        <w:spacing w:after="0"/>
        <w:ind w:left="0"/>
        <w:jc w:val="both"/>
      </w:pPr>
      <w:r>
        <w:rPr>
          <w:rFonts w:ascii="Times New Roman"/>
          <w:b w:val="false"/>
          <w:i w:val="false"/>
          <w:color w:val="000000"/>
          <w:sz w:val="28"/>
        </w:rPr>
        <w:t>
      Строка 920.00.016 ХIII предназначена для отражения итоговой суммы доходов физических лиц, с которых исчисляются социальные отчисления за год, определяемая как сумма строк с 920.00.016 I по 920.00.016 ХII;</w:t>
      </w:r>
    </w:p>
    <w:bookmarkEnd w:id="459"/>
    <w:bookmarkStart w:name="z502" w:id="460"/>
    <w:p>
      <w:pPr>
        <w:spacing w:after="0"/>
        <w:ind w:left="0"/>
        <w:jc w:val="both"/>
      </w:pPr>
      <w:r>
        <w:rPr>
          <w:rFonts w:ascii="Times New Roman"/>
          <w:b w:val="false"/>
          <w:i w:val="false"/>
          <w:color w:val="000000"/>
          <w:sz w:val="28"/>
        </w:rPr>
        <w:t>
      4) в строках с 920.00.017 I по 920.00.017 XII указывается сумма социальных отчислений за каждый месяц отчетного периода.</w:t>
      </w:r>
    </w:p>
    <w:bookmarkEnd w:id="460"/>
    <w:bookmarkStart w:name="z503" w:id="461"/>
    <w:p>
      <w:pPr>
        <w:spacing w:after="0"/>
        <w:ind w:left="0"/>
        <w:jc w:val="both"/>
      </w:pPr>
      <w:r>
        <w:rPr>
          <w:rFonts w:ascii="Times New Roman"/>
          <w:b w:val="false"/>
          <w:i w:val="false"/>
          <w:color w:val="000000"/>
          <w:sz w:val="28"/>
        </w:rPr>
        <w:t>
      Строка 920.00.017 ХIII предназначена для отражения итоговой суммы социальных отчислений за год, определяемая как сумма строк с 920.00.017 I по 920.00.017 ХII;</w:t>
      </w:r>
    </w:p>
    <w:bookmarkEnd w:id="461"/>
    <w:bookmarkStart w:name="z504" w:id="462"/>
    <w:p>
      <w:pPr>
        <w:spacing w:after="0"/>
        <w:ind w:left="0"/>
        <w:jc w:val="both"/>
      </w:pPr>
      <w:r>
        <w:rPr>
          <w:rFonts w:ascii="Times New Roman"/>
          <w:b w:val="false"/>
          <w:i w:val="false"/>
          <w:color w:val="000000"/>
          <w:sz w:val="28"/>
        </w:rPr>
        <w:t>
      5) в строках с 920.00.018 І по 920.00.018 XII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462"/>
    <w:bookmarkStart w:name="z505" w:id="463"/>
    <w:p>
      <w:pPr>
        <w:spacing w:after="0"/>
        <w:ind w:left="0"/>
        <w:jc w:val="both"/>
      </w:pPr>
      <w:r>
        <w:rPr>
          <w:rFonts w:ascii="Times New Roman"/>
          <w:b w:val="false"/>
          <w:i w:val="false"/>
          <w:color w:val="000000"/>
          <w:sz w:val="28"/>
        </w:rPr>
        <w:t>
      Строка 920.00.018 ХIII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год, определяемая как сумма строк с 920.00.018 І по 920.00.018 XII.</w:t>
      </w:r>
    </w:p>
    <w:bookmarkEnd w:id="463"/>
    <w:bookmarkStart w:name="z506" w:id="464"/>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464"/>
    <w:bookmarkStart w:name="z507" w:id="465"/>
    <w:p>
      <w:pPr>
        <w:spacing w:after="0"/>
        <w:ind w:left="0"/>
        <w:jc w:val="both"/>
      </w:pPr>
      <w:r>
        <w:rPr>
          <w:rFonts w:ascii="Times New Roman"/>
          <w:b w:val="false"/>
          <w:i w:val="false"/>
          <w:color w:val="000000"/>
          <w:sz w:val="28"/>
        </w:rPr>
        <w:t>
      6) в строках с 920.00.019 I по 920.00.019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465"/>
    <w:bookmarkStart w:name="z508" w:id="466"/>
    <w:p>
      <w:pPr>
        <w:spacing w:after="0"/>
        <w:ind w:left="0"/>
        <w:jc w:val="both"/>
      </w:pPr>
      <w:r>
        <w:rPr>
          <w:rFonts w:ascii="Times New Roman"/>
          <w:b w:val="false"/>
          <w:i w:val="false"/>
          <w:color w:val="000000"/>
          <w:sz w:val="28"/>
        </w:rPr>
        <w:t>
      Строка 920.00.019 XIII предназначена для отражения итоговой суммы обязательных пенсионных взносов за год, определяемая как сумма строк с 920.00.019 I по 920.00.019 XII;</w:t>
      </w:r>
    </w:p>
    <w:bookmarkEnd w:id="466"/>
    <w:bookmarkStart w:name="z509" w:id="467"/>
    <w:p>
      <w:pPr>
        <w:spacing w:after="0"/>
        <w:ind w:left="0"/>
        <w:jc w:val="both"/>
      </w:pPr>
      <w:r>
        <w:rPr>
          <w:rFonts w:ascii="Times New Roman"/>
          <w:b w:val="false"/>
          <w:i w:val="false"/>
          <w:color w:val="000000"/>
          <w:sz w:val="28"/>
        </w:rPr>
        <w:t xml:space="preserve">
      7) в строках с 920.00.020 I по 920.00.020 XII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467"/>
    <w:bookmarkStart w:name="z510" w:id="468"/>
    <w:p>
      <w:pPr>
        <w:spacing w:after="0"/>
        <w:ind w:left="0"/>
        <w:jc w:val="both"/>
      </w:pPr>
      <w:r>
        <w:rPr>
          <w:rFonts w:ascii="Times New Roman"/>
          <w:b w:val="false"/>
          <w:i w:val="false"/>
          <w:color w:val="000000"/>
          <w:sz w:val="28"/>
        </w:rPr>
        <w:t xml:space="preserve">
      Строка 920.00.020 XIII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год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920.00.020 I по 920.00.020 XII;</w:t>
      </w:r>
    </w:p>
    <w:bookmarkEnd w:id="468"/>
    <w:bookmarkStart w:name="z511" w:id="469"/>
    <w:p>
      <w:pPr>
        <w:spacing w:after="0"/>
        <w:ind w:left="0"/>
        <w:jc w:val="both"/>
      </w:pPr>
      <w:r>
        <w:rPr>
          <w:rFonts w:ascii="Times New Roman"/>
          <w:b w:val="false"/>
          <w:i w:val="false"/>
          <w:color w:val="000000"/>
          <w:sz w:val="28"/>
        </w:rPr>
        <w:t>
      8) в строках с 920.00.021 I по 920.00.021 XII указывается сумма обязательных профессиональных пенсионных взносов за каждый месяц отчетного периода.</w:t>
      </w:r>
    </w:p>
    <w:bookmarkEnd w:id="469"/>
    <w:bookmarkStart w:name="z512" w:id="470"/>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профессиональных пенсионных взносов за год, определяемая как сумма строк с 920.00.021 I по 920.00.021 XII;</w:t>
      </w:r>
    </w:p>
    <w:bookmarkEnd w:id="470"/>
    <w:bookmarkStart w:name="z513" w:id="471"/>
    <w:p>
      <w:pPr>
        <w:spacing w:after="0"/>
        <w:ind w:left="0"/>
        <w:jc w:val="both"/>
      </w:pPr>
      <w:r>
        <w:rPr>
          <w:rFonts w:ascii="Times New Roman"/>
          <w:b w:val="false"/>
          <w:i w:val="false"/>
          <w:color w:val="000000"/>
          <w:sz w:val="28"/>
        </w:rPr>
        <w:t xml:space="preserve">
      9) в строках с 920.00.022 I по 920.00.022 XII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471"/>
    <w:bookmarkStart w:name="z514" w:id="472"/>
    <w:p>
      <w:pPr>
        <w:spacing w:after="0"/>
        <w:ind w:left="0"/>
        <w:jc w:val="both"/>
      </w:pPr>
      <w:r>
        <w:rPr>
          <w:rFonts w:ascii="Times New Roman"/>
          <w:b w:val="false"/>
          <w:i w:val="false"/>
          <w:color w:val="000000"/>
          <w:sz w:val="28"/>
        </w:rPr>
        <w:t xml:space="preserve">
      Строка 920.00.022 XIII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год, определяемая как сумма строк с 920.00.022 I по 920.00.022 XII;</w:t>
      </w:r>
    </w:p>
    <w:bookmarkEnd w:id="472"/>
    <w:bookmarkStart w:name="z515" w:id="473"/>
    <w:p>
      <w:pPr>
        <w:spacing w:after="0"/>
        <w:ind w:left="0"/>
        <w:jc w:val="both"/>
      </w:pPr>
      <w:r>
        <w:rPr>
          <w:rFonts w:ascii="Times New Roman"/>
          <w:b w:val="false"/>
          <w:i w:val="false"/>
          <w:color w:val="000000"/>
          <w:sz w:val="28"/>
        </w:rPr>
        <w:t xml:space="preserve">
      10)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473"/>
    <w:bookmarkStart w:name="z516" w:id="474"/>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474"/>
    <w:bookmarkStart w:name="z517" w:id="475"/>
    <w:p>
      <w:pPr>
        <w:spacing w:after="0"/>
        <w:ind w:left="0"/>
        <w:jc w:val="both"/>
      </w:pPr>
      <w:r>
        <w:rPr>
          <w:rFonts w:ascii="Times New Roman"/>
          <w:b w:val="false"/>
          <w:i w:val="false"/>
          <w:color w:val="000000"/>
          <w:sz w:val="28"/>
        </w:rPr>
        <w:t>
      20. В разделе "Ответственность налогоплательщика (налогового агента)":</w:t>
      </w:r>
    </w:p>
    <w:bookmarkEnd w:id="475"/>
    <w:bookmarkStart w:name="z518" w:id="476"/>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476"/>
    <w:bookmarkStart w:name="z519" w:id="47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477"/>
    <w:bookmarkStart w:name="z520" w:id="478"/>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478"/>
    <w:bookmarkStart w:name="z521" w:id="479"/>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479"/>
    <w:bookmarkStart w:name="z522" w:id="480"/>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480"/>
    <w:bookmarkStart w:name="z523" w:id="481"/>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481"/>
    <w:bookmarkStart w:name="z524" w:id="482"/>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482"/>
    <w:bookmarkStart w:name="z525" w:id="483"/>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483"/>
    <w:bookmarkStart w:name="z526" w:id="484"/>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484"/>
    <w:bookmarkStart w:name="z527" w:id="485"/>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485"/>
    <w:bookmarkStart w:name="z528" w:id="486"/>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486"/>
    <w:bookmarkStart w:name="z529" w:id="487"/>
    <w:p>
      <w:pPr>
        <w:spacing w:after="0"/>
        <w:ind w:left="0"/>
        <w:jc w:val="both"/>
      </w:pPr>
      <w:r>
        <w:rPr>
          <w:rFonts w:ascii="Times New Roman"/>
          <w:b w:val="false"/>
          <w:i w:val="false"/>
          <w:color w:val="000000"/>
          <w:sz w:val="28"/>
        </w:rPr>
        <w:t>
      21. Форма 920.01 предназначена для отражения информации по каждому земельному участку:</w:t>
      </w:r>
    </w:p>
    <w:bookmarkEnd w:id="487"/>
    <w:bookmarkStart w:name="z530" w:id="488"/>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488"/>
    <w:bookmarkStart w:name="z531" w:id="489"/>
    <w:p>
      <w:pPr>
        <w:spacing w:after="0"/>
        <w:ind w:left="0"/>
        <w:jc w:val="both"/>
      </w:pPr>
      <w:r>
        <w:rPr>
          <w:rFonts w:ascii="Times New Roman"/>
          <w:b w:val="false"/>
          <w:i w:val="false"/>
          <w:color w:val="000000"/>
          <w:sz w:val="28"/>
        </w:rPr>
        <w:t>
      имеющемуся на праве вторичного землепользования.</w:t>
      </w:r>
    </w:p>
    <w:bookmarkEnd w:id="489"/>
    <w:bookmarkStart w:name="z532" w:id="490"/>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490"/>
    <w:bookmarkStart w:name="z533" w:id="491"/>
    <w:p>
      <w:pPr>
        <w:spacing w:after="0"/>
        <w:ind w:left="0"/>
        <w:jc w:val="both"/>
      </w:pPr>
      <w:r>
        <w:rPr>
          <w:rFonts w:ascii="Times New Roman"/>
          <w:b w:val="false"/>
          <w:i w:val="false"/>
          <w:color w:val="000000"/>
          <w:sz w:val="28"/>
        </w:rPr>
        <w:t>
      22. В данной форме указываются сведения по земельным участкам, по которым в соответствии с пунктом 1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491"/>
    <w:bookmarkStart w:name="z534" w:id="492"/>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492"/>
    <w:bookmarkStart w:name="z535" w:id="493"/>
    <w:p>
      <w:pPr>
        <w:spacing w:after="0"/>
        <w:ind w:left="0"/>
        <w:jc w:val="both"/>
      </w:pPr>
      <w:r>
        <w:rPr>
          <w:rFonts w:ascii="Times New Roman"/>
          <w:b w:val="false"/>
          <w:i w:val="false"/>
          <w:color w:val="000000"/>
          <w:sz w:val="28"/>
        </w:rPr>
        <w:t>
      23. В разделе "Сведения по земельным участкам плательщиков единого земельного налога" указываются следующие данные:</w:t>
      </w:r>
    </w:p>
    <w:bookmarkEnd w:id="493"/>
    <w:bookmarkStart w:name="z536" w:id="494"/>
    <w:p>
      <w:pPr>
        <w:spacing w:after="0"/>
        <w:ind w:left="0"/>
        <w:jc w:val="both"/>
      </w:pPr>
      <w:r>
        <w:rPr>
          <w:rFonts w:ascii="Times New Roman"/>
          <w:b w:val="false"/>
          <w:i w:val="false"/>
          <w:color w:val="000000"/>
          <w:sz w:val="28"/>
        </w:rPr>
        <w:t>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w:t>
      </w:r>
    </w:p>
    <w:bookmarkEnd w:id="494"/>
    <w:bookmarkStart w:name="z537" w:id="495"/>
    <w:p>
      <w:pPr>
        <w:spacing w:after="0"/>
        <w:ind w:left="0"/>
        <w:jc w:val="both"/>
      </w:pPr>
      <w:r>
        <w:rPr>
          <w:rFonts w:ascii="Times New Roman"/>
          <w:b w:val="false"/>
          <w:i w:val="false"/>
          <w:color w:val="000000"/>
          <w:sz w:val="28"/>
        </w:rPr>
        <w:t>
      2) в графе А строки 2 порядковый номер строки;</w:t>
      </w:r>
    </w:p>
    <w:bookmarkEnd w:id="495"/>
    <w:bookmarkStart w:name="z538" w:id="496"/>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496"/>
    <w:bookmarkStart w:name="z539" w:id="497"/>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497"/>
    <w:bookmarkStart w:name="z540" w:id="498"/>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498"/>
    <w:bookmarkStart w:name="z541" w:id="499"/>
    <w:p>
      <w:pPr>
        <w:spacing w:after="0"/>
        <w:ind w:left="0"/>
        <w:jc w:val="both"/>
      </w:pPr>
      <w:r>
        <w:rPr>
          <w:rFonts w:ascii="Times New Roman"/>
          <w:b w:val="false"/>
          <w:i w:val="false"/>
          <w:color w:val="000000"/>
          <w:sz w:val="28"/>
        </w:rPr>
        <w:t>
      24. В разделе "Показатели":</w:t>
      </w:r>
    </w:p>
    <w:bookmarkEnd w:id="499"/>
    <w:bookmarkStart w:name="z542" w:id="500"/>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500"/>
    <w:bookmarkStart w:name="z543" w:id="501"/>
    <w:p>
      <w:pPr>
        <w:spacing w:after="0"/>
        <w:ind w:left="0"/>
        <w:jc w:val="both"/>
      </w:pPr>
      <w:r>
        <w:rPr>
          <w:rFonts w:ascii="Times New Roman"/>
          <w:b w:val="false"/>
          <w:i w:val="false"/>
          <w:color w:val="000000"/>
          <w:sz w:val="28"/>
        </w:rPr>
        <w:t>
      К примеру,</w:t>
      </w:r>
    </w:p>
    <w:bookmarkEnd w:id="501"/>
    <w:bookmarkStart w:name="z544" w:id="502"/>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502"/>
    <w:bookmarkStart w:name="z545" w:id="503"/>
    <w:p>
      <w:pPr>
        <w:spacing w:after="0"/>
        <w:ind w:left="0"/>
        <w:jc w:val="both"/>
      </w:pPr>
      <w:r>
        <w:rPr>
          <w:rFonts w:ascii="Times New Roman"/>
          <w:b w:val="false"/>
          <w:i w:val="false"/>
          <w:color w:val="000000"/>
          <w:sz w:val="28"/>
        </w:rPr>
        <w:t xml:space="preserve">
      2) в строке 920.01.002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произведение строки 920.00.006 В и строки 920.01.001.</w:t>
      </w:r>
    </w:p>
    <w:bookmarkEnd w:id="503"/>
    <w:bookmarkStart w:name="z546" w:id="504"/>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504"/>
    <w:bookmarkStart w:name="z547" w:id="505"/>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505"/>
    <w:bookmarkStart w:name="z548" w:id="506"/>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по доходам физических лиц</w:t>
      </w:r>
    </w:p>
    <w:bookmarkEnd w:id="506"/>
    <w:bookmarkStart w:name="z549" w:id="507"/>
    <w:p>
      <w:pPr>
        <w:spacing w:after="0"/>
        <w:ind w:left="0"/>
        <w:jc w:val="both"/>
      </w:pPr>
      <w:r>
        <w:rPr>
          <w:rFonts w:ascii="Times New Roman"/>
          <w:b w:val="false"/>
          <w:i w:val="false"/>
          <w:color w:val="000000"/>
          <w:sz w:val="28"/>
        </w:rPr>
        <w:t>
      25.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507"/>
    <w:bookmarkStart w:name="z550" w:id="508"/>
    <w:p>
      <w:pPr>
        <w:spacing w:after="0"/>
        <w:ind w:left="0"/>
        <w:jc w:val="both"/>
      </w:pPr>
      <w:r>
        <w:rPr>
          <w:rFonts w:ascii="Times New Roman"/>
          <w:b w:val="false"/>
          <w:i w:val="false"/>
          <w:color w:val="000000"/>
          <w:sz w:val="28"/>
        </w:rPr>
        <w:t>
      26. В разделе "Общая информация о налогоплательщике (налоговом агенте, агенте или плательщике социальных платежей)" – ИИН (БИН) налогоплательщика.</w:t>
      </w:r>
    </w:p>
    <w:bookmarkEnd w:id="508"/>
    <w:bookmarkStart w:name="z551" w:id="509"/>
    <w:p>
      <w:pPr>
        <w:spacing w:after="0"/>
        <w:ind w:left="0"/>
        <w:jc w:val="both"/>
      </w:pPr>
      <w:r>
        <w:rPr>
          <w:rFonts w:ascii="Times New Roman"/>
          <w:b w:val="false"/>
          <w:i w:val="false"/>
          <w:color w:val="000000"/>
          <w:sz w:val="28"/>
        </w:rPr>
        <w:t>
      27. В разделе "Исчисление налога и социальных платежей с доходов физических лиц":</w:t>
      </w:r>
    </w:p>
    <w:bookmarkEnd w:id="509"/>
    <w:bookmarkStart w:name="z552" w:id="510"/>
    <w:p>
      <w:pPr>
        <w:spacing w:after="0"/>
        <w:ind w:left="0"/>
        <w:jc w:val="both"/>
      </w:pPr>
      <w:r>
        <w:rPr>
          <w:rFonts w:ascii="Times New Roman"/>
          <w:b w:val="false"/>
          <w:i w:val="false"/>
          <w:color w:val="000000"/>
          <w:sz w:val="28"/>
        </w:rPr>
        <w:t>
      1) в графе А проставляется очередной порядковый номер;</w:t>
      </w:r>
    </w:p>
    <w:bookmarkEnd w:id="510"/>
    <w:bookmarkStart w:name="z553" w:id="511"/>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511"/>
    <w:bookmarkStart w:name="z554" w:id="512"/>
    <w:p>
      <w:pPr>
        <w:spacing w:after="0"/>
        <w:ind w:left="0"/>
        <w:jc w:val="both"/>
      </w:pPr>
      <w:r>
        <w:rPr>
          <w:rFonts w:ascii="Times New Roman"/>
          <w:b w:val="false"/>
          <w:i w:val="false"/>
          <w:color w:val="000000"/>
          <w:sz w:val="28"/>
        </w:rPr>
        <w:t>
      3) в графе C указываются ИИН физических лиц;</w:t>
      </w:r>
    </w:p>
    <w:bookmarkEnd w:id="512"/>
    <w:bookmarkStart w:name="z555" w:id="513"/>
    <w:p>
      <w:pPr>
        <w:spacing w:after="0"/>
        <w:ind w:left="0"/>
        <w:jc w:val="both"/>
      </w:pPr>
      <w:r>
        <w:rPr>
          <w:rFonts w:ascii="Times New Roman"/>
          <w:b w:val="false"/>
          <w:i w:val="false"/>
          <w:color w:val="000000"/>
          <w:sz w:val="28"/>
        </w:rPr>
        <w:t>
      4) в графе D указывается статус физического лица:</w:t>
      </w:r>
    </w:p>
    <w:bookmarkEnd w:id="513"/>
    <w:bookmarkStart w:name="z556" w:id="514"/>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514"/>
    <w:bookmarkStart w:name="z557" w:id="515"/>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515"/>
    <w:bookmarkStart w:name="z558" w:id="516"/>
    <w:p>
      <w:pPr>
        <w:spacing w:after="0"/>
        <w:ind w:left="0"/>
        <w:jc w:val="both"/>
      </w:pPr>
      <w:r>
        <w:rPr>
          <w:rFonts w:ascii="Times New Roman"/>
          <w:b w:val="false"/>
          <w:i w:val="false"/>
          <w:color w:val="000000"/>
          <w:sz w:val="28"/>
        </w:rPr>
        <w:t>
      3 – физическое лицо, получившее доход в виде выигрыша;</w:t>
      </w:r>
    </w:p>
    <w:bookmarkEnd w:id="516"/>
    <w:bookmarkStart w:name="z559" w:id="517"/>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517"/>
    <w:bookmarkStart w:name="z560" w:id="518"/>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518"/>
    <w:bookmarkStart w:name="z561" w:id="519"/>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519"/>
    <w:bookmarkStart w:name="z562" w:id="520"/>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520"/>
    <w:bookmarkStart w:name="z563" w:id="521"/>
    <w:p>
      <w:pPr>
        <w:spacing w:after="0"/>
        <w:ind w:left="0"/>
        <w:jc w:val="both"/>
      </w:pPr>
      <w:r>
        <w:rPr>
          <w:rFonts w:ascii="Times New Roman"/>
          <w:b w:val="false"/>
          <w:i w:val="false"/>
          <w:color w:val="000000"/>
          <w:sz w:val="28"/>
        </w:rPr>
        <w:t>
      8 – физическое лицо, получившее доходы в виде стипендий;</w:t>
      </w:r>
    </w:p>
    <w:bookmarkEnd w:id="521"/>
    <w:bookmarkStart w:name="z564" w:id="522"/>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522"/>
    <w:bookmarkStart w:name="z565" w:id="523"/>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523"/>
    <w:bookmarkStart w:name="z566" w:id="524"/>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524"/>
    <w:bookmarkStart w:name="z567" w:id="525"/>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525"/>
    <w:bookmarkStart w:name="z568" w:id="526"/>
    <w:p>
      <w:pPr>
        <w:spacing w:after="0"/>
        <w:ind w:left="0"/>
        <w:jc w:val="both"/>
      </w:pPr>
      <w:r>
        <w:rPr>
          <w:rFonts w:ascii="Times New Roman"/>
          <w:b w:val="false"/>
          <w:i w:val="false"/>
          <w:color w:val="000000"/>
          <w:sz w:val="28"/>
        </w:rPr>
        <w:t>
      5) в графе E указывается категория физического лица:</w:t>
      </w:r>
    </w:p>
    <w:bookmarkEnd w:id="526"/>
    <w:bookmarkStart w:name="z569" w:id="527"/>
    <w:p>
      <w:pPr>
        <w:spacing w:after="0"/>
        <w:ind w:left="0"/>
        <w:jc w:val="both"/>
      </w:pPr>
      <w:r>
        <w:rPr>
          <w:rFonts w:ascii="Times New Roman"/>
          <w:b w:val="false"/>
          <w:i w:val="false"/>
          <w:color w:val="000000"/>
          <w:sz w:val="28"/>
        </w:rPr>
        <w:t>
      1 – пенсионер;</w:t>
      </w:r>
    </w:p>
    <w:bookmarkEnd w:id="527"/>
    <w:bookmarkStart w:name="z570" w:id="528"/>
    <w:p>
      <w:pPr>
        <w:spacing w:after="0"/>
        <w:ind w:left="0"/>
        <w:jc w:val="both"/>
      </w:pPr>
      <w:r>
        <w:rPr>
          <w:rFonts w:ascii="Times New Roman"/>
          <w:b w:val="false"/>
          <w:i w:val="false"/>
          <w:color w:val="000000"/>
          <w:sz w:val="28"/>
        </w:rPr>
        <w:t>
      2 – инвалид;</w:t>
      </w:r>
    </w:p>
    <w:bookmarkEnd w:id="528"/>
    <w:bookmarkStart w:name="z571" w:id="529"/>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529"/>
    <w:bookmarkStart w:name="z572" w:id="530"/>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инвалидом по причине "инвалид с детства";</w:t>
      </w:r>
    </w:p>
    <w:bookmarkEnd w:id="530"/>
    <w:bookmarkStart w:name="z573" w:id="531"/>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531"/>
    <w:bookmarkStart w:name="z574" w:id="532"/>
    <w:p>
      <w:pPr>
        <w:spacing w:after="0"/>
        <w:ind w:left="0"/>
        <w:jc w:val="both"/>
      </w:pPr>
      <w:r>
        <w:rPr>
          <w:rFonts w:ascii="Times New Roman"/>
          <w:b w:val="false"/>
          <w:i w:val="false"/>
          <w:color w:val="000000"/>
          <w:sz w:val="28"/>
        </w:rPr>
        <w:t>
      6 – приемный родитель, принявший детей-сирот и детей, оставшихся безпопечения родителей, в приемную семью;</w:t>
      </w:r>
    </w:p>
    <w:bookmarkEnd w:id="532"/>
    <w:bookmarkStart w:name="z575" w:id="533"/>
    <w:p>
      <w:pPr>
        <w:spacing w:after="0"/>
        <w:ind w:left="0"/>
        <w:jc w:val="both"/>
      </w:pPr>
      <w:r>
        <w:rPr>
          <w:rFonts w:ascii="Times New Roman"/>
          <w:b w:val="false"/>
          <w:i w:val="false"/>
          <w:color w:val="000000"/>
          <w:sz w:val="28"/>
        </w:rPr>
        <w:t>
      7 – дети;</w:t>
      </w:r>
    </w:p>
    <w:bookmarkEnd w:id="533"/>
    <w:bookmarkStart w:name="z576" w:id="534"/>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534"/>
    <w:bookmarkStart w:name="z577" w:id="535"/>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535"/>
    <w:bookmarkStart w:name="z578" w:id="536"/>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536"/>
    <w:bookmarkStart w:name="z579" w:id="537"/>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537"/>
    <w:bookmarkStart w:name="z580" w:id="538"/>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538"/>
    <w:bookmarkStart w:name="z581" w:id="539"/>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539"/>
    <w:bookmarkStart w:name="z582" w:id="540"/>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540"/>
    <w:bookmarkStart w:name="z583" w:id="54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541"/>
    <w:bookmarkStart w:name="z584" w:id="542"/>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542"/>
    <w:bookmarkStart w:name="z585" w:id="54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543"/>
    <w:bookmarkStart w:name="z586" w:id="544"/>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544"/>
    <w:bookmarkStart w:name="z587" w:id="545"/>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545"/>
    <w:bookmarkStart w:name="z588" w:id="546"/>
    <w:p>
      <w:pPr>
        <w:spacing w:after="0"/>
        <w:ind w:left="0"/>
        <w:jc w:val="both"/>
      </w:pPr>
      <w:r>
        <w:rPr>
          <w:rFonts w:ascii="Times New Roman"/>
          <w:b w:val="false"/>
          <w:i w:val="false"/>
          <w:color w:val="000000"/>
          <w:sz w:val="28"/>
        </w:rPr>
        <w:t>
      11) в графе К указываются стандартные налоговые вычеты:</w:t>
      </w:r>
    </w:p>
    <w:bookmarkEnd w:id="546"/>
    <w:bookmarkStart w:name="z589" w:id="547"/>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547"/>
    <w:bookmarkStart w:name="z590" w:id="548"/>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548"/>
    <w:bookmarkStart w:name="z591" w:id="549"/>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549"/>
    <w:bookmarkStart w:name="z592" w:id="550"/>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550"/>
    <w:bookmarkStart w:name="z593" w:id="551"/>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551"/>
    <w:bookmarkStart w:name="z594" w:id="55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552"/>
    <w:bookmarkStart w:name="z595" w:id="553"/>
    <w:p>
      <w:pPr>
        <w:spacing w:after="0"/>
        <w:ind w:left="0"/>
        <w:jc w:val="both"/>
      </w:pPr>
      <w:r>
        <w:rPr>
          <w:rFonts w:ascii="Times New Roman"/>
          <w:b w:val="false"/>
          <w:i w:val="false"/>
          <w:color w:val="000000"/>
          <w:sz w:val="28"/>
        </w:rPr>
        <w:t>
      13) в графе M указываются прочие налоговые вычеты:</w:t>
      </w:r>
    </w:p>
    <w:bookmarkEnd w:id="553"/>
    <w:bookmarkStart w:name="z596" w:id="554"/>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554"/>
    <w:bookmarkStart w:name="z597" w:id="555"/>
    <w:p>
      <w:pPr>
        <w:spacing w:after="0"/>
        <w:ind w:left="0"/>
        <w:jc w:val="both"/>
      </w:pPr>
      <w:r>
        <w:rPr>
          <w:rFonts w:ascii="Times New Roman"/>
          <w:b w:val="false"/>
          <w:i w:val="false"/>
          <w:color w:val="000000"/>
          <w:sz w:val="28"/>
        </w:rPr>
        <w:t>
      2 – налоговый вычет на медицину;</w:t>
      </w:r>
    </w:p>
    <w:bookmarkEnd w:id="555"/>
    <w:bookmarkStart w:name="z598" w:id="556"/>
    <w:p>
      <w:pPr>
        <w:spacing w:after="0"/>
        <w:ind w:left="0"/>
        <w:jc w:val="both"/>
      </w:pPr>
      <w:r>
        <w:rPr>
          <w:rFonts w:ascii="Times New Roman"/>
          <w:b w:val="false"/>
          <w:i w:val="false"/>
          <w:color w:val="000000"/>
          <w:sz w:val="28"/>
        </w:rPr>
        <w:t>
      3 – налоговый вычет по вознаграждениям.</w:t>
      </w:r>
    </w:p>
    <w:bookmarkEnd w:id="556"/>
    <w:bookmarkStart w:name="z599" w:id="55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557"/>
    <w:bookmarkStart w:name="z600" w:id="558"/>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558"/>
    <w:bookmarkStart w:name="z601" w:id="55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559"/>
    <w:bookmarkStart w:name="z602" w:id="560"/>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560"/>
    <w:bookmarkStart w:name="z603" w:id="561"/>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561"/>
    <w:bookmarkStart w:name="z604" w:id="562"/>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562"/>
    <w:bookmarkStart w:name="z605" w:id="563"/>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563"/>
    <w:bookmarkStart w:name="z606" w:id="564"/>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564"/>
    <w:bookmarkStart w:name="z607" w:id="565"/>
    <w:p>
      <w:pPr>
        <w:spacing w:after="0"/>
        <w:ind w:left="0"/>
        <w:jc w:val="both"/>
      </w:pPr>
      <w:r>
        <w:rPr>
          <w:rFonts w:ascii="Times New Roman"/>
          <w:b w:val="false"/>
          <w:i w:val="false"/>
          <w:color w:val="000000"/>
          <w:sz w:val="28"/>
        </w:rPr>
        <w:t>
      20) в графе T указывается сумма взносов на обязательное социальное медицинское страхование, подлежащих перечислению;</w:t>
      </w:r>
    </w:p>
    <w:bookmarkEnd w:id="565"/>
    <w:bookmarkStart w:name="z608" w:id="566"/>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566"/>
    <w:bookmarkStart w:name="z609" w:id="567"/>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567"/>
    <w:bookmarkStart w:name="z610" w:id="568"/>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568"/>
    <w:bookmarkStart w:name="z611" w:id="569"/>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 лиц без гражданства</w:t>
      </w:r>
    </w:p>
    <w:bookmarkEnd w:id="569"/>
    <w:bookmarkStart w:name="z612" w:id="570"/>
    <w:p>
      <w:pPr>
        <w:spacing w:after="0"/>
        <w:ind w:left="0"/>
        <w:jc w:val="both"/>
      </w:pPr>
      <w:r>
        <w:rPr>
          <w:rFonts w:ascii="Times New Roman"/>
          <w:b w:val="false"/>
          <w:i w:val="false"/>
          <w:color w:val="000000"/>
          <w:sz w:val="28"/>
        </w:rPr>
        <w:t>
      28.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w:t>
      </w:r>
    </w:p>
    <w:bookmarkEnd w:id="570"/>
    <w:bookmarkStart w:name="z613" w:id="571"/>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571"/>
    <w:bookmarkStart w:name="z614" w:id="572"/>
    <w:p>
      <w:pPr>
        <w:spacing w:after="0"/>
        <w:ind w:left="0"/>
        <w:jc w:val="both"/>
      </w:pPr>
      <w:r>
        <w:rPr>
          <w:rFonts w:ascii="Times New Roman"/>
          <w:b w:val="false"/>
          <w:i w:val="false"/>
          <w:color w:val="000000"/>
          <w:sz w:val="28"/>
        </w:rPr>
        <w:t>
      29. В разделе "Исчисление индивидуального подоходного налога с доходов иностранцев и лиц без гражданства":</w:t>
      </w:r>
    </w:p>
    <w:bookmarkEnd w:id="572"/>
    <w:bookmarkStart w:name="z615" w:id="573"/>
    <w:p>
      <w:pPr>
        <w:spacing w:after="0"/>
        <w:ind w:left="0"/>
        <w:jc w:val="both"/>
      </w:pPr>
      <w:r>
        <w:rPr>
          <w:rFonts w:ascii="Times New Roman"/>
          <w:b w:val="false"/>
          <w:i w:val="false"/>
          <w:color w:val="000000"/>
          <w:sz w:val="28"/>
        </w:rPr>
        <w:t>
      1) в графе А проставляется очередной порядковый номер;</w:t>
      </w:r>
    </w:p>
    <w:bookmarkEnd w:id="573"/>
    <w:bookmarkStart w:name="z616" w:id="574"/>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574"/>
    <w:bookmarkStart w:name="z617" w:id="575"/>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575"/>
    <w:bookmarkStart w:name="z618" w:id="576"/>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576"/>
    <w:bookmarkStart w:name="z619" w:id="577"/>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577"/>
    <w:bookmarkStart w:name="z620" w:id="578"/>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578"/>
    <w:bookmarkStart w:name="z621" w:id="579"/>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579"/>
    <w:bookmarkStart w:name="z622" w:id="580"/>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580"/>
    <w:bookmarkStart w:name="z623" w:id="581"/>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581"/>
    <w:bookmarkStart w:name="z624" w:id="582"/>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582"/>
    <w:bookmarkStart w:name="z625" w:id="583"/>
    <w:p>
      <w:pPr>
        <w:spacing w:after="0"/>
        <w:ind w:left="0"/>
        <w:jc w:val="both"/>
      </w:pPr>
      <w:r>
        <w:rPr>
          <w:rFonts w:ascii="Times New Roman"/>
          <w:b w:val="false"/>
          <w:i w:val="false"/>
          <w:color w:val="000000"/>
          <w:sz w:val="28"/>
        </w:rPr>
        <w:t>
      01 – паспорт иностранного гражданина;</w:t>
      </w:r>
    </w:p>
    <w:bookmarkEnd w:id="583"/>
    <w:bookmarkStart w:name="z626" w:id="584"/>
    <w:p>
      <w:pPr>
        <w:spacing w:after="0"/>
        <w:ind w:left="0"/>
        <w:jc w:val="both"/>
      </w:pPr>
      <w:r>
        <w:rPr>
          <w:rFonts w:ascii="Times New Roman"/>
          <w:b w:val="false"/>
          <w:i w:val="false"/>
          <w:color w:val="000000"/>
          <w:sz w:val="28"/>
        </w:rPr>
        <w:t>
      02 – удостоверение личности иностранного гражданина;</w:t>
      </w:r>
    </w:p>
    <w:bookmarkEnd w:id="584"/>
    <w:bookmarkStart w:name="z627" w:id="585"/>
    <w:p>
      <w:pPr>
        <w:spacing w:after="0"/>
        <w:ind w:left="0"/>
        <w:jc w:val="both"/>
      </w:pPr>
      <w:r>
        <w:rPr>
          <w:rFonts w:ascii="Times New Roman"/>
          <w:b w:val="false"/>
          <w:i w:val="false"/>
          <w:color w:val="000000"/>
          <w:sz w:val="28"/>
        </w:rPr>
        <w:t>
      03 – паспорт моряка;</w:t>
      </w:r>
    </w:p>
    <w:bookmarkEnd w:id="585"/>
    <w:bookmarkStart w:name="z628" w:id="586"/>
    <w:p>
      <w:pPr>
        <w:spacing w:after="0"/>
        <w:ind w:left="0"/>
        <w:jc w:val="both"/>
      </w:pPr>
      <w:r>
        <w:rPr>
          <w:rFonts w:ascii="Times New Roman"/>
          <w:b w:val="false"/>
          <w:i w:val="false"/>
          <w:color w:val="000000"/>
          <w:sz w:val="28"/>
        </w:rPr>
        <w:t>
      04 – вид на жительство;</w:t>
      </w:r>
    </w:p>
    <w:bookmarkEnd w:id="586"/>
    <w:bookmarkStart w:name="z629" w:id="587"/>
    <w:p>
      <w:pPr>
        <w:spacing w:after="0"/>
        <w:ind w:left="0"/>
        <w:jc w:val="both"/>
      </w:pPr>
      <w:r>
        <w:rPr>
          <w:rFonts w:ascii="Times New Roman"/>
          <w:b w:val="false"/>
          <w:i w:val="false"/>
          <w:color w:val="000000"/>
          <w:sz w:val="28"/>
        </w:rPr>
        <w:t>
      05 – другие документы;</w:t>
      </w:r>
    </w:p>
    <w:bookmarkEnd w:id="587"/>
    <w:bookmarkStart w:name="z630" w:id="588"/>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30 настоящих Правил;</w:t>
      </w:r>
    </w:p>
    <w:bookmarkEnd w:id="588"/>
    <w:bookmarkStart w:name="z631" w:id="589"/>
    <w:p>
      <w:pPr>
        <w:spacing w:after="0"/>
        <w:ind w:left="0"/>
        <w:jc w:val="both"/>
      </w:pPr>
      <w:r>
        <w:rPr>
          <w:rFonts w:ascii="Times New Roman"/>
          <w:b w:val="false"/>
          <w:i w:val="false"/>
          <w:color w:val="000000"/>
          <w:sz w:val="28"/>
        </w:rPr>
        <w:t xml:space="preserve">
      10) в графе J указывается код вида международного договора согласно пункту 31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589"/>
    <w:bookmarkStart w:name="z632" w:id="590"/>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590"/>
    <w:bookmarkStart w:name="z633" w:id="591"/>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22 "Иные международные договоры (соглашения, конвенции)".</w:t>
      </w:r>
    </w:p>
    <w:bookmarkEnd w:id="591"/>
    <w:bookmarkStart w:name="z634" w:id="592"/>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592"/>
    <w:bookmarkStart w:name="z635" w:id="593"/>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593"/>
    <w:bookmarkStart w:name="z636" w:id="594"/>
    <w:p>
      <w:pPr>
        <w:spacing w:after="0"/>
        <w:ind w:left="0"/>
        <w:jc w:val="both"/>
      </w:pPr>
      <w:r>
        <w:rPr>
          <w:rFonts w:ascii="Times New Roman"/>
          <w:b w:val="false"/>
          <w:i w:val="false"/>
          <w:color w:val="000000"/>
          <w:sz w:val="28"/>
        </w:rPr>
        <w:t xml:space="preserve">
      Код страны указывается в соответствии с двузначной буквенной кодировкой, установленной в решении </w:t>
      </w:r>
      <w:r>
        <w:rPr>
          <w:rFonts w:ascii="Times New Roman"/>
          <w:b w:val="false"/>
          <w:i w:val="false"/>
          <w:color w:val="000000"/>
          <w:sz w:val="28"/>
        </w:rPr>
        <w:t>КТС № 378</w:t>
      </w:r>
      <w:r>
        <w:rPr>
          <w:rFonts w:ascii="Times New Roman"/>
          <w:b w:val="false"/>
          <w:i w:val="false"/>
          <w:color w:val="000000"/>
          <w:sz w:val="28"/>
        </w:rPr>
        <w:t>.</w:t>
      </w:r>
    </w:p>
    <w:bookmarkEnd w:id="594"/>
    <w:bookmarkStart w:name="z637" w:id="595"/>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595"/>
    <w:bookmarkStart w:name="z638" w:id="596"/>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596"/>
    <w:bookmarkStart w:name="z639" w:id="597"/>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597"/>
    <w:bookmarkStart w:name="z640" w:id="598"/>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598"/>
    <w:bookmarkStart w:name="z641" w:id="599"/>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599"/>
    <w:bookmarkStart w:name="z642" w:id="600"/>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600"/>
    <w:bookmarkStart w:name="z643" w:id="60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601"/>
    <w:bookmarkStart w:name="z644" w:id="602"/>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602"/>
    <w:bookmarkStart w:name="z645" w:id="60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603"/>
    <w:bookmarkStart w:name="z646" w:id="604"/>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 лиц без гражданства,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604"/>
    <w:bookmarkStart w:name="z647" w:id="605"/>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605"/>
    <w:bookmarkStart w:name="z648" w:id="606"/>
    <w:p>
      <w:pPr>
        <w:spacing w:after="0"/>
        <w:ind w:left="0"/>
        <w:jc w:val="both"/>
      </w:pPr>
      <w:r>
        <w:rPr>
          <w:rFonts w:ascii="Times New Roman"/>
          <w:b w:val="false"/>
          <w:i w:val="false"/>
          <w:color w:val="000000"/>
          <w:sz w:val="28"/>
        </w:rPr>
        <w:t>
      20) в графе T указываются стандартные налоговые вычеты:</w:t>
      </w:r>
    </w:p>
    <w:bookmarkEnd w:id="606"/>
    <w:bookmarkStart w:name="z649" w:id="607"/>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607"/>
    <w:bookmarkStart w:name="z650" w:id="608"/>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608"/>
    <w:bookmarkStart w:name="z651" w:id="609"/>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609"/>
    <w:bookmarkStart w:name="z652" w:id="610"/>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610"/>
    <w:bookmarkStart w:name="z653" w:id="611"/>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611"/>
    <w:bookmarkStart w:name="z654" w:id="612"/>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612"/>
    <w:bookmarkStart w:name="z655" w:id="613"/>
    <w:p>
      <w:pPr>
        <w:spacing w:after="0"/>
        <w:ind w:left="0"/>
        <w:jc w:val="both"/>
      </w:pPr>
      <w:r>
        <w:rPr>
          <w:rFonts w:ascii="Times New Roman"/>
          <w:b w:val="false"/>
          <w:i w:val="false"/>
          <w:color w:val="000000"/>
          <w:sz w:val="28"/>
        </w:rPr>
        <w:t>
      22) в графе V указываются прочие налоговые вычеты:</w:t>
      </w:r>
    </w:p>
    <w:bookmarkEnd w:id="613"/>
    <w:bookmarkStart w:name="z656" w:id="614"/>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614"/>
    <w:bookmarkStart w:name="z657" w:id="615"/>
    <w:p>
      <w:pPr>
        <w:spacing w:after="0"/>
        <w:ind w:left="0"/>
        <w:jc w:val="both"/>
      </w:pPr>
      <w:r>
        <w:rPr>
          <w:rFonts w:ascii="Times New Roman"/>
          <w:b w:val="false"/>
          <w:i w:val="false"/>
          <w:color w:val="000000"/>
          <w:sz w:val="28"/>
        </w:rPr>
        <w:t>
      2 – налоговый вычет на медицину;</w:t>
      </w:r>
    </w:p>
    <w:bookmarkEnd w:id="615"/>
    <w:bookmarkStart w:name="z658" w:id="616"/>
    <w:p>
      <w:pPr>
        <w:spacing w:after="0"/>
        <w:ind w:left="0"/>
        <w:jc w:val="both"/>
      </w:pPr>
      <w:r>
        <w:rPr>
          <w:rFonts w:ascii="Times New Roman"/>
          <w:b w:val="false"/>
          <w:i w:val="false"/>
          <w:color w:val="000000"/>
          <w:sz w:val="28"/>
        </w:rPr>
        <w:t>
      3 – налоговый вычет по вознаграждениям.</w:t>
      </w:r>
    </w:p>
    <w:bookmarkEnd w:id="616"/>
    <w:bookmarkStart w:name="z659" w:id="61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617"/>
    <w:bookmarkStart w:name="z660" w:id="618"/>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618"/>
    <w:bookmarkStart w:name="z661" w:id="619"/>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619"/>
    <w:bookmarkStart w:name="z662" w:id="620"/>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620"/>
    <w:bookmarkStart w:name="z663" w:id="621"/>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621"/>
    <w:bookmarkStart w:name="z664" w:id="622"/>
    <w:p>
      <w:pPr>
        <w:spacing w:after="0"/>
        <w:ind w:left="0"/>
        <w:jc w:val="both"/>
      </w:pPr>
      <w:r>
        <w:rPr>
          <w:rFonts w:ascii="Times New Roman"/>
          <w:b w:val="false"/>
          <w:i w:val="false"/>
          <w:color w:val="000000"/>
          <w:sz w:val="28"/>
        </w:rPr>
        <w:t>
      26) в графе Z указывается сумма выплаченных иностранцам и лицам без гражданства доходов;</w:t>
      </w:r>
    </w:p>
    <w:bookmarkEnd w:id="622"/>
    <w:bookmarkStart w:name="z665" w:id="623"/>
    <w:p>
      <w:pPr>
        <w:spacing w:after="0"/>
        <w:ind w:left="0"/>
        <w:jc w:val="both"/>
      </w:pPr>
      <w:r>
        <w:rPr>
          <w:rFonts w:ascii="Times New Roman"/>
          <w:b w:val="false"/>
          <w:i w:val="false"/>
          <w:color w:val="000000"/>
          <w:sz w:val="28"/>
        </w:rPr>
        <w:t>
      27) в графе AA указывается сумма индивидуального подоходного налога, подлежащего уплате в бюджет;</w:t>
      </w:r>
    </w:p>
    <w:bookmarkEnd w:id="623"/>
    <w:bookmarkStart w:name="z666" w:id="624"/>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624"/>
    <w:bookmarkStart w:name="z667" w:id="625"/>
    <w:p>
      <w:pPr>
        <w:spacing w:after="0"/>
        <w:ind w:left="0"/>
        <w:jc w:val="both"/>
      </w:pPr>
      <w:r>
        <w:rPr>
          <w:rFonts w:ascii="Times New Roman"/>
          <w:b w:val="false"/>
          <w:i w:val="false"/>
          <w:color w:val="000000"/>
          <w:sz w:val="28"/>
        </w:rPr>
        <w:t>
      29) в графе AC указывается сумма взносов на обязательное социальное медицинское страхование, подлежащих перечислению;</w:t>
      </w:r>
    </w:p>
    <w:bookmarkEnd w:id="625"/>
    <w:bookmarkStart w:name="z668" w:id="626"/>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626"/>
    <w:bookmarkStart w:name="z669" w:id="627"/>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627"/>
    <w:bookmarkStart w:name="z670" w:id="628"/>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628"/>
    <w:bookmarkStart w:name="z671" w:id="629"/>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629"/>
    <w:bookmarkStart w:name="z672" w:id="630"/>
    <w:p>
      <w:pPr>
        <w:spacing w:after="0"/>
        <w:ind w:left="0"/>
        <w:jc w:val="both"/>
      </w:pPr>
      <w:r>
        <w:rPr>
          <w:rFonts w:ascii="Times New Roman"/>
          <w:b w:val="false"/>
          <w:i w:val="false"/>
          <w:color w:val="000000"/>
          <w:sz w:val="28"/>
        </w:rPr>
        <w:t>
      30. При заполнении декларации используется следующая кодировка видов доходов из источников в Республике Казахстан:</w:t>
      </w:r>
    </w:p>
    <w:bookmarkEnd w:id="630"/>
    <w:bookmarkStart w:name="z673" w:id="631"/>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631"/>
    <w:bookmarkStart w:name="z674" w:id="632"/>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632"/>
    <w:bookmarkStart w:name="z675" w:id="633"/>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633"/>
    <w:bookmarkStart w:name="z676" w:id="634"/>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634"/>
    <w:bookmarkStart w:name="z677" w:id="635"/>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635"/>
    <w:bookmarkStart w:name="z678" w:id="636"/>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636"/>
    <w:bookmarkStart w:name="z679" w:id="637"/>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637"/>
    <w:bookmarkStart w:name="z680" w:id="638"/>
    <w:p>
      <w:pPr>
        <w:spacing w:after="0"/>
        <w:ind w:left="0"/>
        <w:jc w:val="both"/>
      </w:pPr>
      <w:r>
        <w:rPr>
          <w:rFonts w:ascii="Times New Roman"/>
          <w:b w:val="false"/>
          <w:i w:val="false"/>
          <w:color w:val="000000"/>
          <w:sz w:val="28"/>
        </w:rPr>
        <w:t>
      1060 – доход от прироста стоимости при реализации:</w:t>
      </w:r>
    </w:p>
    <w:bookmarkEnd w:id="638"/>
    <w:bookmarkStart w:name="z681" w:id="639"/>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639"/>
    <w:bookmarkStart w:name="z682" w:id="640"/>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640"/>
    <w:bookmarkStart w:name="z683" w:id="641"/>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641"/>
    <w:bookmarkStart w:name="z684" w:id="642"/>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642"/>
    <w:bookmarkStart w:name="z685" w:id="643"/>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643"/>
    <w:bookmarkStart w:name="z686" w:id="644"/>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644"/>
    <w:bookmarkStart w:name="z687" w:id="645"/>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645"/>
    <w:bookmarkStart w:name="z688" w:id="646"/>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646"/>
    <w:bookmarkStart w:name="z689" w:id="647"/>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647"/>
    <w:bookmarkStart w:name="z690" w:id="648"/>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648"/>
    <w:bookmarkStart w:name="z691" w:id="649"/>
    <w:p>
      <w:pPr>
        <w:spacing w:after="0"/>
        <w:ind w:left="0"/>
        <w:jc w:val="both"/>
      </w:pPr>
      <w:r>
        <w:rPr>
          <w:rFonts w:ascii="Times New Roman"/>
          <w:b w:val="false"/>
          <w:i w:val="false"/>
          <w:color w:val="000000"/>
          <w:sz w:val="28"/>
        </w:rPr>
        <w:t>
      1130 – доходы в форме роялти;</w:t>
      </w:r>
    </w:p>
    <w:bookmarkEnd w:id="649"/>
    <w:bookmarkStart w:name="z692" w:id="650"/>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650"/>
    <w:bookmarkStart w:name="z693" w:id="651"/>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651"/>
    <w:bookmarkStart w:name="z694" w:id="652"/>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652"/>
    <w:bookmarkStart w:name="z695" w:id="653"/>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653"/>
    <w:bookmarkStart w:name="z696" w:id="654"/>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654"/>
    <w:bookmarkStart w:name="z697" w:id="655"/>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655"/>
    <w:bookmarkStart w:name="z698" w:id="656"/>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656"/>
    <w:bookmarkStart w:name="z699" w:id="657"/>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657"/>
    <w:bookmarkStart w:name="z700" w:id="658"/>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658"/>
    <w:bookmarkStart w:name="z701" w:id="659"/>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являющимся работодателем;</w:t>
      </w:r>
    </w:p>
    <w:bookmarkEnd w:id="659"/>
    <w:bookmarkStart w:name="z702" w:id="660"/>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660"/>
    <w:bookmarkStart w:name="z703" w:id="661"/>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661"/>
    <w:bookmarkStart w:name="z704" w:id="662"/>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662"/>
    <w:bookmarkStart w:name="z705" w:id="663"/>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663"/>
    <w:bookmarkStart w:name="z706" w:id="664"/>
    <w:p>
      <w:pPr>
        <w:spacing w:after="0"/>
        <w:ind w:left="0"/>
        <w:jc w:val="both"/>
      </w:pPr>
      <w:r>
        <w:rPr>
          <w:rFonts w:ascii="Times New Roman"/>
          <w:b w:val="false"/>
          <w:i w:val="false"/>
          <w:color w:val="000000"/>
          <w:sz w:val="28"/>
        </w:rPr>
        <w:t>
      1280 – доход в виде выигрыша;</w:t>
      </w:r>
    </w:p>
    <w:bookmarkEnd w:id="664"/>
    <w:bookmarkStart w:name="z707" w:id="665"/>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665"/>
    <w:bookmarkStart w:name="z708" w:id="666"/>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666"/>
    <w:bookmarkStart w:name="z709" w:id="667"/>
    <w:p>
      <w:pPr>
        <w:spacing w:after="0"/>
        <w:ind w:left="0"/>
        <w:jc w:val="both"/>
      </w:pPr>
      <w:r>
        <w:rPr>
          <w:rFonts w:ascii="Times New Roman"/>
          <w:b w:val="false"/>
          <w:i w:val="false"/>
          <w:color w:val="000000"/>
          <w:sz w:val="28"/>
        </w:rPr>
        <w:t>
      1310 – доходы по производным финансовым инструментам;</w:t>
      </w:r>
    </w:p>
    <w:bookmarkEnd w:id="667"/>
    <w:bookmarkStart w:name="z710" w:id="668"/>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668"/>
    <w:bookmarkStart w:name="z711" w:id="669"/>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669"/>
    <w:bookmarkStart w:name="z712" w:id="670"/>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670"/>
    <w:bookmarkStart w:name="z713" w:id="671"/>
    <w:p>
      <w:pPr>
        <w:spacing w:after="0"/>
        <w:ind w:left="0"/>
        <w:jc w:val="both"/>
      </w:pPr>
      <w:r>
        <w:rPr>
          <w:rFonts w:ascii="Times New Roman"/>
          <w:b w:val="false"/>
          <w:i w:val="false"/>
          <w:color w:val="000000"/>
          <w:sz w:val="28"/>
        </w:rPr>
        <w:t>
      0001 – Княжество Андора;</w:t>
      </w:r>
    </w:p>
    <w:bookmarkEnd w:id="671"/>
    <w:bookmarkStart w:name="z714" w:id="672"/>
    <w:p>
      <w:pPr>
        <w:spacing w:after="0"/>
        <w:ind w:left="0"/>
        <w:jc w:val="both"/>
      </w:pPr>
      <w:r>
        <w:rPr>
          <w:rFonts w:ascii="Times New Roman"/>
          <w:b w:val="false"/>
          <w:i w:val="false"/>
          <w:color w:val="000000"/>
          <w:sz w:val="28"/>
        </w:rPr>
        <w:t>
      0002 – Антигуа и Барбуда;</w:t>
      </w:r>
    </w:p>
    <w:bookmarkEnd w:id="672"/>
    <w:bookmarkStart w:name="z715" w:id="673"/>
    <w:p>
      <w:pPr>
        <w:spacing w:after="0"/>
        <w:ind w:left="0"/>
        <w:jc w:val="both"/>
      </w:pPr>
      <w:r>
        <w:rPr>
          <w:rFonts w:ascii="Times New Roman"/>
          <w:b w:val="false"/>
          <w:i w:val="false"/>
          <w:color w:val="000000"/>
          <w:sz w:val="28"/>
        </w:rPr>
        <w:t>
      0003 – Содружество Багамских островов;</w:t>
      </w:r>
    </w:p>
    <w:bookmarkEnd w:id="673"/>
    <w:bookmarkStart w:name="z716" w:id="674"/>
    <w:p>
      <w:pPr>
        <w:spacing w:after="0"/>
        <w:ind w:left="0"/>
        <w:jc w:val="both"/>
      </w:pPr>
      <w:r>
        <w:rPr>
          <w:rFonts w:ascii="Times New Roman"/>
          <w:b w:val="false"/>
          <w:i w:val="false"/>
          <w:color w:val="000000"/>
          <w:sz w:val="28"/>
        </w:rPr>
        <w:t>
      0004 – Барбадос;</w:t>
      </w:r>
    </w:p>
    <w:bookmarkEnd w:id="674"/>
    <w:bookmarkStart w:name="z717" w:id="675"/>
    <w:p>
      <w:pPr>
        <w:spacing w:after="0"/>
        <w:ind w:left="0"/>
        <w:jc w:val="both"/>
      </w:pPr>
      <w:r>
        <w:rPr>
          <w:rFonts w:ascii="Times New Roman"/>
          <w:b w:val="false"/>
          <w:i w:val="false"/>
          <w:color w:val="000000"/>
          <w:sz w:val="28"/>
        </w:rPr>
        <w:t>
      0005 – Королевство Бахрейн;</w:t>
      </w:r>
    </w:p>
    <w:bookmarkEnd w:id="675"/>
    <w:bookmarkStart w:name="z718" w:id="676"/>
    <w:p>
      <w:pPr>
        <w:spacing w:after="0"/>
        <w:ind w:left="0"/>
        <w:jc w:val="both"/>
      </w:pPr>
      <w:r>
        <w:rPr>
          <w:rFonts w:ascii="Times New Roman"/>
          <w:b w:val="false"/>
          <w:i w:val="false"/>
          <w:color w:val="000000"/>
          <w:sz w:val="28"/>
        </w:rPr>
        <w:t>
      0006 – Белиз;</w:t>
      </w:r>
    </w:p>
    <w:bookmarkEnd w:id="676"/>
    <w:bookmarkStart w:name="z719" w:id="677"/>
    <w:p>
      <w:pPr>
        <w:spacing w:after="0"/>
        <w:ind w:left="0"/>
        <w:jc w:val="both"/>
      </w:pPr>
      <w:r>
        <w:rPr>
          <w:rFonts w:ascii="Times New Roman"/>
          <w:b w:val="false"/>
          <w:i w:val="false"/>
          <w:color w:val="000000"/>
          <w:sz w:val="28"/>
        </w:rPr>
        <w:t>
      0007 – Султанат Бруней Даруссалам;</w:t>
      </w:r>
    </w:p>
    <w:bookmarkEnd w:id="677"/>
    <w:bookmarkStart w:name="z720" w:id="678"/>
    <w:p>
      <w:pPr>
        <w:spacing w:after="0"/>
        <w:ind w:left="0"/>
        <w:jc w:val="both"/>
      </w:pPr>
      <w:r>
        <w:rPr>
          <w:rFonts w:ascii="Times New Roman"/>
          <w:b w:val="false"/>
          <w:i w:val="false"/>
          <w:color w:val="000000"/>
          <w:sz w:val="28"/>
        </w:rPr>
        <w:t>
      0008 – Республика Вануату;</w:t>
      </w:r>
    </w:p>
    <w:bookmarkEnd w:id="678"/>
    <w:bookmarkStart w:name="z721" w:id="679"/>
    <w:p>
      <w:pPr>
        <w:spacing w:after="0"/>
        <w:ind w:left="0"/>
        <w:jc w:val="both"/>
      </w:pPr>
      <w:r>
        <w:rPr>
          <w:rFonts w:ascii="Times New Roman"/>
          <w:b w:val="false"/>
          <w:i w:val="false"/>
          <w:color w:val="000000"/>
          <w:sz w:val="28"/>
        </w:rPr>
        <w:t>
      0009 – Кооперативная Республика Гайана;</w:t>
      </w:r>
    </w:p>
    <w:bookmarkEnd w:id="679"/>
    <w:bookmarkStart w:name="z722" w:id="680"/>
    <w:p>
      <w:pPr>
        <w:spacing w:after="0"/>
        <w:ind w:left="0"/>
        <w:jc w:val="both"/>
      </w:pPr>
      <w:r>
        <w:rPr>
          <w:rFonts w:ascii="Times New Roman"/>
          <w:b w:val="false"/>
          <w:i w:val="false"/>
          <w:color w:val="000000"/>
          <w:sz w:val="28"/>
        </w:rPr>
        <w:t>
      0010 – Республика Гватемала;</w:t>
      </w:r>
    </w:p>
    <w:bookmarkEnd w:id="680"/>
    <w:bookmarkStart w:name="z723" w:id="681"/>
    <w:p>
      <w:pPr>
        <w:spacing w:after="0"/>
        <w:ind w:left="0"/>
        <w:jc w:val="both"/>
      </w:pPr>
      <w:r>
        <w:rPr>
          <w:rFonts w:ascii="Times New Roman"/>
          <w:b w:val="false"/>
          <w:i w:val="false"/>
          <w:color w:val="000000"/>
          <w:sz w:val="28"/>
        </w:rPr>
        <w:t>
      0011 – Гренада;</w:t>
      </w:r>
    </w:p>
    <w:bookmarkEnd w:id="681"/>
    <w:bookmarkStart w:name="z724" w:id="682"/>
    <w:p>
      <w:pPr>
        <w:spacing w:after="0"/>
        <w:ind w:left="0"/>
        <w:jc w:val="both"/>
      </w:pPr>
      <w:r>
        <w:rPr>
          <w:rFonts w:ascii="Times New Roman"/>
          <w:b w:val="false"/>
          <w:i w:val="false"/>
          <w:color w:val="000000"/>
          <w:sz w:val="28"/>
        </w:rPr>
        <w:t>
      0012 – Республика Джибути;</w:t>
      </w:r>
    </w:p>
    <w:bookmarkEnd w:id="682"/>
    <w:bookmarkStart w:name="z725" w:id="683"/>
    <w:p>
      <w:pPr>
        <w:spacing w:after="0"/>
        <w:ind w:left="0"/>
        <w:jc w:val="both"/>
      </w:pPr>
      <w:r>
        <w:rPr>
          <w:rFonts w:ascii="Times New Roman"/>
          <w:b w:val="false"/>
          <w:i w:val="false"/>
          <w:color w:val="000000"/>
          <w:sz w:val="28"/>
        </w:rPr>
        <w:t>
      0013 – Доминиканская Республика;</w:t>
      </w:r>
    </w:p>
    <w:bookmarkEnd w:id="683"/>
    <w:bookmarkStart w:name="z726" w:id="684"/>
    <w:p>
      <w:pPr>
        <w:spacing w:after="0"/>
        <w:ind w:left="0"/>
        <w:jc w:val="both"/>
      </w:pPr>
      <w:r>
        <w:rPr>
          <w:rFonts w:ascii="Times New Roman"/>
          <w:b w:val="false"/>
          <w:i w:val="false"/>
          <w:color w:val="000000"/>
          <w:sz w:val="28"/>
        </w:rPr>
        <w:t>
      0014 – Содружество Доминики;</w:t>
      </w:r>
    </w:p>
    <w:bookmarkEnd w:id="684"/>
    <w:bookmarkStart w:name="z727" w:id="685"/>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685"/>
    <w:bookmarkStart w:name="z728" w:id="686"/>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686"/>
    <w:bookmarkStart w:name="z729" w:id="687"/>
    <w:p>
      <w:pPr>
        <w:spacing w:after="0"/>
        <w:ind w:left="0"/>
        <w:jc w:val="both"/>
      </w:pPr>
      <w:r>
        <w:rPr>
          <w:rFonts w:ascii="Times New Roman"/>
          <w:b w:val="false"/>
          <w:i w:val="false"/>
          <w:color w:val="000000"/>
          <w:sz w:val="28"/>
        </w:rPr>
        <w:t>
      0017 – Республика Колумбия;</w:t>
      </w:r>
    </w:p>
    <w:bookmarkEnd w:id="687"/>
    <w:bookmarkStart w:name="z730" w:id="688"/>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688"/>
    <w:bookmarkStart w:name="z731" w:id="689"/>
    <w:p>
      <w:pPr>
        <w:spacing w:after="0"/>
        <w:ind w:left="0"/>
        <w:jc w:val="both"/>
      </w:pPr>
      <w:r>
        <w:rPr>
          <w:rFonts w:ascii="Times New Roman"/>
          <w:b w:val="false"/>
          <w:i w:val="false"/>
          <w:color w:val="000000"/>
          <w:sz w:val="28"/>
        </w:rPr>
        <w:t>
      0019 – Республика Коста-Рика;</w:t>
      </w:r>
    </w:p>
    <w:bookmarkEnd w:id="689"/>
    <w:bookmarkStart w:name="z732" w:id="690"/>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690"/>
    <w:bookmarkStart w:name="z733" w:id="691"/>
    <w:p>
      <w:pPr>
        <w:spacing w:after="0"/>
        <w:ind w:left="0"/>
        <w:jc w:val="both"/>
      </w:pPr>
      <w:r>
        <w:rPr>
          <w:rFonts w:ascii="Times New Roman"/>
          <w:b w:val="false"/>
          <w:i w:val="false"/>
          <w:color w:val="000000"/>
          <w:sz w:val="28"/>
        </w:rPr>
        <w:t>
      0021 – Республика Либерия;</w:t>
      </w:r>
    </w:p>
    <w:bookmarkEnd w:id="691"/>
    <w:bookmarkStart w:name="z734" w:id="692"/>
    <w:p>
      <w:pPr>
        <w:spacing w:after="0"/>
        <w:ind w:left="0"/>
        <w:jc w:val="both"/>
      </w:pPr>
      <w:r>
        <w:rPr>
          <w:rFonts w:ascii="Times New Roman"/>
          <w:b w:val="false"/>
          <w:i w:val="false"/>
          <w:color w:val="000000"/>
          <w:sz w:val="28"/>
        </w:rPr>
        <w:t>
      0022 – Ливанская Республика;</w:t>
      </w:r>
    </w:p>
    <w:bookmarkEnd w:id="692"/>
    <w:bookmarkStart w:name="z735" w:id="693"/>
    <w:p>
      <w:pPr>
        <w:spacing w:after="0"/>
        <w:ind w:left="0"/>
        <w:jc w:val="both"/>
      </w:pPr>
      <w:r>
        <w:rPr>
          <w:rFonts w:ascii="Times New Roman"/>
          <w:b w:val="false"/>
          <w:i w:val="false"/>
          <w:color w:val="000000"/>
          <w:sz w:val="28"/>
        </w:rPr>
        <w:t>
      0023 – Княжество Лихтенштейн;</w:t>
      </w:r>
    </w:p>
    <w:bookmarkEnd w:id="693"/>
    <w:bookmarkStart w:name="z736" w:id="694"/>
    <w:p>
      <w:pPr>
        <w:spacing w:after="0"/>
        <w:ind w:left="0"/>
        <w:jc w:val="both"/>
      </w:pPr>
      <w:r>
        <w:rPr>
          <w:rFonts w:ascii="Times New Roman"/>
          <w:b w:val="false"/>
          <w:i w:val="false"/>
          <w:color w:val="000000"/>
          <w:sz w:val="28"/>
        </w:rPr>
        <w:t>
      0024 – Республика Маврикий;</w:t>
      </w:r>
    </w:p>
    <w:bookmarkEnd w:id="694"/>
    <w:bookmarkStart w:name="z737" w:id="695"/>
    <w:p>
      <w:pPr>
        <w:spacing w:after="0"/>
        <w:ind w:left="0"/>
        <w:jc w:val="both"/>
      </w:pPr>
      <w:r>
        <w:rPr>
          <w:rFonts w:ascii="Times New Roman"/>
          <w:b w:val="false"/>
          <w:i w:val="false"/>
          <w:color w:val="000000"/>
          <w:sz w:val="28"/>
        </w:rPr>
        <w:t>
      0025 – Исламская Республика Мавритания;</w:t>
      </w:r>
    </w:p>
    <w:bookmarkEnd w:id="695"/>
    <w:bookmarkStart w:name="z738" w:id="696"/>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696"/>
    <w:bookmarkStart w:name="z739" w:id="697"/>
    <w:p>
      <w:pPr>
        <w:spacing w:after="0"/>
        <w:ind w:left="0"/>
        <w:jc w:val="both"/>
      </w:pPr>
      <w:r>
        <w:rPr>
          <w:rFonts w:ascii="Times New Roman"/>
          <w:b w:val="false"/>
          <w:i w:val="false"/>
          <w:color w:val="000000"/>
          <w:sz w:val="28"/>
        </w:rPr>
        <w:t>
      0027 – Мальдивская Республика;</w:t>
      </w:r>
    </w:p>
    <w:bookmarkEnd w:id="697"/>
    <w:bookmarkStart w:name="z740" w:id="698"/>
    <w:p>
      <w:pPr>
        <w:spacing w:after="0"/>
        <w:ind w:left="0"/>
        <w:jc w:val="both"/>
      </w:pPr>
      <w:r>
        <w:rPr>
          <w:rFonts w:ascii="Times New Roman"/>
          <w:b w:val="false"/>
          <w:i w:val="false"/>
          <w:color w:val="000000"/>
          <w:sz w:val="28"/>
        </w:rPr>
        <w:t>
      0028 – Республика Маршалловы острова;</w:t>
      </w:r>
    </w:p>
    <w:bookmarkEnd w:id="698"/>
    <w:bookmarkStart w:name="z741" w:id="699"/>
    <w:p>
      <w:pPr>
        <w:spacing w:after="0"/>
        <w:ind w:left="0"/>
        <w:jc w:val="both"/>
      </w:pPr>
      <w:r>
        <w:rPr>
          <w:rFonts w:ascii="Times New Roman"/>
          <w:b w:val="false"/>
          <w:i w:val="false"/>
          <w:color w:val="000000"/>
          <w:sz w:val="28"/>
        </w:rPr>
        <w:t>
      0029 – Княжество Монако;</w:t>
      </w:r>
    </w:p>
    <w:bookmarkEnd w:id="699"/>
    <w:bookmarkStart w:name="z742" w:id="700"/>
    <w:p>
      <w:pPr>
        <w:spacing w:after="0"/>
        <w:ind w:left="0"/>
        <w:jc w:val="both"/>
      </w:pPr>
      <w:r>
        <w:rPr>
          <w:rFonts w:ascii="Times New Roman"/>
          <w:b w:val="false"/>
          <w:i w:val="false"/>
          <w:color w:val="000000"/>
          <w:sz w:val="28"/>
        </w:rPr>
        <w:t>
      0030 – Мальта;</w:t>
      </w:r>
    </w:p>
    <w:bookmarkEnd w:id="700"/>
    <w:bookmarkStart w:name="z743" w:id="701"/>
    <w:p>
      <w:pPr>
        <w:spacing w:after="0"/>
        <w:ind w:left="0"/>
        <w:jc w:val="both"/>
      </w:pPr>
      <w:r>
        <w:rPr>
          <w:rFonts w:ascii="Times New Roman"/>
          <w:b w:val="false"/>
          <w:i w:val="false"/>
          <w:color w:val="000000"/>
          <w:sz w:val="28"/>
        </w:rPr>
        <w:t>
      0031 – Марианские острова;</w:t>
      </w:r>
    </w:p>
    <w:bookmarkEnd w:id="701"/>
    <w:bookmarkStart w:name="z744" w:id="702"/>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702"/>
    <w:bookmarkStart w:name="z745" w:id="703"/>
    <w:p>
      <w:pPr>
        <w:spacing w:after="0"/>
        <w:ind w:left="0"/>
        <w:jc w:val="both"/>
      </w:pPr>
      <w:r>
        <w:rPr>
          <w:rFonts w:ascii="Times New Roman"/>
          <w:b w:val="false"/>
          <w:i w:val="false"/>
          <w:color w:val="000000"/>
          <w:sz w:val="28"/>
        </w:rPr>
        <w:t>
      0033 – Республика Союз Мьянма;</w:t>
      </w:r>
    </w:p>
    <w:bookmarkEnd w:id="703"/>
    <w:bookmarkStart w:name="z746" w:id="704"/>
    <w:p>
      <w:pPr>
        <w:spacing w:after="0"/>
        <w:ind w:left="0"/>
        <w:jc w:val="both"/>
      </w:pPr>
      <w:r>
        <w:rPr>
          <w:rFonts w:ascii="Times New Roman"/>
          <w:b w:val="false"/>
          <w:i w:val="false"/>
          <w:color w:val="000000"/>
          <w:sz w:val="28"/>
        </w:rPr>
        <w:t>
      0034 – Республика Науру;</w:t>
      </w:r>
    </w:p>
    <w:bookmarkEnd w:id="704"/>
    <w:bookmarkStart w:name="z747" w:id="705"/>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705"/>
    <w:bookmarkStart w:name="z748" w:id="706"/>
    <w:p>
      <w:pPr>
        <w:spacing w:after="0"/>
        <w:ind w:left="0"/>
        <w:jc w:val="both"/>
      </w:pPr>
      <w:r>
        <w:rPr>
          <w:rFonts w:ascii="Times New Roman"/>
          <w:b w:val="false"/>
          <w:i w:val="false"/>
          <w:color w:val="000000"/>
          <w:sz w:val="28"/>
        </w:rPr>
        <w:t>
      0036 – Федеративная Республика Нигерия;</w:t>
      </w:r>
    </w:p>
    <w:bookmarkEnd w:id="706"/>
    <w:bookmarkStart w:name="z749" w:id="707"/>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707"/>
    <w:bookmarkStart w:name="z750" w:id="708"/>
    <w:p>
      <w:pPr>
        <w:spacing w:after="0"/>
        <w:ind w:left="0"/>
        <w:jc w:val="both"/>
      </w:pPr>
      <w:r>
        <w:rPr>
          <w:rFonts w:ascii="Times New Roman"/>
          <w:b w:val="false"/>
          <w:i w:val="false"/>
          <w:color w:val="000000"/>
          <w:sz w:val="28"/>
        </w:rPr>
        <w:t>
      0038 – Республика Палау;</w:t>
      </w:r>
    </w:p>
    <w:bookmarkEnd w:id="708"/>
    <w:bookmarkStart w:name="z751" w:id="709"/>
    <w:p>
      <w:pPr>
        <w:spacing w:after="0"/>
        <w:ind w:left="0"/>
        <w:jc w:val="both"/>
      </w:pPr>
      <w:r>
        <w:rPr>
          <w:rFonts w:ascii="Times New Roman"/>
          <w:b w:val="false"/>
          <w:i w:val="false"/>
          <w:color w:val="000000"/>
          <w:sz w:val="28"/>
        </w:rPr>
        <w:t>
      0039 – Республика Панама;</w:t>
      </w:r>
    </w:p>
    <w:bookmarkEnd w:id="709"/>
    <w:bookmarkStart w:name="z752" w:id="710"/>
    <w:p>
      <w:pPr>
        <w:spacing w:after="0"/>
        <w:ind w:left="0"/>
        <w:jc w:val="both"/>
      </w:pPr>
      <w:r>
        <w:rPr>
          <w:rFonts w:ascii="Times New Roman"/>
          <w:b w:val="false"/>
          <w:i w:val="false"/>
          <w:color w:val="000000"/>
          <w:sz w:val="28"/>
        </w:rPr>
        <w:t>
      0040 – Независимое Государство Самоа;</w:t>
      </w:r>
    </w:p>
    <w:bookmarkEnd w:id="710"/>
    <w:bookmarkStart w:name="z753" w:id="711"/>
    <w:p>
      <w:pPr>
        <w:spacing w:after="0"/>
        <w:ind w:left="0"/>
        <w:jc w:val="both"/>
      </w:pPr>
      <w:r>
        <w:rPr>
          <w:rFonts w:ascii="Times New Roman"/>
          <w:b w:val="false"/>
          <w:i w:val="false"/>
          <w:color w:val="000000"/>
          <w:sz w:val="28"/>
        </w:rPr>
        <w:t>
      0041 – Республика Сан-Марино;</w:t>
      </w:r>
    </w:p>
    <w:bookmarkEnd w:id="711"/>
    <w:bookmarkStart w:name="z754" w:id="712"/>
    <w:p>
      <w:pPr>
        <w:spacing w:after="0"/>
        <w:ind w:left="0"/>
        <w:jc w:val="both"/>
      </w:pPr>
      <w:r>
        <w:rPr>
          <w:rFonts w:ascii="Times New Roman"/>
          <w:b w:val="false"/>
          <w:i w:val="false"/>
          <w:color w:val="000000"/>
          <w:sz w:val="28"/>
        </w:rPr>
        <w:t>
      0042 – Республика Сейшельские острова;</w:t>
      </w:r>
    </w:p>
    <w:bookmarkEnd w:id="712"/>
    <w:bookmarkStart w:name="z755" w:id="713"/>
    <w:p>
      <w:pPr>
        <w:spacing w:after="0"/>
        <w:ind w:left="0"/>
        <w:jc w:val="both"/>
      </w:pPr>
      <w:r>
        <w:rPr>
          <w:rFonts w:ascii="Times New Roman"/>
          <w:b w:val="false"/>
          <w:i w:val="false"/>
          <w:color w:val="000000"/>
          <w:sz w:val="28"/>
        </w:rPr>
        <w:t>
      0043 – Сент-Винсент и Гренадины;</w:t>
      </w:r>
    </w:p>
    <w:bookmarkEnd w:id="713"/>
    <w:bookmarkStart w:name="z756" w:id="714"/>
    <w:p>
      <w:pPr>
        <w:spacing w:after="0"/>
        <w:ind w:left="0"/>
        <w:jc w:val="both"/>
      </w:pPr>
      <w:r>
        <w:rPr>
          <w:rFonts w:ascii="Times New Roman"/>
          <w:b w:val="false"/>
          <w:i w:val="false"/>
          <w:color w:val="000000"/>
          <w:sz w:val="28"/>
        </w:rPr>
        <w:t>
      0044 – Федерация Сент-Китс и Невис;</w:t>
      </w:r>
    </w:p>
    <w:bookmarkEnd w:id="714"/>
    <w:bookmarkStart w:name="z757" w:id="715"/>
    <w:p>
      <w:pPr>
        <w:spacing w:after="0"/>
        <w:ind w:left="0"/>
        <w:jc w:val="both"/>
      </w:pPr>
      <w:r>
        <w:rPr>
          <w:rFonts w:ascii="Times New Roman"/>
          <w:b w:val="false"/>
          <w:i w:val="false"/>
          <w:color w:val="000000"/>
          <w:sz w:val="28"/>
        </w:rPr>
        <w:t>
      0045 – Сент-Люсия;</w:t>
      </w:r>
    </w:p>
    <w:bookmarkEnd w:id="715"/>
    <w:bookmarkStart w:name="z758" w:id="716"/>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716"/>
    <w:bookmarkStart w:name="z759" w:id="717"/>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717"/>
    <w:bookmarkStart w:name="z760" w:id="718"/>
    <w:p>
      <w:pPr>
        <w:spacing w:after="0"/>
        <w:ind w:left="0"/>
        <w:jc w:val="both"/>
      </w:pPr>
      <w:r>
        <w:rPr>
          <w:rFonts w:ascii="Times New Roman"/>
          <w:b w:val="false"/>
          <w:i w:val="false"/>
          <w:color w:val="000000"/>
          <w:sz w:val="28"/>
        </w:rPr>
        <w:t>
      0048 – Республика Суринам;</w:t>
      </w:r>
    </w:p>
    <w:bookmarkEnd w:id="718"/>
    <w:bookmarkStart w:name="z761" w:id="719"/>
    <w:p>
      <w:pPr>
        <w:spacing w:after="0"/>
        <w:ind w:left="0"/>
        <w:jc w:val="both"/>
      </w:pPr>
      <w:r>
        <w:rPr>
          <w:rFonts w:ascii="Times New Roman"/>
          <w:b w:val="false"/>
          <w:i w:val="false"/>
          <w:color w:val="000000"/>
          <w:sz w:val="28"/>
        </w:rPr>
        <w:t>
      0049 – Объединенная Республика Танзания;</w:t>
      </w:r>
    </w:p>
    <w:bookmarkEnd w:id="719"/>
    <w:bookmarkStart w:name="z762" w:id="720"/>
    <w:p>
      <w:pPr>
        <w:spacing w:after="0"/>
        <w:ind w:left="0"/>
        <w:jc w:val="both"/>
      </w:pPr>
      <w:r>
        <w:rPr>
          <w:rFonts w:ascii="Times New Roman"/>
          <w:b w:val="false"/>
          <w:i w:val="false"/>
          <w:color w:val="000000"/>
          <w:sz w:val="28"/>
        </w:rPr>
        <w:t>
      0050 – Королевство Тонга;</w:t>
      </w:r>
    </w:p>
    <w:bookmarkEnd w:id="720"/>
    <w:bookmarkStart w:name="z763" w:id="721"/>
    <w:p>
      <w:pPr>
        <w:spacing w:after="0"/>
        <w:ind w:left="0"/>
        <w:jc w:val="both"/>
      </w:pPr>
      <w:r>
        <w:rPr>
          <w:rFonts w:ascii="Times New Roman"/>
          <w:b w:val="false"/>
          <w:i w:val="false"/>
          <w:color w:val="000000"/>
          <w:sz w:val="28"/>
        </w:rPr>
        <w:t>
      0051 – Республика Тринидад и Тобаго;</w:t>
      </w:r>
    </w:p>
    <w:bookmarkEnd w:id="721"/>
    <w:bookmarkStart w:name="z764" w:id="722"/>
    <w:p>
      <w:pPr>
        <w:spacing w:after="0"/>
        <w:ind w:left="0"/>
        <w:jc w:val="both"/>
      </w:pPr>
      <w:r>
        <w:rPr>
          <w:rFonts w:ascii="Times New Roman"/>
          <w:b w:val="false"/>
          <w:i w:val="false"/>
          <w:color w:val="000000"/>
          <w:sz w:val="28"/>
        </w:rPr>
        <w:t>
      0052 – Суверенная Демократическая Республика Фиджи;</w:t>
      </w:r>
    </w:p>
    <w:bookmarkEnd w:id="722"/>
    <w:bookmarkStart w:name="z765" w:id="723"/>
    <w:p>
      <w:pPr>
        <w:spacing w:after="0"/>
        <w:ind w:left="0"/>
        <w:jc w:val="both"/>
      </w:pPr>
      <w:r>
        <w:rPr>
          <w:rFonts w:ascii="Times New Roman"/>
          <w:b w:val="false"/>
          <w:i w:val="false"/>
          <w:color w:val="000000"/>
          <w:sz w:val="28"/>
        </w:rPr>
        <w:t>
      0053 – Республика Филиппины;</w:t>
      </w:r>
    </w:p>
    <w:bookmarkEnd w:id="723"/>
    <w:bookmarkStart w:name="z766" w:id="724"/>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724"/>
    <w:bookmarkStart w:name="z767" w:id="725"/>
    <w:p>
      <w:pPr>
        <w:spacing w:after="0"/>
        <w:ind w:left="0"/>
        <w:jc w:val="both"/>
      </w:pPr>
      <w:r>
        <w:rPr>
          <w:rFonts w:ascii="Times New Roman"/>
          <w:b w:val="false"/>
          <w:i w:val="false"/>
          <w:color w:val="000000"/>
          <w:sz w:val="28"/>
        </w:rPr>
        <w:t>
      0055 – Черногория;</w:t>
      </w:r>
    </w:p>
    <w:bookmarkEnd w:id="725"/>
    <w:bookmarkStart w:name="z768" w:id="726"/>
    <w:p>
      <w:pPr>
        <w:spacing w:after="0"/>
        <w:ind w:left="0"/>
        <w:jc w:val="both"/>
      </w:pPr>
      <w:r>
        <w:rPr>
          <w:rFonts w:ascii="Times New Roman"/>
          <w:b w:val="false"/>
          <w:i w:val="false"/>
          <w:color w:val="000000"/>
          <w:sz w:val="28"/>
        </w:rPr>
        <w:t>
      0056 – Демократическая Республика Шри-Ланка;</w:t>
      </w:r>
    </w:p>
    <w:bookmarkEnd w:id="726"/>
    <w:bookmarkStart w:name="z769" w:id="727"/>
    <w:p>
      <w:pPr>
        <w:spacing w:after="0"/>
        <w:ind w:left="0"/>
        <w:jc w:val="both"/>
      </w:pPr>
      <w:r>
        <w:rPr>
          <w:rFonts w:ascii="Times New Roman"/>
          <w:b w:val="false"/>
          <w:i w:val="false"/>
          <w:color w:val="000000"/>
          <w:sz w:val="28"/>
        </w:rPr>
        <w:t>
      0057 – Ямайка.</w:t>
      </w:r>
    </w:p>
    <w:bookmarkEnd w:id="727"/>
    <w:bookmarkStart w:name="z770" w:id="728"/>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международных договоров (соглашений):</w:t>
      </w:r>
    </w:p>
    <w:bookmarkEnd w:id="728"/>
    <w:bookmarkStart w:name="z771" w:id="729"/>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729"/>
    <w:bookmarkStart w:name="z772" w:id="730"/>
    <w:p>
      <w:pPr>
        <w:spacing w:after="0"/>
        <w:ind w:left="0"/>
        <w:jc w:val="both"/>
      </w:pPr>
      <w:r>
        <w:rPr>
          <w:rFonts w:ascii="Times New Roman"/>
          <w:b w:val="false"/>
          <w:i w:val="false"/>
          <w:color w:val="000000"/>
          <w:sz w:val="28"/>
        </w:rPr>
        <w:t>
      02 – Учредительный договор Исламского Банка Развития;</w:t>
      </w:r>
    </w:p>
    <w:bookmarkEnd w:id="730"/>
    <w:bookmarkStart w:name="z773" w:id="731"/>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731"/>
    <w:bookmarkStart w:name="z774" w:id="732"/>
    <w:p>
      <w:pPr>
        <w:spacing w:after="0"/>
        <w:ind w:left="0"/>
        <w:jc w:val="both"/>
      </w:pPr>
      <w:r>
        <w:rPr>
          <w:rFonts w:ascii="Times New Roman"/>
          <w:b w:val="false"/>
          <w:i w:val="false"/>
          <w:color w:val="000000"/>
          <w:sz w:val="28"/>
        </w:rPr>
        <w:t>
      04 – Учредительный договор Азиатского банка развития;</w:t>
      </w:r>
    </w:p>
    <w:bookmarkEnd w:id="732"/>
    <w:bookmarkStart w:name="z775" w:id="733"/>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733"/>
    <w:bookmarkStart w:name="z776" w:id="734"/>
    <w:p>
      <w:pPr>
        <w:spacing w:after="0"/>
        <w:ind w:left="0"/>
        <w:jc w:val="both"/>
      </w:pPr>
      <w:r>
        <w:rPr>
          <w:rFonts w:ascii="Times New Roman"/>
          <w:b w:val="false"/>
          <w:i w:val="false"/>
          <w:color w:val="000000"/>
          <w:sz w:val="28"/>
        </w:rPr>
        <w:t>
      06 – Соглашение о финансовом сотрудничестве;</w:t>
      </w:r>
    </w:p>
    <w:bookmarkEnd w:id="734"/>
    <w:bookmarkStart w:name="z777" w:id="735"/>
    <w:p>
      <w:pPr>
        <w:spacing w:after="0"/>
        <w:ind w:left="0"/>
        <w:jc w:val="both"/>
      </w:pPr>
      <w:r>
        <w:rPr>
          <w:rFonts w:ascii="Times New Roman"/>
          <w:b w:val="false"/>
          <w:i w:val="false"/>
          <w:color w:val="000000"/>
          <w:sz w:val="28"/>
        </w:rPr>
        <w:t>
      07 – Меморандум о взаимопонимании;</w:t>
      </w:r>
    </w:p>
    <w:bookmarkEnd w:id="735"/>
    <w:bookmarkStart w:name="z778" w:id="736"/>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736"/>
    <w:bookmarkStart w:name="z779" w:id="737"/>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737"/>
    <w:bookmarkStart w:name="z780" w:id="738"/>
    <w:p>
      <w:pPr>
        <w:spacing w:after="0"/>
        <w:ind w:left="0"/>
        <w:jc w:val="both"/>
      </w:pPr>
      <w:r>
        <w:rPr>
          <w:rFonts w:ascii="Times New Roman"/>
          <w:b w:val="false"/>
          <w:i w:val="false"/>
          <w:color w:val="000000"/>
          <w:sz w:val="28"/>
        </w:rPr>
        <w:t>
      10 – Соглашение Международного валютного фонда;</w:t>
      </w:r>
    </w:p>
    <w:bookmarkEnd w:id="738"/>
    <w:bookmarkStart w:name="z781" w:id="739"/>
    <w:p>
      <w:pPr>
        <w:spacing w:after="0"/>
        <w:ind w:left="0"/>
        <w:jc w:val="both"/>
      </w:pPr>
      <w:r>
        <w:rPr>
          <w:rFonts w:ascii="Times New Roman"/>
          <w:b w:val="false"/>
          <w:i w:val="false"/>
          <w:color w:val="000000"/>
          <w:sz w:val="28"/>
        </w:rPr>
        <w:t>
      11 – Соглашение Международной финансовой корпорации;</w:t>
      </w:r>
    </w:p>
    <w:bookmarkEnd w:id="739"/>
    <w:bookmarkStart w:name="z782" w:id="740"/>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740"/>
    <w:bookmarkStart w:name="z783" w:id="741"/>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741"/>
    <w:bookmarkStart w:name="z784" w:id="742"/>
    <w:p>
      <w:pPr>
        <w:spacing w:after="0"/>
        <w:ind w:left="0"/>
        <w:jc w:val="both"/>
      </w:pPr>
      <w:r>
        <w:rPr>
          <w:rFonts w:ascii="Times New Roman"/>
          <w:b w:val="false"/>
          <w:i w:val="false"/>
          <w:color w:val="000000"/>
          <w:sz w:val="28"/>
        </w:rPr>
        <w:t>
      14 – Венская конвенция о дипломатических сношениях;</w:t>
      </w:r>
    </w:p>
    <w:bookmarkEnd w:id="742"/>
    <w:bookmarkStart w:name="z785" w:id="743"/>
    <w:p>
      <w:pPr>
        <w:spacing w:after="0"/>
        <w:ind w:left="0"/>
        <w:jc w:val="both"/>
      </w:pPr>
      <w:r>
        <w:rPr>
          <w:rFonts w:ascii="Times New Roman"/>
          <w:b w:val="false"/>
          <w:i w:val="false"/>
          <w:color w:val="000000"/>
          <w:sz w:val="28"/>
        </w:rPr>
        <w:t>
      15 – Договор по созданию Университета Центральной Азии;</w:t>
      </w:r>
    </w:p>
    <w:bookmarkEnd w:id="743"/>
    <w:bookmarkStart w:name="z786" w:id="744"/>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744"/>
    <w:bookmarkStart w:name="z787" w:id="745"/>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745"/>
    <w:bookmarkStart w:name="z788" w:id="746"/>
    <w:p>
      <w:pPr>
        <w:spacing w:after="0"/>
        <w:ind w:left="0"/>
        <w:jc w:val="both"/>
      </w:pPr>
      <w:r>
        <w:rPr>
          <w:rFonts w:ascii="Times New Roman"/>
          <w:b w:val="false"/>
          <w:i w:val="false"/>
          <w:color w:val="000000"/>
          <w:sz w:val="28"/>
        </w:rPr>
        <w:t>
      18 – Соглашение о воздушном сообщении;</w:t>
      </w:r>
    </w:p>
    <w:bookmarkEnd w:id="746"/>
    <w:bookmarkStart w:name="z789" w:id="747"/>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747"/>
    <w:bookmarkStart w:name="z790" w:id="748"/>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748"/>
    <w:bookmarkStart w:name="z791" w:id="749"/>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749"/>
    <w:bookmarkStart w:name="z792" w:id="750"/>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750"/>
    <w:bookmarkStart w:name="z793" w:id="751"/>
    <w:p>
      <w:pPr>
        <w:spacing w:after="0"/>
        <w:ind w:left="0"/>
        <w:jc w:val="both"/>
      </w:pPr>
      <w:r>
        <w:rPr>
          <w:rFonts w:ascii="Times New Roman"/>
          <w:b w:val="false"/>
          <w:i w:val="false"/>
          <w:color w:val="000000"/>
          <w:sz w:val="28"/>
        </w:rPr>
        <w:t>
      23 – Иные международные договоры (соглашения, конвенции).</w:t>
      </w:r>
    </w:p>
    <w:bookmarkEnd w:id="751"/>
    <w:bookmarkStart w:name="z794" w:id="752"/>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752"/>
    <w:bookmarkStart w:name="z795" w:id="753"/>
    <w:p>
      <w:pPr>
        <w:spacing w:after="0"/>
        <w:ind w:left="0"/>
        <w:jc w:val="both"/>
      </w:pPr>
      <w:r>
        <w:rPr>
          <w:rFonts w:ascii="Times New Roman"/>
          <w:b w:val="false"/>
          <w:i w:val="false"/>
          <w:color w:val="000000"/>
          <w:sz w:val="28"/>
        </w:rPr>
        <w:t xml:space="preserve">
      32.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753"/>
    <w:bookmarkStart w:name="z796" w:id="754"/>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54"/>
    <w:bookmarkStart w:name="z797" w:id="755"/>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755"/>
    <w:bookmarkStart w:name="z798" w:id="756"/>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756"/>
    <w:bookmarkStart w:name="z799" w:id="757"/>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757"/>
    <w:bookmarkStart w:name="z800" w:id="758"/>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758"/>
    <w:bookmarkStart w:name="z801" w:id="759"/>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759"/>
    <w:bookmarkStart w:name="z802" w:id="760"/>
    <w:p>
      <w:pPr>
        <w:spacing w:after="0"/>
        <w:ind w:left="0"/>
        <w:jc w:val="both"/>
      </w:pPr>
      <w:r>
        <w:rPr>
          <w:rFonts w:ascii="Times New Roman"/>
          <w:b w:val="false"/>
          <w:i w:val="false"/>
          <w:color w:val="000000"/>
          <w:sz w:val="28"/>
        </w:rPr>
        <w:t xml:space="preserve">
      33. В разделе "Сведения об имуществе, не подлежащем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760"/>
    <w:bookmarkStart w:name="z803" w:id="761"/>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61"/>
    <w:bookmarkStart w:name="z804" w:id="762"/>
    <w:p>
      <w:pPr>
        <w:spacing w:after="0"/>
        <w:ind w:left="0"/>
        <w:jc w:val="both"/>
      </w:pPr>
      <w:r>
        <w:rPr>
          <w:rFonts w:ascii="Times New Roman"/>
          <w:b w:val="false"/>
          <w:i w:val="false"/>
          <w:color w:val="000000"/>
          <w:sz w:val="28"/>
        </w:rPr>
        <w:t>
      2) в графе B строки указывается наименование объекта;</w:t>
      </w:r>
    </w:p>
    <w:bookmarkEnd w:id="762"/>
    <w:bookmarkStart w:name="z805" w:id="763"/>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763"/>
    <w:bookmarkStart w:name="z806" w:id="764"/>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764"/>
    <w:bookmarkStart w:name="z807" w:id="765"/>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765"/>
    <w:bookmarkStart w:name="z808" w:id="766"/>
    <w:p>
      <w:pPr>
        <w:spacing w:after="0"/>
        <w:ind w:left="0"/>
        <w:jc w:val="both"/>
      </w:pPr>
      <w:r>
        <w:rPr>
          <w:rFonts w:ascii="Times New Roman"/>
          <w:b w:val="false"/>
          <w:i w:val="false"/>
          <w:color w:val="000000"/>
          <w:sz w:val="28"/>
        </w:rPr>
        <w:t xml:space="preserve">
      34. В разделе "Сведения о земельном участке, не подлежащем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766"/>
    <w:bookmarkStart w:name="z809" w:id="767"/>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767"/>
    <w:bookmarkStart w:name="z810" w:id="768"/>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768"/>
    <w:bookmarkStart w:name="z811" w:id="769"/>
    <w:p>
      <w:pPr>
        <w:spacing w:after="0"/>
        <w:ind w:left="0"/>
        <w:jc w:val="both"/>
      </w:pPr>
      <w:r>
        <w:rPr>
          <w:rFonts w:ascii="Times New Roman"/>
          <w:b w:val="false"/>
          <w:i w:val="false"/>
          <w:color w:val="000000"/>
          <w:sz w:val="28"/>
        </w:rPr>
        <w:t>
      3) в графе C строки указывается средняя ставка налога;</w:t>
      </w:r>
    </w:p>
    <w:bookmarkEnd w:id="769"/>
    <w:bookmarkStart w:name="z812" w:id="770"/>
    <w:p>
      <w:pPr>
        <w:spacing w:after="0"/>
        <w:ind w:left="0"/>
        <w:jc w:val="both"/>
      </w:pPr>
      <w:r>
        <w:rPr>
          <w:rFonts w:ascii="Times New Roman"/>
          <w:b w:val="false"/>
          <w:i w:val="false"/>
          <w:color w:val="000000"/>
          <w:sz w:val="28"/>
        </w:rPr>
        <w:t>
      4) в графе D строки указывается признак, где:</w:t>
      </w:r>
    </w:p>
    <w:bookmarkEnd w:id="770"/>
    <w:bookmarkStart w:name="z813" w:id="771"/>
    <w:p>
      <w:pPr>
        <w:spacing w:after="0"/>
        <w:ind w:left="0"/>
        <w:jc w:val="both"/>
      </w:pPr>
      <w:r>
        <w:rPr>
          <w:rFonts w:ascii="Times New Roman"/>
          <w:b w:val="false"/>
          <w:i w:val="false"/>
          <w:color w:val="000000"/>
          <w:sz w:val="28"/>
        </w:rPr>
        <w:t>
      1 – земельный налог;</w:t>
      </w:r>
    </w:p>
    <w:bookmarkEnd w:id="771"/>
    <w:bookmarkStart w:name="z814" w:id="772"/>
    <w:p>
      <w:pPr>
        <w:spacing w:after="0"/>
        <w:ind w:left="0"/>
        <w:jc w:val="both"/>
      </w:pPr>
      <w:r>
        <w:rPr>
          <w:rFonts w:ascii="Times New Roman"/>
          <w:b w:val="false"/>
          <w:i w:val="false"/>
          <w:color w:val="000000"/>
          <w:sz w:val="28"/>
        </w:rPr>
        <w:t>
      2 – плата за пользование земельными участками;</w:t>
      </w:r>
    </w:p>
    <w:bookmarkEnd w:id="772"/>
    <w:bookmarkStart w:name="z815" w:id="773"/>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773"/>
    <w:bookmarkStart w:name="z816" w:id="774"/>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774"/>
    <w:bookmarkStart w:name="z817" w:id="775"/>
    <w:p>
      <w:pPr>
        <w:spacing w:after="0"/>
        <w:ind w:left="0"/>
        <w:jc w:val="both"/>
      </w:pPr>
      <w:r>
        <w:rPr>
          <w:rFonts w:ascii="Times New Roman"/>
          <w:b w:val="false"/>
          <w:i w:val="false"/>
          <w:color w:val="000000"/>
          <w:sz w:val="28"/>
        </w:rPr>
        <w:t>
      35.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775"/>
    <w:bookmarkStart w:name="z818" w:id="776"/>
    <w:p>
      <w:pPr>
        <w:spacing w:after="0"/>
        <w:ind w:left="0"/>
        <w:jc w:val="both"/>
      </w:pPr>
      <w:r>
        <w:rPr>
          <w:rFonts w:ascii="Times New Roman"/>
          <w:b w:val="false"/>
          <w:i w:val="false"/>
          <w:color w:val="000000"/>
          <w:sz w:val="28"/>
        </w:rPr>
        <w:t>
      36. В разделе "Общая информация о налогоплательщике":</w:t>
      </w:r>
    </w:p>
    <w:bookmarkEnd w:id="776"/>
    <w:bookmarkStart w:name="z819" w:id="777"/>
    <w:p>
      <w:pPr>
        <w:spacing w:after="0"/>
        <w:ind w:left="0"/>
        <w:jc w:val="both"/>
      </w:pPr>
      <w:r>
        <w:rPr>
          <w:rFonts w:ascii="Times New Roman"/>
          <w:b w:val="false"/>
          <w:i w:val="false"/>
          <w:color w:val="000000"/>
          <w:sz w:val="28"/>
        </w:rPr>
        <w:t>
      1) ячейки А и В строки 3 заполняются при наличии разрешительного документа на специальное водопользование;</w:t>
      </w:r>
    </w:p>
    <w:bookmarkEnd w:id="777"/>
    <w:bookmarkStart w:name="z820" w:id="778"/>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778"/>
    <w:bookmarkStart w:name="z821" w:id="779"/>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779"/>
    <w:bookmarkStart w:name="z822" w:id="780"/>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780"/>
    <w:bookmarkStart w:name="z823" w:id="781"/>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781"/>
    <w:bookmarkStart w:name="z824" w:id="782"/>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782"/>
    <w:bookmarkStart w:name="z825" w:id="783"/>
    <w:p>
      <w:pPr>
        <w:spacing w:after="0"/>
        <w:ind w:left="0"/>
        <w:jc w:val="both"/>
      </w:pPr>
      <w:r>
        <w:rPr>
          <w:rFonts w:ascii="Times New Roman"/>
          <w:b w:val="false"/>
          <w:i w:val="false"/>
          <w:color w:val="000000"/>
          <w:sz w:val="28"/>
        </w:rPr>
        <w:t>
      37. Раздел "Сведения об объемах водопользования для исчисления платы" заполняется в единицах измерения водопользования, указанных в строке 6:</w:t>
      </w:r>
    </w:p>
    <w:bookmarkEnd w:id="783"/>
    <w:bookmarkStart w:name="z826" w:id="784"/>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784"/>
    <w:bookmarkStart w:name="z827" w:id="785"/>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785"/>
    <w:bookmarkStart w:name="z828" w:id="786"/>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End w:id="786"/>
    <w:bookmarkStart w:name="z829" w:id="787"/>
    <w:p>
      <w:pPr>
        <w:spacing w:after="0"/>
        <w:ind w:left="0"/>
        <w:jc w:val="both"/>
      </w:pPr>
      <w:r>
        <w:rPr>
          <w:rFonts w:ascii="Times New Roman"/>
          <w:b w:val="false"/>
          <w:i w:val="false"/>
          <w:color w:val="000000"/>
          <w:sz w:val="28"/>
        </w:rPr>
        <w:t>
      38. В разделе "Сведения об установленных ставках для исчисления платы за пользование водными ресурсами поверхностных источников":</w:t>
      </w:r>
    </w:p>
    <w:bookmarkEnd w:id="787"/>
    <w:bookmarkStart w:name="z830" w:id="788"/>
    <w:p>
      <w:pPr>
        <w:spacing w:after="0"/>
        <w:ind w:left="0"/>
        <w:jc w:val="both"/>
      </w:pPr>
      <w:r>
        <w:rPr>
          <w:rFonts w:ascii="Times New Roman"/>
          <w:b w:val="false"/>
          <w:i w:val="false"/>
          <w:color w:val="000000"/>
          <w:sz w:val="28"/>
        </w:rPr>
        <w:t xml:space="preserve">
      1) в 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788"/>
    <w:bookmarkStart w:name="z831" w:id="789"/>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789"/>
    <w:bookmarkStart w:name="z832" w:id="790"/>
    <w:p>
      <w:pPr>
        <w:spacing w:after="0"/>
        <w:ind w:left="0"/>
        <w:jc w:val="both"/>
      </w:pPr>
      <w:r>
        <w:rPr>
          <w:rFonts w:ascii="Times New Roman"/>
          <w:b w:val="false"/>
          <w:i w:val="false"/>
          <w:color w:val="000000"/>
          <w:sz w:val="28"/>
        </w:rPr>
        <w:t>
      39. В разделе "Исчисление платы за пользование водными ресурсами поверхностных источников подлежащей уплате в бюджет":</w:t>
      </w:r>
    </w:p>
    <w:bookmarkEnd w:id="790"/>
    <w:bookmarkStart w:name="z833" w:id="791"/>
    <w:p>
      <w:pPr>
        <w:spacing w:after="0"/>
        <w:ind w:left="0"/>
        <w:jc w:val="both"/>
      </w:pPr>
      <w:r>
        <w:rPr>
          <w:rFonts w:ascii="Times New Roman"/>
          <w:b w:val="false"/>
          <w:i w:val="false"/>
          <w:color w:val="000000"/>
          <w:sz w:val="28"/>
        </w:rPr>
        <w:t>
      1) в 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791"/>
    <w:bookmarkStart w:name="z834" w:id="792"/>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792"/>
    <w:bookmarkStart w:name="z835" w:id="793"/>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bookmarkEnd w:id="793"/>
    <w:bookmarkStart w:name="z836" w:id="794"/>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794"/>
    <w:bookmarkStart w:name="z837" w:id="795"/>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79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40" w:id="796"/>
    <w:p>
      <w:pPr>
        <w:spacing w:after="0"/>
        <w:ind w:left="0"/>
        <w:jc w:val="both"/>
      </w:pPr>
      <w:r>
        <w:rPr>
          <w:rFonts w:ascii="Times New Roman"/>
          <w:b w:val="false"/>
          <w:i w:val="false"/>
          <w:color w:val="000000"/>
          <w:sz w:val="28"/>
        </w:rPr>
        <w:t xml:space="preserve">
      </w:t>
      </w:r>
    </w:p>
    <w:bookmarkEnd w:id="79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1" w:id="797"/>
    <w:p>
      <w:pPr>
        <w:spacing w:after="0"/>
        <w:ind w:left="0"/>
        <w:jc w:val="both"/>
      </w:pPr>
      <w:r>
        <w:rPr>
          <w:rFonts w:ascii="Times New Roman"/>
          <w:b w:val="false"/>
          <w:i w:val="false"/>
          <w:color w:val="000000"/>
          <w:sz w:val="28"/>
        </w:rPr>
        <w:t xml:space="preserve">
      </w:t>
      </w:r>
    </w:p>
    <w:bookmarkEnd w:id="797"/>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2" w:id="798"/>
    <w:p>
      <w:pPr>
        <w:spacing w:after="0"/>
        <w:ind w:left="0"/>
        <w:jc w:val="both"/>
      </w:pPr>
      <w:r>
        <w:rPr>
          <w:rFonts w:ascii="Times New Roman"/>
          <w:b w:val="false"/>
          <w:i w:val="false"/>
          <w:color w:val="000000"/>
          <w:sz w:val="28"/>
        </w:rPr>
        <w:t xml:space="preserve">
      </w:t>
      </w:r>
    </w:p>
    <w:bookmarkEnd w:id="798"/>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3" w:id="799"/>
    <w:p>
      <w:pPr>
        <w:spacing w:after="0"/>
        <w:ind w:left="0"/>
        <w:jc w:val="both"/>
      </w:pPr>
      <w:r>
        <w:rPr>
          <w:rFonts w:ascii="Times New Roman"/>
          <w:b w:val="false"/>
          <w:i w:val="false"/>
          <w:color w:val="000000"/>
          <w:sz w:val="28"/>
        </w:rPr>
        <w:t xml:space="preserve">
      </w:t>
      </w:r>
    </w:p>
    <w:bookmarkEnd w:id="79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4" w:id="800"/>
    <w:p>
      <w:pPr>
        <w:spacing w:after="0"/>
        <w:ind w:left="0"/>
        <w:jc w:val="both"/>
      </w:pPr>
      <w:r>
        <w:rPr>
          <w:rFonts w:ascii="Times New Roman"/>
          <w:b w:val="false"/>
          <w:i w:val="false"/>
          <w:color w:val="000000"/>
          <w:sz w:val="28"/>
        </w:rPr>
        <w:t xml:space="preserve">
      </w:t>
      </w:r>
    </w:p>
    <w:bookmarkEnd w:id="800"/>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5"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6" w:id="802"/>
    <w:p>
      <w:pPr>
        <w:spacing w:after="0"/>
        <w:ind w:left="0"/>
        <w:jc w:val="both"/>
      </w:pPr>
      <w:r>
        <w:rPr>
          <w:rFonts w:ascii="Times New Roman"/>
          <w:b w:val="false"/>
          <w:i w:val="false"/>
          <w:color w:val="000000"/>
          <w:sz w:val="28"/>
        </w:rPr>
        <w:t xml:space="preserve">
      </w:t>
      </w:r>
    </w:p>
    <w:bookmarkEnd w:id="80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7"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8" w:id="804"/>
    <w:p>
      <w:pPr>
        <w:spacing w:after="0"/>
        <w:ind w:left="0"/>
        <w:jc w:val="both"/>
      </w:pPr>
      <w:r>
        <w:rPr>
          <w:rFonts w:ascii="Times New Roman"/>
          <w:b w:val="false"/>
          <w:i w:val="false"/>
          <w:color w:val="000000"/>
          <w:sz w:val="28"/>
        </w:rPr>
        <w:t xml:space="preserve">
      </w:t>
      </w:r>
    </w:p>
    <w:bookmarkEnd w:id="80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9"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806"/>
    <w:p>
      <w:pPr>
        <w:spacing w:after="0"/>
        <w:ind w:left="0"/>
        <w:jc w:val="both"/>
      </w:pPr>
      <w:r>
        <w:rPr>
          <w:rFonts w:ascii="Times New Roman"/>
          <w:b w:val="false"/>
          <w:i w:val="false"/>
          <w:color w:val="000000"/>
          <w:sz w:val="28"/>
        </w:rPr>
        <w:t xml:space="preserve">
      </w:t>
      </w:r>
    </w:p>
    <w:bookmarkEnd w:id="806"/>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1" w:id="807"/>
    <w:p>
      <w:pPr>
        <w:spacing w:after="0"/>
        <w:ind w:left="0"/>
        <w:jc w:val="both"/>
      </w:pPr>
      <w:r>
        <w:rPr>
          <w:rFonts w:ascii="Times New Roman"/>
          <w:b w:val="false"/>
          <w:i w:val="false"/>
          <w:color w:val="000000"/>
          <w:sz w:val="28"/>
        </w:rPr>
        <w:t xml:space="preserve">
      </w:t>
      </w:r>
    </w:p>
    <w:bookmarkEnd w:id="80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2" w:id="808"/>
    <w:p>
      <w:pPr>
        <w:spacing w:after="0"/>
        <w:ind w:left="0"/>
        <w:jc w:val="both"/>
      </w:pPr>
      <w:r>
        <w:rPr>
          <w:rFonts w:ascii="Times New Roman"/>
          <w:b w:val="false"/>
          <w:i w:val="false"/>
          <w:color w:val="000000"/>
          <w:sz w:val="28"/>
        </w:rPr>
        <w:t xml:space="preserve">
      </w:t>
      </w:r>
    </w:p>
    <w:bookmarkEnd w:id="80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3" w:id="809"/>
    <w:p>
      <w:pPr>
        <w:spacing w:after="0"/>
        <w:ind w:left="0"/>
        <w:jc w:val="both"/>
      </w:pPr>
      <w:r>
        <w:rPr>
          <w:rFonts w:ascii="Times New Roman"/>
          <w:b w:val="false"/>
          <w:i w:val="false"/>
          <w:color w:val="000000"/>
          <w:sz w:val="28"/>
        </w:rPr>
        <w:t xml:space="preserve">
      </w:t>
      </w:r>
    </w:p>
    <w:bookmarkEnd w:id="80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4" w:id="810"/>
    <w:p>
      <w:pPr>
        <w:spacing w:after="0"/>
        <w:ind w:left="0"/>
        <w:jc w:val="both"/>
      </w:pPr>
      <w:r>
        <w:rPr>
          <w:rFonts w:ascii="Times New Roman"/>
          <w:b w:val="false"/>
          <w:i w:val="false"/>
          <w:color w:val="000000"/>
          <w:sz w:val="28"/>
        </w:rPr>
        <w:t xml:space="preserve">
      </w:t>
      </w:r>
    </w:p>
    <w:bookmarkEnd w:id="81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5" w:id="811"/>
    <w:p>
      <w:pPr>
        <w:spacing w:after="0"/>
        <w:ind w:left="0"/>
        <w:jc w:val="both"/>
      </w:pPr>
      <w:r>
        <w:rPr>
          <w:rFonts w:ascii="Times New Roman"/>
          <w:b w:val="false"/>
          <w:i w:val="false"/>
          <w:color w:val="000000"/>
          <w:sz w:val="28"/>
        </w:rPr>
        <w:t xml:space="preserve">
      </w:t>
      </w:r>
    </w:p>
    <w:bookmarkEnd w:id="811"/>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6" w:id="812"/>
    <w:p>
      <w:pPr>
        <w:spacing w:after="0"/>
        <w:ind w:left="0"/>
        <w:jc w:val="both"/>
      </w:pPr>
      <w:r>
        <w:rPr>
          <w:rFonts w:ascii="Times New Roman"/>
          <w:b w:val="false"/>
          <w:i w:val="false"/>
          <w:color w:val="000000"/>
          <w:sz w:val="28"/>
        </w:rPr>
        <w:t xml:space="preserve">
      </w:t>
      </w:r>
    </w:p>
    <w:bookmarkEnd w:id="812"/>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7" w:id="813"/>
    <w:p>
      <w:pPr>
        <w:spacing w:after="0"/>
        <w:ind w:left="0"/>
        <w:jc w:val="both"/>
      </w:pPr>
      <w:r>
        <w:rPr>
          <w:rFonts w:ascii="Times New Roman"/>
          <w:b w:val="false"/>
          <w:i w:val="false"/>
          <w:color w:val="000000"/>
          <w:sz w:val="28"/>
        </w:rPr>
        <w:t xml:space="preserve">
      </w:t>
      </w:r>
    </w:p>
    <w:bookmarkEnd w:id="813"/>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8" w:id="814"/>
    <w:p>
      <w:pPr>
        <w:spacing w:after="0"/>
        <w:ind w:left="0"/>
        <w:jc w:val="both"/>
      </w:pPr>
      <w:r>
        <w:rPr>
          <w:rFonts w:ascii="Times New Roman"/>
          <w:b w:val="false"/>
          <w:i w:val="false"/>
          <w:color w:val="000000"/>
          <w:sz w:val="28"/>
        </w:rPr>
        <w:t xml:space="preserve">
      </w:t>
      </w:r>
    </w:p>
    <w:bookmarkEnd w:id="81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9" w:id="815"/>
    <w:p>
      <w:pPr>
        <w:spacing w:after="0"/>
        <w:ind w:left="0"/>
        <w:jc w:val="both"/>
      </w:pPr>
      <w:r>
        <w:rPr>
          <w:rFonts w:ascii="Times New Roman"/>
          <w:b w:val="false"/>
          <w:i w:val="false"/>
          <w:color w:val="000000"/>
          <w:sz w:val="28"/>
        </w:rPr>
        <w:t xml:space="preserve">
      </w:t>
      </w:r>
    </w:p>
    <w:bookmarkEnd w:id="815"/>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0" w:id="816"/>
    <w:p>
      <w:pPr>
        <w:spacing w:after="0"/>
        <w:ind w:left="0"/>
        <w:jc w:val="both"/>
      </w:pPr>
      <w:r>
        <w:rPr>
          <w:rFonts w:ascii="Times New Roman"/>
          <w:b w:val="false"/>
          <w:i w:val="false"/>
          <w:color w:val="000000"/>
          <w:sz w:val="28"/>
        </w:rPr>
        <w:t xml:space="preserve">
      </w:t>
      </w:r>
    </w:p>
    <w:bookmarkEnd w:id="81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863" w:id="817"/>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добавленную стоимость (форма 300.00)"</w:t>
      </w:r>
    </w:p>
    <w:bookmarkEnd w:id="817"/>
    <w:bookmarkStart w:name="z864" w:id="818"/>
    <w:p>
      <w:pPr>
        <w:spacing w:after="0"/>
        <w:ind w:left="0"/>
        <w:jc w:val="left"/>
      </w:pPr>
      <w:r>
        <w:rPr>
          <w:rFonts w:ascii="Times New Roman"/>
          <w:b/>
          <w:i w:val="false"/>
          <w:color w:val="000000"/>
        </w:rPr>
        <w:t xml:space="preserve"> Глава 1. Общие положения</w:t>
      </w:r>
    </w:p>
    <w:bookmarkEnd w:id="818"/>
    <w:bookmarkStart w:name="z865" w:id="819"/>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добавленную стоимость (форма 300.00)"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налогу на добавленную стоимость" (далее – НДС) (далее – декларация), предназначенной для исчисления сумм НДС в соответствии с разделом 10 Налогового кодекса.</w:t>
      </w:r>
    </w:p>
    <w:bookmarkEnd w:id="819"/>
    <w:bookmarkStart w:name="z866" w:id="820"/>
    <w:p>
      <w:pPr>
        <w:spacing w:after="0"/>
        <w:ind w:left="0"/>
        <w:jc w:val="both"/>
      </w:pPr>
      <w:r>
        <w:rPr>
          <w:rFonts w:ascii="Times New Roman"/>
          <w:b w:val="false"/>
          <w:i w:val="false"/>
          <w:color w:val="000000"/>
          <w:sz w:val="28"/>
        </w:rPr>
        <w:t>
      2. Декларация состоит из самой декларации (форма 300.00), приложений к ней (формы с 300.01 по 300.09), предназначенных для детального отражения информации об исчислении налогового обязательства.</w:t>
      </w:r>
    </w:p>
    <w:bookmarkEnd w:id="820"/>
    <w:bookmarkStart w:name="z867" w:id="821"/>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821"/>
    <w:bookmarkStart w:name="z868" w:id="822"/>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822"/>
    <w:bookmarkStart w:name="z869" w:id="823"/>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823"/>
    <w:bookmarkStart w:name="z870" w:id="824"/>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824"/>
    <w:bookmarkStart w:name="z871" w:id="825"/>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825"/>
    <w:bookmarkStart w:name="z872" w:id="826"/>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826"/>
    <w:bookmarkStart w:name="z873" w:id="827"/>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827"/>
    <w:bookmarkStart w:name="z874" w:id="828"/>
    <w:p>
      <w:pPr>
        <w:spacing w:after="0"/>
        <w:ind w:left="0"/>
        <w:jc w:val="both"/>
      </w:pPr>
      <w:r>
        <w:rPr>
          <w:rFonts w:ascii="Times New Roman"/>
          <w:b w:val="false"/>
          <w:i w:val="false"/>
          <w:color w:val="000000"/>
          <w:sz w:val="28"/>
        </w:rPr>
        <w:t>
      10. При составлении декларации:</w:t>
      </w:r>
    </w:p>
    <w:bookmarkEnd w:id="828"/>
    <w:bookmarkStart w:name="z875" w:id="82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829"/>
    <w:bookmarkStart w:name="z876" w:id="83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830"/>
    <w:bookmarkStart w:name="z877" w:id="831"/>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электронных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831"/>
    <w:bookmarkStart w:name="z878" w:id="832"/>
    <w:p>
      <w:pPr>
        <w:spacing w:after="0"/>
        <w:ind w:left="0"/>
        <w:jc w:val="both"/>
      </w:pPr>
      <w:r>
        <w:rPr>
          <w:rFonts w:ascii="Times New Roman"/>
          <w:b w:val="false"/>
          <w:i w:val="false"/>
          <w:color w:val="000000"/>
          <w:sz w:val="28"/>
        </w:rPr>
        <w:t>
      12. При представлении декларации:</w:t>
      </w:r>
    </w:p>
    <w:bookmarkEnd w:id="832"/>
    <w:bookmarkStart w:name="z879" w:id="83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 органа государственных доходов;</w:t>
      </w:r>
    </w:p>
    <w:bookmarkEnd w:id="833"/>
    <w:bookmarkStart w:name="z880" w:id="83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834"/>
    <w:bookmarkStart w:name="z881" w:id="83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электронное уведомление системой приема и обработки налоговой отчетности органов государственных доходов.</w:t>
      </w:r>
    </w:p>
    <w:bookmarkEnd w:id="835"/>
    <w:bookmarkStart w:name="z882" w:id="836"/>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836"/>
    <w:bookmarkStart w:name="z883" w:id="837"/>
    <w:p>
      <w:pPr>
        <w:spacing w:after="0"/>
        <w:ind w:left="0"/>
        <w:jc w:val="both"/>
      </w:pPr>
      <w:r>
        <w:rPr>
          <w:rFonts w:ascii="Times New Roman"/>
          <w:b w:val="false"/>
          <w:i w:val="false"/>
          <w:color w:val="000000"/>
          <w:sz w:val="28"/>
        </w:rPr>
        <w:t>
      14. В разделах "Общая информация о плательщике НДС" приложений указываются соответствующие данные, отраженные в разделе "Общая информация о плательщике НДС" декларации.</w:t>
      </w:r>
    </w:p>
    <w:bookmarkEnd w:id="837"/>
    <w:bookmarkStart w:name="z884" w:id="838"/>
    <w:p>
      <w:pPr>
        <w:spacing w:after="0"/>
        <w:ind w:left="0"/>
        <w:jc w:val="left"/>
      </w:pPr>
      <w:r>
        <w:rPr>
          <w:rFonts w:ascii="Times New Roman"/>
          <w:b/>
          <w:i w:val="false"/>
          <w:color w:val="000000"/>
        </w:rPr>
        <w:t xml:space="preserve"> Глава 2. Пояснение по заполнению декларации (форма 300.00)</w:t>
      </w:r>
    </w:p>
    <w:bookmarkEnd w:id="838"/>
    <w:bookmarkStart w:name="z885" w:id="839"/>
    <w:p>
      <w:pPr>
        <w:spacing w:after="0"/>
        <w:ind w:left="0"/>
        <w:jc w:val="both"/>
      </w:pPr>
      <w:r>
        <w:rPr>
          <w:rFonts w:ascii="Times New Roman"/>
          <w:b w:val="false"/>
          <w:i w:val="false"/>
          <w:color w:val="000000"/>
          <w:sz w:val="28"/>
        </w:rPr>
        <w:t>
      15. В разделе "Общая информация о плательщике НДС" налогоплательщик обязательно отражает следующие данные:</w:t>
      </w:r>
    </w:p>
    <w:bookmarkEnd w:id="839"/>
    <w:bookmarkStart w:name="z886" w:id="840"/>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840"/>
    <w:bookmarkStart w:name="z887" w:id="841"/>
    <w:p>
      <w:pPr>
        <w:spacing w:after="0"/>
        <w:ind w:left="0"/>
        <w:jc w:val="both"/>
      </w:pPr>
      <w:r>
        <w:rPr>
          <w:rFonts w:ascii="Times New Roman"/>
          <w:b w:val="false"/>
          <w:i w:val="false"/>
          <w:color w:val="000000"/>
          <w:sz w:val="28"/>
        </w:rPr>
        <w:t>
      2) фамилия, имя, отчество (при его наличии) или наименование плательщика НДС – наименование юридического лица в соответствии с учредительными документами, наименование или фамилия, имя, отчество (при его наличии) индивидуального предпринимателя в соответствии со свидетельством о государственной регистрации индивидуального предпринимателя. Строка подлежит обязательному заполнению.</w:t>
      </w:r>
    </w:p>
    <w:bookmarkEnd w:id="841"/>
    <w:bookmarkStart w:name="z888" w:id="84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или фамилия, имя, отчество (при его наличии) доверительного управляющего;</w:t>
      </w:r>
    </w:p>
    <w:bookmarkEnd w:id="842"/>
    <w:bookmarkStart w:name="z889" w:id="843"/>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 Отчетным периодом для представления декларации в соответствии со </w:t>
      </w:r>
      <w:r>
        <w:rPr>
          <w:rFonts w:ascii="Times New Roman"/>
          <w:b w:val="false"/>
          <w:i w:val="false"/>
          <w:color w:val="000000"/>
          <w:sz w:val="28"/>
        </w:rPr>
        <w:t>статьей 423</w:t>
      </w:r>
      <w:r>
        <w:rPr>
          <w:rFonts w:ascii="Times New Roman"/>
          <w:b w:val="false"/>
          <w:i w:val="false"/>
          <w:color w:val="000000"/>
          <w:sz w:val="28"/>
        </w:rPr>
        <w:t xml:space="preserve"> Налогового кодекса является календарный квартал. Строка подлежит обязательному заполнению;</w:t>
      </w:r>
    </w:p>
    <w:bookmarkEnd w:id="843"/>
    <w:bookmarkStart w:name="z890" w:id="844"/>
    <w:p>
      <w:pPr>
        <w:spacing w:after="0"/>
        <w:ind w:left="0"/>
        <w:jc w:val="both"/>
      </w:pPr>
      <w:r>
        <w:rPr>
          <w:rFonts w:ascii="Times New Roman"/>
          <w:b w:val="false"/>
          <w:i w:val="false"/>
          <w:color w:val="000000"/>
          <w:sz w:val="28"/>
        </w:rPr>
        <w:t>
      4) вид декларации.</w:t>
      </w:r>
    </w:p>
    <w:bookmarkEnd w:id="844"/>
    <w:bookmarkStart w:name="z891" w:id="845"/>
    <w:p>
      <w:pPr>
        <w:spacing w:after="0"/>
        <w:ind w:left="0"/>
        <w:jc w:val="both"/>
      </w:pPr>
      <w:r>
        <w:rPr>
          <w:rFonts w:ascii="Times New Roman"/>
          <w:b w:val="false"/>
          <w:i w:val="false"/>
          <w:color w:val="000000"/>
          <w:sz w:val="28"/>
        </w:rPr>
        <w:t xml:space="preserve">
      Обязательной отметке подлежит одна из ячеек, в зависимости от вида налоговой отчетности в соответствии со </w:t>
      </w:r>
      <w:r>
        <w:rPr>
          <w:rFonts w:ascii="Times New Roman"/>
          <w:b w:val="false"/>
          <w:i w:val="false"/>
          <w:color w:val="000000"/>
          <w:sz w:val="28"/>
        </w:rPr>
        <w:t>статьей 206</w:t>
      </w:r>
      <w:r>
        <w:rPr>
          <w:rFonts w:ascii="Times New Roman"/>
          <w:b w:val="false"/>
          <w:i w:val="false"/>
          <w:color w:val="000000"/>
          <w:sz w:val="28"/>
        </w:rPr>
        <w:t xml:space="preserve"> Налогового кодекса.</w:t>
      </w:r>
    </w:p>
    <w:bookmarkEnd w:id="845"/>
    <w:bookmarkStart w:name="z892" w:id="846"/>
    <w:p>
      <w:pPr>
        <w:spacing w:after="0"/>
        <w:ind w:left="0"/>
        <w:jc w:val="both"/>
      </w:pPr>
      <w:r>
        <w:rPr>
          <w:rFonts w:ascii="Times New Roman"/>
          <w:b w:val="false"/>
          <w:i w:val="false"/>
          <w:color w:val="000000"/>
          <w:sz w:val="28"/>
        </w:rPr>
        <w:t>
      При снятии с регистрационного учета по НДС представление декларации с видом "ликвидационная" является обязательным;</w:t>
      </w:r>
    </w:p>
    <w:bookmarkEnd w:id="846"/>
    <w:bookmarkStart w:name="z893" w:id="847"/>
    <w:p>
      <w:pPr>
        <w:spacing w:after="0"/>
        <w:ind w:left="0"/>
        <w:jc w:val="both"/>
      </w:pPr>
      <w:r>
        <w:rPr>
          <w:rFonts w:ascii="Times New Roman"/>
          <w:b w:val="false"/>
          <w:i w:val="false"/>
          <w:color w:val="000000"/>
          <w:sz w:val="28"/>
        </w:rPr>
        <w:t>
      5) номер и дата уведомления.</w:t>
      </w:r>
    </w:p>
    <w:bookmarkEnd w:id="847"/>
    <w:bookmarkStart w:name="z894" w:id="848"/>
    <w:p>
      <w:pPr>
        <w:spacing w:after="0"/>
        <w:ind w:left="0"/>
        <w:jc w:val="both"/>
      </w:pPr>
      <w:r>
        <w:rPr>
          <w:rFonts w:ascii="Times New Roman"/>
          <w:b w:val="false"/>
          <w:i w:val="false"/>
          <w:color w:val="000000"/>
          <w:sz w:val="28"/>
        </w:rPr>
        <w:t xml:space="preserve">
      Строки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848"/>
    <w:bookmarkStart w:name="z895" w:id="849"/>
    <w:p>
      <w:pPr>
        <w:spacing w:after="0"/>
        <w:ind w:left="0"/>
        <w:jc w:val="both"/>
      </w:pPr>
      <w:r>
        <w:rPr>
          <w:rFonts w:ascii="Times New Roman"/>
          <w:b w:val="false"/>
          <w:i w:val="false"/>
          <w:color w:val="000000"/>
          <w:sz w:val="28"/>
        </w:rPr>
        <w:t>
      6) отдельные категории налогоплательщика.</w:t>
      </w:r>
    </w:p>
    <w:bookmarkEnd w:id="849"/>
    <w:bookmarkStart w:name="z896" w:id="850"/>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строках А, В, С и D;</w:t>
      </w:r>
    </w:p>
    <w:bookmarkEnd w:id="850"/>
    <w:bookmarkStart w:name="z897" w:id="851"/>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51"/>
    <w:bookmarkStart w:name="z898" w:id="852"/>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852"/>
    <w:bookmarkStart w:name="z899" w:id="853"/>
    <w:p>
      <w:pPr>
        <w:spacing w:after="0"/>
        <w:ind w:left="0"/>
        <w:jc w:val="both"/>
      </w:pPr>
      <w:r>
        <w:rPr>
          <w:rFonts w:ascii="Times New Roman"/>
          <w:b w:val="false"/>
          <w:i w:val="false"/>
          <w:color w:val="000000"/>
          <w:sz w:val="28"/>
        </w:rPr>
        <w:t xml:space="preserve">
      С – налогоплательщик, применяющий положения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853"/>
    <w:bookmarkStart w:name="z900" w:id="854"/>
    <w:p>
      <w:pPr>
        <w:spacing w:after="0"/>
        <w:ind w:left="0"/>
        <w:jc w:val="both"/>
      </w:pPr>
      <w:r>
        <w:rPr>
          <w:rFonts w:ascii="Times New Roman"/>
          <w:b w:val="false"/>
          <w:i w:val="false"/>
          <w:color w:val="000000"/>
          <w:sz w:val="28"/>
        </w:rPr>
        <w:t xml:space="preserve">
      ячейка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854"/>
    <w:bookmarkStart w:name="z901" w:id="855"/>
    <w:p>
      <w:pPr>
        <w:spacing w:after="0"/>
        <w:ind w:left="0"/>
        <w:jc w:val="both"/>
      </w:pPr>
      <w:r>
        <w:rPr>
          <w:rFonts w:ascii="Times New Roman"/>
          <w:b w:val="false"/>
          <w:i w:val="false"/>
          <w:color w:val="000000"/>
          <w:sz w:val="28"/>
        </w:rPr>
        <w:t>
      ячейка "по иной деятельности";</w:t>
      </w:r>
    </w:p>
    <w:bookmarkEnd w:id="855"/>
    <w:bookmarkStart w:name="z902" w:id="856"/>
    <w:p>
      <w:pPr>
        <w:spacing w:after="0"/>
        <w:ind w:left="0"/>
        <w:jc w:val="both"/>
      </w:pPr>
      <w:r>
        <w:rPr>
          <w:rFonts w:ascii="Times New Roman"/>
          <w:b w:val="false"/>
          <w:i w:val="false"/>
          <w:color w:val="000000"/>
          <w:sz w:val="28"/>
        </w:rPr>
        <w:t xml:space="preserve">
      D – участник МФЦА в соответствии с </w:t>
      </w:r>
      <w:r>
        <w:rPr>
          <w:rFonts w:ascii="Times New Roman"/>
          <w:b w:val="false"/>
          <w:i w:val="false"/>
          <w:color w:val="000000"/>
          <w:sz w:val="28"/>
        </w:rPr>
        <w:t>Конституционным</w:t>
      </w:r>
      <w:r>
        <w:rPr>
          <w:rFonts w:ascii="Times New Roman"/>
          <w:b w:val="false"/>
          <w:i w:val="false"/>
          <w:color w:val="000000"/>
          <w:sz w:val="28"/>
        </w:rPr>
        <w:t xml:space="preserve"> законом Республики Казахстан "О Международном финансовом центре Астана" (далее – Конституционный закон).</w:t>
      </w:r>
    </w:p>
    <w:bookmarkEnd w:id="856"/>
    <w:bookmarkStart w:name="z903" w:id="857"/>
    <w:p>
      <w:pPr>
        <w:spacing w:after="0"/>
        <w:ind w:left="0"/>
        <w:jc w:val="both"/>
      </w:pPr>
      <w:r>
        <w:rPr>
          <w:rFonts w:ascii="Times New Roman"/>
          <w:b w:val="false"/>
          <w:i w:val="false"/>
          <w:color w:val="000000"/>
          <w:sz w:val="28"/>
        </w:rPr>
        <w:t>
      Обязательной отметке подлежит одна из ячеек, в зависимости от того по какой деятельности представляется декларация;</w:t>
      </w:r>
    </w:p>
    <w:bookmarkEnd w:id="857"/>
    <w:bookmarkStart w:name="z904" w:id="858"/>
    <w:p>
      <w:pPr>
        <w:spacing w:after="0"/>
        <w:ind w:left="0"/>
        <w:jc w:val="both"/>
      </w:pPr>
      <w:r>
        <w:rPr>
          <w:rFonts w:ascii="Times New Roman"/>
          <w:b w:val="false"/>
          <w:i w:val="false"/>
          <w:color w:val="000000"/>
          <w:sz w:val="28"/>
        </w:rPr>
        <w:t xml:space="preserve">
      7) строка заполняется недропользователем, осуществляющим деятельность в рамках соглашения (контракта) на недропользование, предусмотренного </w:t>
      </w:r>
      <w:r>
        <w:rPr>
          <w:rFonts w:ascii="Times New Roman"/>
          <w:b w:val="false"/>
          <w:i w:val="false"/>
          <w:color w:val="000000"/>
          <w:sz w:val="28"/>
        </w:rPr>
        <w:t>статьей 722</w:t>
      </w:r>
      <w:r>
        <w:rPr>
          <w:rFonts w:ascii="Times New Roman"/>
          <w:b w:val="false"/>
          <w:i w:val="false"/>
          <w:color w:val="000000"/>
          <w:sz w:val="28"/>
        </w:rPr>
        <w:t xml:space="preserve"> Налогового кодекса.</w:t>
      </w:r>
    </w:p>
    <w:bookmarkEnd w:id="858"/>
    <w:bookmarkStart w:name="z905" w:id="859"/>
    <w:p>
      <w:pPr>
        <w:spacing w:after="0"/>
        <w:ind w:left="0"/>
        <w:jc w:val="both"/>
      </w:pPr>
      <w:r>
        <w:rPr>
          <w:rFonts w:ascii="Times New Roman"/>
          <w:b w:val="false"/>
          <w:i w:val="false"/>
          <w:color w:val="000000"/>
          <w:sz w:val="28"/>
        </w:rPr>
        <w:t xml:space="preserve">
      Строка заполняется, если налогоплательщик является недропользователем, осуществляющим деятельность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 при этом в ячейках 8 А и В обязательно указывается номер и дата заключения соглашения (контракта) (номер контракта, дата заключения). По контрактам, не соответствующим условиям </w:t>
      </w:r>
      <w:r>
        <w:rPr>
          <w:rFonts w:ascii="Times New Roman"/>
          <w:b w:val="false"/>
          <w:i w:val="false"/>
          <w:color w:val="000000"/>
          <w:sz w:val="28"/>
        </w:rPr>
        <w:t>пункта 1</w:t>
      </w:r>
      <w:r>
        <w:rPr>
          <w:rFonts w:ascii="Times New Roman"/>
          <w:b w:val="false"/>
          <w:i w:val="false"/>
          <w:color w:val="000000"/>
          <w:sz w:val="28"/>
        </w:rPr>
        <w:t xml:space="preserve"> статьи 722 Налогового кодекса, данная строка не заполняется.</w:t>
      </w:r>
    </w:p>
    <w:bookmarkEnd w:id="859"/>
    <w:bookmarkStart w:name="z906" w:id="860"/>
    <w:p>
      <w:pPr>
        <w:spacing w:after="0"/>
        <w:ind w:left="0"/>
        <w:jc w:val="both"/>
      </w:pPr>
      <w:r>
        <w:rPr>
          <w:rFonts w:ascii="Times New Roman"/>
          <w:b w:val="false"/>
          <w:i w:val="false"/>
          <w:color w:val="000000"/>
          <w:sz w:val="28"/>
        </w:rPr>
        <w:t xml:space="preserve">
      По каждому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составляется отдельная декларация;</w:t>
      </w:r>
    </w:p>
    <w:bookmarkEnd w:id="860"/>
    <w:bookmarkStart w:name="z907" w:id="861"/>
    <w:p>
      <w:pPr>
        <w:spacing w:after="0"/>
        <w:ind w:left="0"/>
        <w:jc w:val="both"/>
      </w:pPr>
      <w:r>
        <w:rPr>
          <w:rFonts w:ascii="Times New Roman"/>
          <w:b w:val="false"/>
          <w:i w:val="false"/>
          <w:color w:val="000000"/>
          <w:sz w:val="28"/>
        </w:rPr>
        <w:t xml:space="preserve">
      8)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 (далее – решение КТС № 378);</w:t>
      </w:r>
    </w:p>
    <w:bookmarkEnd w:id="861"/>
    <w:bookmarkStart w:name="z908" w:id="862"/>
    <w:p>
      <w:pPr>
        <w:spacing w:after="0"/>
        <w:ind w:left="0"/>
        <w:jc w:val="both"/>
      </w:pPr>
      <w:r>
        <w:rPr>
          <w:rFonts w:ascii="Times New Roman"/>
          <w:b w:val="false"/>
          <w:i w:val="false"/>
          <w:color w:val="000000"/>
          <w:sz w:val="28"/>
        </w:rPr>
        <w:t>
      9) метод отнесения в зачет НДС. Обязательной отметке подлежит одна из соответствующих ячеек.</w:t>
      </w:r>
    </w:p>
    <w:bookmarkEnd w:id="862"/>
    <w:bookmarkStart w:name="z909" w:id="863"/>
    <w:p>
      <w:pPr>
        <w:spacing w:after="0"/>
        <w:ind w:left="0"/>
        <w:jc w:val="both"/>
      </w:pPr>
      <w:r>
        <w:rPr>
          <w:rFonts w:ascii="Times New Roman"/>
          <w:b w:val="false"/>
          <w:i w:val="false"/>
          <w:color w:val="000000"/>
          <w:sz w:val="28"/>
        </w:rPr>
        <w:t xml:space="preserve">
      Соответствующая ячейка заполняется исходя из выбранного в соответствии со </w:t>
      </w:r>
      <w:r>
        <w:rPr>
          <w:rFonts w:ascii="Times New Roman"/>
          <w:b w:val="false"/>
          <w:i w:val="false"/>
          <w:color w:val="000000"/>
          <w:sz w:val="28"/>
        </w:rPr>
        <w:t>статьей 407</w:t>
      </w:r>
      <w:r>
        <w:rPr>
          <w:rFonts w:ascii="Times New Roman"/>
          <w:b w:val="false"/>
          <w:i w:val="false"/>
          <w:color w:val="000000"/>
          <w:sz w:val="28"/>
        </w:rPr>
        <w:t xml:space="preserve"> Налогового кодекса метода отнесения НДС в зачет.</w:t>
      </w:r>
    </w:p>
    <w:bookmarkEnd w:id="863"/>
    <w:bookmarkStart w:name="z910" w:id="864"/>
    <w:p>
      <w:pPr>
        <w:spacing w:after="0"/>
        <w:ind w:left="0"/>
        <w:jc w:val="both"/>
      </w:pPr>
      <w:r>
        <w:rPr>
          <w:rFonts w:ascii="Times New Roman"/>
          <w:b w:val="false"/>
          <w:i w:val="false"/>
          <w:color w:val="000000"/>
          <w:sz w:val="28"/>
        </w:rPr>
        <w:t>
      Ячейка "пропорциональный" отмечается в том случае, если налогоплательщик выбрал пропорциональный метод отнесения в зачет НДС.</w:t>
      </w:r>
    </w:p>
    <w:bookmarkEnd w:id="864"/>
    <w:bookmarkStart w:name="z911" w:id="865"/>
    <w:p>
      <w:pPr>
        <w:spacing w:after="0"/>
        <w:ind w:left="0"/>
        <w:jc w:val="both"/>
      </w:pPr>
      <w:r>
        <w:rPr>
          <w:rFonts w:ascii="Times New Roman"/>
          <w:b w:val="false"/>
          <w:i w:val="false"/>
          <w:color w:val="000000"/>
          <w:sz w:val="28"/>
        </w:rPr>
        <w:t>
      Ячейка "через ведение раздельного учета" отмечается в том случае, если налогоплательщик выбрал метод отнесения в зачет НДС через ведение раздельного учета.</w:t>
      </w:r>
    </w:p>
    <w:bookmarkEnd w:id="865"/>
    <w:bookmarkStart w:name="z912" w:id="866"/>
    <w:p>
      <w:pPr>
        <w:spacing w:after="0"/>
        <w:ind w:left="0"/>
        <w:jc w:val="both"/>
      </w:pPr>
      <w:r>
        <w:rPr>
          <w:rFonts w:ascii="Times New Roman"/>
          <w:b w:val="false"/>
          <w:i w:val="false"/>
          <w:color w:val="000000"/>
          <w:sz w:val="28"/>
        </w:rPr>
        <w:t xml:space="preserve">
      Ячейка "пропорциональный с правом ведения раздельного учета по отдельным оборотам" отмечается в том случае, если налогоплательщик согласно </w:t>
      </w:r>
      <w:r>
        <w:rPr>
          <w:rFonts w:ascii="Times New Roman"/>
          <w:b w:val="false"/>
          <w:i w:val="false"/>
          <w:color w:val="000000"/>
          <w:sz w:val="28"/>
        </w:rPr>
        <w:t>статье 407</w:t>
      </w:r>
      <w:r>
        <w:rPr>
          <w:rFonts w:ascii="Times New Roman"/>
          <w:b w:val="false"/>
          <w:i w:val="false"/>
          <w:color w:val="000000"/>
          <w:sz w:val="28"/>
        </w:rPr>
        <w:t xml:space="preserve"> Налогового кодекса использует одновременно пропорциональный и методы отнесения в зачет НДС через ведение раздельного учета по отдельным оборотам;</w:t>
      </w:r>
    </w:p>
    <w:bookmarkEnd w:id="866"/>
    <w:bookmarkStart w:name="z913" w:id="867"/>
    <w:p>
      <w:pPr>
        <w:spacing w:after="0"/>
        <w:ind w:left="0"/>
        <w:jc w:val="both"/>
      </w:pPr>
      <w:r>
        <w:rPr>
          <w:rFonts w:ascii="Times New Roman"/>
          <w:b w:val="false"/>
          <w:i w:val="false"/>
          <w:color w:val="000000"/>
          <w:sz w:val="28"/>
        </w:rPr>
        <w:t>
      10) серия и номер свидетельства по НДС. Указывается серия и номер свидетельства о постановке на регистрационный учет по НДС. Строка подлежит обязательному заполнению;</w:t>
      </w:r>
    </w:p>
    <w:bookmarkEnd w:id="867"/>
    <w:bookmarkStart w:name="z914" w:id="868"/>
    <w:p>
      <w:pPr>
        <w:spacing w:after="0"/>
        <w:ind w:left="0"/>
        <w:jc w:val="both"/>
      </w:pPr>
      <w:r>
        <w:rPr>
          <w:rFonts w:ascii="Times New Roman"/>
          <w:b w:val="false"/>
          <w:i w:val="false"/>
          <w:color w:val="000000"/>
          <w:sz w:val="28"/>
        </w:rPr>
        <w:t>
      11) представленные приложения. Обязательной отметке подлежат ячейки, соответствующие представленным приложениям;</w:t>
      </w:r>
    </w:p>
    <w:bookmarkEnd w:id="868"/>
    <w:bookmarkStart w:name="z915" w:id="869"/>
    <w:p>
      <w:pPr>
        <w:spacing w:after="0"/>
        <w:ind w:left="0"/>
        <w:jc w:val="both"/>
      </w:pPr>
      <w:r>
        <w:rPr>
          <w:rFonts w:ascii="Times New Roman"/>
          <w:b w:val="false"/>
          <w:i w:val="false"/>
          <w:color w:val="000000"/>
          <w:sz w:val="28"/>
        </w:rPr>
        <w:t>
      12) способ выписки счет-фактуры. В зависимости от способа выписки счетов-фактур (на бумажном носителе, в электронном виде) отмечается соответствующая ячейка. Если в налоговом периоде счета-фактуры выписываются и на бумажном носителе, и в электронном виде, то отмечаются обе ячейки;</w:t>
      </w:r>
    </w:p>
    <w:bookmarkEnd w:id="869"/>
    <w:bookmarkStart w:name="z916" w:id="870"/>
    <w:p>
      <w:pPr>
        <w:spacing w:after="0"/>
        <w:ind w:left="0"/>
        <w:jc w:val="both"/>
      </w:pPr>
      <w:r>
        <w:rPr>
          <w:rFonts w:ascii="Times New Roman"/>
          <w:b w:val="false"/>
          <w:i w:val="false"/>
          <w:color w:val="000000"/>
          <w:sz w:val="28"/>
        </w:rPr>
        <w:t>
      13) способ получения счет-фактуры. В зависимости от способа получения счетов-фактур (на бумажном носителе, в электронном виде) отмечается соответствующая ячейка. Если в налоговом периоде счета-фактуры получены и на бумажном носителе, и в электронном виде, то отмечаются обе ячейки.</w:t>
      </w:r>
    </w:p>
    <w:bookmarkEnd w:id="870"/>
    <w:bookmarkStart w:name="z917" w:id="871"/>
    <w:p>
      <w:pPr>
        <w:spacing w:after="0"/>
        <w:ind w:left="0"/>
        <w:jc w:val="both"/>
      </w:pPr>
      <w:r>
        <w:rPr>
          <w:rFonts w:ascii="Times New Roman"/>
          <w:b w:val="false"/>
          <w:i w:val="false"/>
          <w:color w:val="000000"/>
          <w:sz w:val="28"/>
        </w:rPr>
        <w:t>
      16. В разделе "Начисление НДС":</w:t>
      </w:r>
    </w:p>
    <w:bookmarkEnd w:id="871"/>
    <w:bookmarkStart w:name="z918" w:id="872"/>
    <w:p>
      <w:pPr>
        <w:spacing w:after="0"/>
        <w:ind w:left="0"/>
        <w:jc w:val="both"/>
      </w:pPr>
      <w:r>
        <w:rPr>
          <w:rFonts w:ascii="Times New Roman"/>
          <w:b w:val="false"/>
          <w:i w:val="false"/>
          <w:color w:val="000000"/>
          <w:sz w:val="28"/>
        </w:rPr>
        <w:t>
      1) в строке 300.00.001 А указывается сумма оборотов по реализации товаров, работ, услуг, облагаемых НДС, за исключением оборотов, облагаемых НДС по нулевой ставке в соответствии с Налоговым кодексом;</w:t>
      </w:r>
    </w:p>
    <w:bookmarkEnd w:id="872"/>
    <w:bookmarkStart w:name="z919" w:id="873"/>
    <w:p>
      <w:pPr>
        <w:spacing w:after="0"/>
        <w:ind w:left="0"/>
        <w:jc w:val="both"/>
      </w:pPr>
      <w:r>
        <w:rPr>
          <w:rFonts w:ascii="Times New Roman"/>
          <w:b w:val="false"/>
          <w:i w:val="false"/>
          <w:color w:val="000000"/>
          <w:sz w:val="28"/>
        </w:rPr>
        <w:t>
      2) в строке 300.00.001 В указывается сумма начисленного НДС по оборотам, отраженным в строке 300.00.001 А.</w:t>
      </w:r>
    </w:p>
    <w:bookmarkEnd w:id="873"/>
    <w:bookmarkStart w:name="z920" w:id="874"/>
    <w:p>
      <w:pPr>
        <w:spacing w:after="0"/>
        <w:ind w:left="0"/>
        <w:jc w:val="both"/>
      </w:pPr>
      <w:r>
        <w:rPr>
          <w:rFonts w:ascii="Times New Roman"/>
          <w:b w:val="false"/>
          <w:i w:val="false"/>
          <w:color w:val="000000"/>
          <w:sz w:val="28"/>
        </w:rPr>
        <w:t xml:space="preserve">
      Недропользователи, осуществляющие деятельность по соглашению (контракту), установленному </w:t>
      </w:r>
      <w:r>
        <w:rPr>
          <w:rFonts w:ascii="Times New Roman"/>
          <w:b w:val="false"/>
          <w:i w:val="false"/>
          <w:color w:val="000000"/>
          <w:sz w:val="28"/>
        </w:rPr>
        <w:t>пунктом 1</w:t>
      </w:r>
      <w:r>
        <w:rPr>
          <w:rFonts w:ascii="Times New Roman"/>
          <w:b w:val="false"/>
          <w:i w:val="false"/>
          <w:color w:val="000000"/>
          <w:sz w:val="28"/>
        </w:rPr>
        <w:t xml:space="preserve"> статьи 722 Налогового кодекса, применяют к соответствующим строкам ставку налога в соответствии с соглашением (контрактом);</w:t>
      </w:r>
    </w:p>
    <w:bookmarkEnd w:id="874"/>
    <w:bookmarkStart w:name="z921" w:id="875"/>
    <w:p>
      <w:pPr>
        <w:spacing w:after="0"/>
        <w:ind w:left="0"/>
        <w:jc w:val="both"/>
      </w:pPr>
      <w:r>
        <w:rPr>
          <w:rFonts w:ascii="Times New Roman"/>
          <w:b w:val="false"/>
          <w:i w:val="false"/>
          <w:color w:val="000000"/>
          <w:sz w:val="28"/>
        </w:rPr>
        <w:t>
      3) в строке 300.00.001 I А указывается сумма оборотов по реализации товаров, работ, услуг, облагаемых НДС, по которым произведена выписка счетов-фактур;</w:t>
      </w:r>
    </w:p>
    <w:bookmarkEnd w:id="875"/>
    <w:bookmarkStart w:name="z922" w:id="876"/>
    <w:p>
      <w:pPr>
        <w:spacing w:after="0"/>
        <w:ind w:left="0"/>
        <w:jc w:val="both"/>
      </w:pPr>
      <w:r>
        <w:rPr>
          <w:rFonts w:ascii="Times New Roman"/>
          <w:b w:val="false"/>
          <w:i w:val="false"/>
          <w:color w:val="000000"/>
          <w:sz w:val="28"/>
        </w:rPr>
        <w:t>
      4) в строке 300.00.001 I В указывается сумма начисленного НДС по оборотам, отраженным в строке 300.00.001 I А;</w:t>
      </w:r>
    </w:p>
    <w:bookmarkEnd w:id="876"/>
    <w:bookmarkStart w:name="z923" w:id="877"/>
    <w:p>
      <w:pPr>
        <w:spacing w:after="0"/>
        <w:ind w:left="0"/>
        <w:jc w:val="both"/>
      </w:pPr>
      <w:r>
        <w:rPr>
          <w:rFonts w:ascii="Times New Roman"/>
          <w:b w:val="false"/>
          <w:i w:val="false"/>
          <w:color w:val="000000"/>
          <w:sz w:val="28"/>
        </w:rPr>
        <w:t xml:space="preserve">
      5) в строке 300.00.001 II А указывается сумма оборотов по реализации товаров, работ, услуг, облагаемых НДС, по которым выписка счета-фактуры не требуется в соответствии с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877"/>
    <w:bookmarkStart w:name="z924" w:id="878"/>
    <w:p>
      <w:pPr>
        <w:spacing w:after="0"/>
        <w:ind w:left="0"/>
        <w:jc w:val="both"/>
      </w:pPr>
      <w:r>
        <w:rPr>
          <w:rFonts w:ascii="Times New Roman"/>
          <w:b w:val="false"/>
          <w:i w:val="false"/>
          <w:color w:val="000000"/>
          <w:sz w:val="28"/>
        </w:rPr>
        <w:t>
      6) в строке 300.00.001 II В указывается сумма начисленного НДС по оборотам, отраженным в строке 300.00.001 II А;</w:t>
      </w:r>
    </w:p>
    <w:bookmarkEnd w:id="878"/>
    <w:bookmarkStart w:name="z925" w:id="879"/>
    <w:p>
      <w:pPr>
        <w:spacing w:after="0"/>
        <w:ind w:left="0"/>
        <w:jc w:val="both"/>
      </w:pPr>
      <w:r>
        <w:rPr>
          <w:rFonts w:ascii="Times New Roman"/>
          <w:b w:val="false"/>
          <w:i w:val="false"/>
          <w:color w:val="000000"/>
          <w:sz w:val="28"/>
        </w:rPr>
        <w:t>
      7) в строке 300.00.002 указывается оборот по реализации за отчетный налоговый период, облагаемый НДС по нулевой ставке. В данную строку переносится сумма, отраженная в строке 300.01.004 приложения 300.01 с учетом строки 300.06.005 А приложения 300.06;</w:t>
      </w:r>
    </w:p>
    <w:bookmarkEnd w:id="879"/>
    <w:bookmarkStart w:name="z926" w:id="880"/>
    <w:p>
      <w:pPr>
        <w:spacing w:after="0"/>
        <w:ind w:left="0"/>
        <w:jc w:val="both"/>
      </w:pPr>
      <w:r>
        <w:rPr>
          <w:rFonts w:ascii="Times New Roman"/>
          <w:b w:val="false"/>
          <w:i w:val="false"/>
          <w:color w:val="000000"/>
          <w:sz w:val="28"/>
        </w:rPr>
        <w:t xml:space="preserve">
      8) в строке 300.00.003 А указывается сумма корректировки размера облагаемого оборота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А. Данная строка имеет положительное или отрицательное значение;</w:t>
      </w:r>
    </w:p>
    <w:bookmarkEnd w:id="880"/>
    <w:bookmarkStart w:name="z927" w:id="881"/>
    <w:p>
      <w:pPr>
        <w:spacing w:after="0"/>
        <w:ind w:left="0"/>
        <w:jc w:val="both"/>
      </w:pPr>
      <w:r>
        <w:rPr>
          <w:rFonts w:ascii="Times New Roman"/>
          <w:b w:val="false"/>
          <w:i w:val="false"/>
          <w:color w:val="000000"/>
          <w:sz w:val="28"/>
        </w:rPr>
        <w:t xml:space="preserve">
      9) в строке 300.00.003 В указываются сумма корректировки НДС за отчетный налоговый период, которая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В данную строку переносится сумма, отраженная в строке 300.06.004 В. Данная строка имеет положительное или отрицательное значение;</w:t>
      </w:r>
    </w:p>
    <w:bookmarkEnd w:id="881"/>
    <w:bookmarkStart w:name="z928" w:id="882"/>
    <w:p>
      <w:pPr>
        <w:spacing w:after="0"/>
        <w:ind w:left="0"/>
        <w:jc w:val="both"/>
      </w:pPr>
      <w:r>
        <w:rPr>
          <w:rFonts w:ascii="Times New Roman"/>
          <w:b w:val="false"/>
          <w:i w:val="false"/>
          <w:color w:val="000000"/>
          <w:sz w:val="28"/>
        </w:rPr>
        <w:t xml:space="preserve">
      10) в строке 300.00.004 А указываются обороты по реализации товаров, работ и услуг, осуществленные плательщиком НДС в течение налогового периода,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не является Республика Казахстан;</w:t>
      </w:r>
    </w:p>
    <w:bookmarkEnd w:id="882"/>
    <w:bookmarkStart w:name="z929" w:id="883"/>
    <w:p>
      <w:pPr>
        <w:spacing w:after="0"/>
        <w:ind w:left="0"/>
        <w:jc w:val="both"/>
      </w:pPr>
      <w:r>
        <w:rPr>
          <w:rFonts w:ascii="Times New Roman"/>
          <w:b w:val="false"/>
          <w:i w:val="false"/>
          <w:color w:val="000000"/>
          <w:sz w:val="28"/>
        </w:rPr>
        <w:t xml:space="preserve">
      11) в строке 300.00.005 А указываются общая сумма оборотов по реализации товаров, работ, услуг, освобожденных от НДС. Также, в данной строке указывается сумма корректировки размера освобожденного оборота,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В данную строку переносится сумма, отраженная в строке 300.02.009. Если в отчетном налоговом периоде произведена корректировка размера освобожденного оборота, то в данной строке указывается сумма с учетом произведенной корректировки, отраженной в строке 300.06.006 А;</w:t>
      </w:r>
    </w:p>
    <w:bookmarkEnd w:id="883"/>
    <w:bookmarkStart w:name="z930" w:id="884"/>
    <w:p>
      <w:pPr>
        <w:spacing w:after="0"/>
        <w:ind w:left="0"/>
        <w:jc w:val="both"/>
      </w:pPr>
      <w:r>
        <w:rPr>
          <w:rFonts w:ascii="Times New Roman"/>
          <w:b w:val="false"/>
          <w:i w:val="false"/>
          <w:color w:val="000000"/>
          <w:sz w:val="28"/>
        </w:rPr>
        <w:t>
      12) в строке 300.00.006 указывается общая сумма оборотов по реализации товаров, работ, услуг, осуществленных в течение налогового периода, включающая в себя также сумму корректировки размера, облагаемого и освобожденного оборотов. Данная строка определяется как сумма строк 300.00.001 А, 300.00.002, 300.00.003 А, 300.00.004 и 300.00.005 (300.00.001 А + 300.00.002 + 300.00.003 А + 300.00.004 + 300.00.005);</w:t>
      </w:r>
    </w:p>
    <w:bookmarkEnd w:id="884"/>
    <w:bookmarkStart w:name="z931" w:id="885"/>
    <w:p>
      <w:pPr>
        <w:spacing w:after="0"/>
        <w:ind w:left="0"/>
        <w:jc w:val="both"/>
      </w:pPr>
      <w:r>
        <w:rPr>
          <w:rFonts w:ascii="Times New Roman"/>
          <w:b w:val="false"/>
          <w:i w:val="false"/>
          <w:color w:val="000000"/>
          <w:sz w:val="28"/>
        </w:rPr>
        <w:t>
      13) в строке 300.00.006 I указывается сумма облагаемого оборота по реализации товаров, работ, услуг, осуществленных в течении налогового периода. Данная строка определяется как сумма строк 300.00.001 А, 300.00.002, 300.00.003 А (300.00.001 A + 300.00.002 + 300.00.003 А);</w:t>
      </w:r>
    </w:p>
    <w:bookmarkEnd w:id="885"/>
    <w:bookmarkStart w:name="z932" w:id="886"/>
    <w:p>
      <w:pPr>
        <w:spacing w:after="0"/>
        <w:ind w:left="0"/>
        <w:jc w:val="both"/>
      </w:pPr>
      <w:r>
        <w:rPr>
          <w:rFonts w:ascii="Times New Roman"/>
          <w:b w:val="false"/>
          <w:i w:val="false"/>
          <w:color w:val="000000"/>
          <w:sz w:val="28"/>
        </w:rPr>
        <w:t>
      14) в строке 300.00.007 указывается доля облагаемого оборота в общем обороте по реализации, определяемая как отношение суммы строк 300.00.001 А, 300.00.002, 300.00.003 А к строке 300.00.006, в процентах (300.00.001 А + 300.00.002 + 300.00.003 А / 300.00.006 х 100%). В случае отсутствия облагаемых и необлагаемых оборотов по реализации строка 300.00.007 не заполняется;</w:t>
      </w:r>
    </w:p>
    <w:bookmarkEnd w:id="886"/>
    <w:bookmarkStart w:name="z933" w:id="887"/>
    <w:p>
      <w:pPr>
        <w:spacing w:after="0"/>
        <w:ind w:left="0"/>
        <w:jc w:val="both"/>
      </w:pPr>
      <w:r>
        <w:rPr>
          <w:rFonts w:ascii="Times New Roman"/>
          <w:b w:val="false"/>
          <w:i w:val="false"/>
          <w:color w:val="000000"/>
          <w:sz w:val="28"/>
        </w:rPr>
        <w:t>
      15) в строке 300.00.008 указывается доля оборота, облагаемого по нулевой ставке, в общем облагаемом обороте, определяемая как отношение строки 300.00.002 к суммам строк 300.00.001 А, 300.00.002, 300.00.003 А в процентах (300.00.002 / (300.00.001 А + 300.00.002 + 300.00.003 А)) х 100%). Данная строка не заполняется при отрицательном значении величины строки 300.00.002;</w:t>
      </w:r>
    </w:p>
    <w:bookmarkEnd w:id="887"/>
    <w:bookmarkStart w:name="z934" w:id="888"/>
    <w:p>
      <w:pPr>
        <w:spacing w:after="0"/>
        <w:ind w:left="0"/>
        <w:jc w:val="both"/>
      </w:pPr>
      <w:r>
        <w:rPr>
          <w:rFonts w:ascii="Times New Roman"/>
          <w:b w:val="false"/>
          <w:i w:val="false"/>
          <w:color w:val="000000"/>
          <w:sz w:val="28"/>
        </w:rPr>
        <w:t xml:space="preserve">
      16) в строке 300.00.009, которая определяется налогоплательщиком самостоятельно, указывается доля облагаемого оборота в общем обороте по реализации в случае, когда налогоплательщиком применяются одновременно пропорциональный метод и метод с правом ведения раздельного учета по отдельным оборотам в соответствии со </w:t>
      </w:r>
      <w:r>
        <w:rPr>
          <w:rFonts w:ascii="Times New Roman"/>
          <w:b w:val="false"/>
          <w:i w:val="false"/>
          <w:color w:val="000000"/>
          <w:sz w:val="28"/>
        </w:rPr>
        <w:t>статьями 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и </w:t>
      </w:r>
      <w:r>
        <w:rPr>
          <w:rFonts w:ascii="Times New Roman"/>
          <w:b w:val="false"/>
          <w:i w:val="false"/>
          <w:color w:val="000000"/>
          <w:sz w:val="28"/>
        </w:rPr>
        <w:t>409</w:t>
      </w:r>
      <w:r>
        <w:rPr>
          <w:rFonts w:ascii="Times New Roman"/>
          <w:b w:val="false"/>
          <w:i w:val="false"/>
          <w:color w:val="000000"/>
          <w:sz w:val="28"/>
        </w:rPr>
        <w:t xml:space="preserve"> Налогового кодекса. При этом обороты по реализации товаров, работ, услуг, по которым при приобретении был применен раздельный метод отнесения в зачет, не учитываются при определении удельного веса облагаемого оборота в общей сумме оборота;</w:t>
      </w:r>
    </w:p>
    <w:bookmarkEnd w:id="888"/>
    <w:bookmarkStart w:name="z935" w:id="889"/>
    <w:p>
      <w:pPr>
        <w:spacing w:after="0"/>
        <w:ind w:left="0"/>
        <w:jc w:val="both"/>
      </w:pPr>
      <w:r>
        <w:rPr>
          <w:rFonts w:ascii="Times New Roman"/>
          <w:b w:val="false"/>
          <w:i w:val="false"/>
          <w:color w:val="000000"/>
          <w:sz w:val="28"/>
        </w:rPr>
        <w:t>
      17) в строке 300.00.010 указывается сумма НДС, начисленного по импортируемым товарам в течение налогового периода и уплаченного методом зачета в соответствии с условиями контракта на недропользование;</w:t>
      </w:r>
    </w:p>
    <w:bookmarkEnd w:id="889"/>
    <w:bookmarkStart w:name="z936" w:id="890"/>
    <w:p>
      <w:pPr>
        <w:spacing w:after="0"/>
        <w:ind w:left="0"/>
        <w:jc w:val="both"/>
      </w:pPr>
      <w:r>
        <w:rPr>
          <w:rFonts w:ascii="Times New Roman"/>
          <w:b w:val="false"/>
          <w:i w:val="false"/>
          <w:color w:val="000000"/>
          <w:sz w:val="28"/>
        </w:rPr>
        <w:t xml:space="preserve">
      18) в строке 300.00.011 указывается сумма НДС, начисленного по импортируемым товарам в течение налогового периода и уплаченного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сумм НДС, указанных в строке 300.00.010. В данную строку переносится сумма, отраженная в строке 300.04.001 В;</w:t>
      </w:r>
    </w:p>
    <w:bookmarkEnd w:id="890"/>
    <w:bookmarkStart w:name="z937" w:id="891"/>
    <w:p>
      <w:pPr>
        <w:spacing w:after="0"/>
        <w:ind w:left="0"/>
        <w:jc w:val="both"/>
      </w:pPr>
      <w:r>
        <w:rPr>
          <w:rFonts w:ascii="Times New Roman"/>
          <w:b w:val="false"/>
          <w:i w:val="false"/>
          <w:color w:val="000000"/>
          <w:sz w:val="28"/>
        </w:rPr>
        <w:t>
      19) в строке 300.00.012 указывается общая сумма начисленного НДС за отчетный налоговый период, определяемая как сумма строк 300.00.001 В, 300.00.003 В, 300.00.010, 300.00.011 (300.00.001 В + 300.00.003 В + 300.00.010 + 300.00.011).</w:t>
      </w:r>
    </w:p>
    <w:bookmarkEnd w:id="891"/>
    <w:bookmarkStart w:name="z938" w:id="892"/>
    <w:p>
      <w:pPr>
        <w:spacing w:after="0"/>
        <w:ind w:left="0"/>
        <w:jc w:val="both"/>
      </w:pPr>
      <w:r>
        <w:rPr>
          <w:rFonts w:ascii="Times New Roman"/>
          <w:b w:val="false"/>
          <w:i w:val="false"/>
          <w:color w:val="000000"/>
          <w:sz w:val="28"/>
        </w:rPr>
        <w:t>
      17. В разделе "Сумма НДС, относимого в зачет" плательщики НДС, применяющие метод отнесения в зачет через ведение раздельного учета при заполнении строк с 300.00.013 В по 300.00.022 В (кроме строки 300.00.015) отражают суммы НДС по товарам, работам, услугам, используемым для целей облагаемого оборота.</w:t>
      </w:r>
    </w:p>
    <w:bookmarkEnd w:id="892"/>
    <w:bookmarkStart w:name="z939" w:id="893"/>
    <w:p>
      <w:pPr>
        <w:spacing w:after="0"/>
        <w:ind w:left="0"/>
        <w:jc w:val="both"/>
      </w:pPr>
      <w:r>
        <w:rPr>
          <w:rFonts w:ascii="Times New Roman"/>
          <w:b w:val="false"/>
          <w:i w:val="false"/>
          <w:color w:val="000000"/>
          <w:sz w:val="28"/>
        </w:rPr>
        <w:t>
      В разделе "Сумма НДС, относимого в зачет":</w:t>
      </w:r>
    </w:p>
    <w:bookmarkEnd w:id="893"/>
    <w:bookmarkStart w:name="z940" w:id="894"/>
    <w:p>
      <w:pPr>
        <w:spacing w:after="0"/>
        <w:ind w:left="0"/>
        <w:jc w:val="both"/>
      </w:pPr>
      <w:r>
        <w:rPr>
          <w:rFonts w:ascii="Times New Roman"/>
          <w:b w:val="false"/>
          <w:i w:val="false"/>
          <w:color w:val="000000"/>
          <w:sz w:val="28"/>
        </w:rPr>
        <w:t>
      1) в строке 300.00.013 А указывается общая сумма оборотов по товарам, работам, услугам, приобретенным с НДС в Республике Казахстан, за исключением сумм, указанных в строке 300.00.015;</w:t>
      </w:r>
    </w:p>
    <w:bookmarkEnd w:id="894"/>
    <w:bookmarkStart w:name="z941" w:id="895"/>
    <w:p>
      <w:pPr>
        <w:spacing w:after="0"/>
        <w:ind w:left="0"/>
        <w:jc w:val="both"/>
      </w:pPr>
      <w:r>
        <w:rPr>
          <w:rFonts w:ascii="Times New Roman"/>
          <w:b w:val="false"/>
          <w:i w:val="false"/>
          <w:color w:val="000000"/>
          <w:sz w:val="28"/>
        </w:rPr>
        <w:t>
      2) в строке 300.00.013 В указывается общая сумма НДС по товарам, работам, услугам, приобретенным с НДС в Республике Казахстан, за исключением сумм, указанных в строке 300.00.015;</w:t>
      </w:r>
    </w:p>
    <w:bookmarkEnd w:id="895"/>
    <w:bookmarkStart w:name="z942" w:id="896"/>
    <w:p>
      <w:pPr>
        <w:spacing w:after="0"/>
        <w:ind w:left="0"/>
        <w:jc w:val="both"/>
      </w:pPr>
      <w:r>
        <w:rPr>
          <w:rFonts w:ascii="Times New Roman"/>
          <w:b w:val="false"/>
          <w:i w:val="false"/>
          <w:color w:val="000000"/>
          <w:sz w:val="28"/>
        </w:rPr>
        <w:t>
      3) в строке 300.00.013 I А указывается общая сумма оборотов по товарам, работам, услугам, приобретенным с НДС в Республике Казахстан по выписанным счетам-фактурам;</w:t>
      </w:r>
    </w:p>
    <w:bookmarkEnd w:id="896"/>
    <w:bookmarkStart w:name="z943" w:id="897"/>
    <w:p>
      <w:pPr>
        <w:spacing w:after="0"/>
        <w:ind w:left="0"/>
        <w:jc w:val="both"/>
      </w:pPr>
      <w:r>
        <w:rPr>
          <w:rFonts w:ascii="Times New Roman"/>
          <w:b w:val="false"/>
          <w:i w:val="false"/>
          <w:color w:val="000000"/>
          <w:sz w:val="28"/>
        </w:rPr>
        <w:t>
      4) в строке 300.00.013 I В указывается сумма НДС по оборотам, отраженным в строке 300.00.013 I А;</w:t>
      </w:r>
    </w:p>
    <w:bookmarkEnd w:id="897"/>
    <w:bookmarkStart w:name="z944" w:id="898"/>
    <w:p>
      <w:pPr>
        <w:spacing w:after="0"/>
        <w:ind w:left="0"/>
        <w:jc w:val="both"/>
      </w:pPr>
      <w:r>
        <w:rPr>
          <w:rFonts w:ascii="Times New Roman"/>
          <w:b w:val="false"/>
          <w:i w:val="false"/>
          <w:color w:val="000000"/>
          <w:sz w:val="28"/>
        </w:rPr>
        <w:t>
      5) в строке 300.00.013 II А указывается общая сумма оборотов по товарам, работам, услугам, приобретенным с НДС в Республике Казахстан по выписанным документам, за исключением счетов-фактур;</w:t>
      </w:r>
    </w:p>
    <w:bookmarkEnd w:id="898"/>
    <w:bookmarkStart w:name="z945" w:id="899"/>
    <w:p>
      <w:pPr>
        <w:spacing w:after="0"/>
        <w:ind w:left="0"/>
        <w:jc w:val="both"/>
      </w:pPr>
      <w:r>
        <w:rPr>
          <w:rFonts w:ascii="Times New Roman"/>
          <w:b w:val="false"/>
          <w:i w:val="false"/>
          <w:color w:val="000000"/>
          <w:sz w:val="28"/>
        </w:rPr>
        <w:t>
      6) в строке 300.00.013 II В указывается сумма НДС по оборотам, отраженным в строке 300.00.013 II А;</w:t>
      </w:r>
    </w:p>
    <w:bookmarkEnd w:id="899"/>
    <w:bookmarkStart w:name="z946" w:id="900"/>
    <w:p>
      <w:pPr>
        <w:spacing w:after="0"/>
        <w:ind w:left="0"/>
        <w:jc w:val="both"/>
      </w:pPr>
      <w:r>
        <w:rPr>
          <w:rFonts w:ascii="Times New Roman"/>
          <w:b w:val="false"/>
          <w:i w:val="false"/>
          <w:color w:val="000000"/>
          <w:sz w:val="28"/>
        </w:rPr>
        <w:t xml:space="preserve">
      7) в строке 300.00.014 А указывается сумма облагаемого оборота по работам, услугам, приобретенным от нерезидента, местом реализации которых в соответствии со </w:t>
      </w:r>
      <w:r>
        <w:rPr>
          <w:rFonts w:ascii="Times New Roman"/>
          <w:b w:val="false"/>
          <w:i w:val="false"/>
          <w:color w:val="000000"/>
          <w:sz w:val="28"/>
        </w:rPr>
        <w:t>статьями 378</w:t>
      </w:r>
      <w:r>
        <w:rPr>
          <w:rFonts w:ascii="Times New Roman"/>
          <w:b w:val="false"/>
          <w:i w:val="false"/>
          <w:color w:val="000000"/>
          <w:sz w:val="28"/>
        </w:rPr>
        <w:t xml:space="preserve"> и </w:t>
      </w:r>
      <w:r>
        <w:rPr>
          <w:rFonts w:ascii="Times New Roman"/>
          <w:b w:val="false"/>
          <w:i w:val="false"/>
          <w:color w:val="000000"/>
          <w:sz w:val="28"/>
        </w:rPr>
        <w:t>441</w:t>
      </w:r>
      <w:r>
        <w:rPr>
          <w:rFonts w:ascii="Times New Roman"/>
          <w:b w:val="false"/>
          <w:i w:val="false"/>
          <w:color w:val="000000"/>
          <w:sz w:val="28"/>
        </w:rPr>
        <w:t xml:space="preserve"> Налогового кодекса признается Республика Казахстан. В данную строку переносится сумма, отраженная в итоговой графе 300.05.G000001;</w:t>
      </w:r>
    </w:p>
    <w:bookmarkEnd w:id="900"/>
    <w:bookmarkStart w:name="z947" w:id="901"/>
    <w:p>
      <w:pPr>
        <w:spacing w:after="0"/>
        <w:ind w:left="0"/>
        <w:jc w:val="both"/>
      </w:pPr>
      <w:r>
        <w:rPr>
          <w:rFonts w:ascii="Times New Roman"/>
          <w:b w:val="false"/>
          <w:i w:val="false"/>
          <w:color w:val="000000"/>
          <w:sz w:val="28"/>
        </w:rPr>
        <w:t>
      8) в строке 300.00.014 В указывается сумма начисленного НДС по оборотам, отраженным в строке 300.00.014 А. В строку 300.00.014 В переносится сумма, отраженная в строке 300.05.M000001;</w:t>
      </w:r>
    </w:p>
    <w:bookmarkEnd w:id="901"/>
    <w:bookmarkStart w:name="z948" w:id="902"/>
    <w:p>
      <w:pPr>
        <w:spacing w:after="0"/>
        <w:ind w:left="0"/>
        <w:jc w:val="both"/>
      </w:pPr>
      <w:r>
        <w:rPr>
          <w:rFonts w:ascii="Times New Roman"/>
          <w:b w:val="false"/>
          <w:i w:val="false"/>
          <w:color w:val="000000"/>
          <w:sz w:val="28"/>
        </w:rPr>
        <w:t xml:space="preserve">
      9) в строке 300.00.015 А указывается сумма оборота по товарам, работам, услугам, приобретенным без НДС, а также сумма оборота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В данной строке указывается сумма оборота по приобретению без учета НДС;</w:t>
      </w:r>
    </w:p>
    <w:bookmarkEnd w:id="902"/>
    <w:bookmarkStart w:name="z949" w:id="903"/>
    <w:p>
      <w:pPr>
        <w:spacing w:after="0"/>
        <w:ind w:left="0"/>
        <w:jc w:val="both"/>
      </w:pPr>
      <w:r>
        <w:rPr>
          <w:rFonts w:ascii="Times New Roman"/>
          <w:b w:val="false"/>
          <w:i w:val="false"/>
          <w:color w:val="000000"/>
          <w:sz w:val="28"/>
        </w:rPr>
        <w:t xml:space="preserve">
      10) в строке 300.00.015 В указывается сумма НДС по товарам, работам, услугам, приобретенным с НДС, но по которым НДС не подлежит отнесению в зачет в соответствии со </w:t>
      </w:r>
      <w:r>
        <w:rPr>
          <w:rFonts w:ascii="Times New Roman"/>
          <w:b w:val="false"/>
          <w:i w:val="false"/>
          <w:color w:val="000000"/>
          <w:sz w:val="28"/>
        </w:rPr>
        <w:t>статьями 402</w:t>
      </w:r>
      <w:r>
        <w:rPr>
          <w:rFonts w:ascii="Times New Roman"/>
          <w:b w:val="false"/>
          <w:i w:val="false"/>
          <w:color w:val="000000"/>
          <w:sz w:val="28"/>
        </w:rPr>
        <w:t xml:space="preserve"> и </w:t>
      </w:r>
      <w:r>
        <w:rPr>
          <w:rFonts w:ascii="Times New Roman"/>
          <w:b w:val="false"/>
          <w:i w:val="false"/>
          <w:color w:val="000000"/>
          <w:sz w:val="28"/>
        </w:rPr>
        <w:t>403</w:t>
      </w:r>
      <w:r>
        <w:rPr>
          <w:rFonts w:ascii="Times New Roman"/>
          <w:b w:val="false"/>
          <w:i w:val="false"/>
          <w:color w:val="000000"/>
          <w:sz w:val="28"/>
        </w:rPr>
        <w:t xml:space="preserve"> Налогового кодекса. Сумма оборота и сумма НДС отражается в налоговом периоде, в котором получены такие товары, работы, услуги;</w:t>
      </w:r>
    </w:p>
    <w:bookmarkEnd w:id="903"/>
    <w:bookmarkStart w:name="z950" w:id="904"/>
    <w:p>
      <w:pPr>
        <w:spacing w:after="0"/>
        <w:ind w:left="0"/>
        <w:jc w:val="both"/>
      </w:pPr>
      <w:r>
        <w:rPr>
          <w:rFonts w:ascii="Times New Roman"/>
          <w:b w:val="false"/>
          <w:i w:val="false"/>
          <w:color w:val="000000"/>
          <w:sz w:val="28"/>
        </w:rPr>
        <w:t xml:space="preserve">
      11) в строке 300.00.016 I А указывается размер облагаемого импорта по товарам, ввезенным из государств, не являющихся членами Евразийского экономического союза, за исключением отражаемого в строках 300.00.017, 300.00.020 А, 300.00.029 А. Размер облагаемого импорта определяется в соответствии со </w:t>
      </w:r>
      <w:r>
        <w:rPr>
          <w:rFonts w:ascii="Times New Roman"/>
          <w:b w:val="false"/>
          <w:i w:val="false"/>
          <w:color w:val="000000"/>
          <w:sz w:val="28"/>
        </w:rPr>
        <w:t>статьей 385</w:t>
      </w:r>
      <w:r>
        <w:rPr>
          <w:rFonts w:ascii="Times New Roman"/>
          <w:b w:val="false"/>
          <w:i w:val="false"/>
          <w:color w:val="000000"/>
          <w:sz w:val="28"/>
        </w:rPr>
        <w:t xml:space="preserve"> Налогового кодекса. Данная строка заполняется на основании сведений, указанных в декларации (-ях) на товары;</w:t>
      </w:r>
    </w:p>
    <w:bookmarkEnd w:id="904"/>
    <w:bookmarkStart w:name="z951" w:id="905"/>
    <w:p>
      <w:pPr>
        <w:spacing w:after="0"/>
        <w:ind w:left="0"/>
        <w:jc w:val="both"/>
      </w:pPr>
      <w:r>
        <w:rPr>
          <w:rFonts w:ascii="Times New Roman"/>
          <w:b w:val="false"/>
          <w:i w:val="false"/>
          <w:color w:val="000000"/>
          <w:sz w:val="28"/>
        </w:rPr>
        <w:t>
      12) в строке 300.00.016 I В указывается сумма НДС на импорт, уплаченная по товарам, ввезенным из государств, не являющихся членами Евразийского экономического союза. При применении пропорционального метода отнесения в зачет в данной строке указывается сумма НДС, уплаченного по импортируемым товарам согласно декларации (-ий) на товары.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905"/>
    <w:bookmarkStart w:name="z952" w:id="906"/>
    <w:p>
      <w:pPr>
        <w:spacing w:after="0"/>
        <w:ind w:left="0"/>
        <w:jc w:val="both"/>
      </w:pPr>
      <w:r>
        <w:rPr>
          <w:rFonts w:ascii="Times New Roman"/>
          <w:b w:val="false"/>
          <w:i w:val="false"/>
          <w:color w:val="000000"/>
          <w:sz w:val="28"/>
        </w:rPr>
        <w:t xml:space="preserve">
      13) в строке 300.00.016 II А указывается размер облагаемого импорта по товарам, ввезенным из государств-членов Евразийского экономического союза, за исключением отражаемого в строках 300.00.017, 300.00.020 А и 300.00.029 А. Размер облагаемого импорта определяется в соответствии со </w:t>
      </w:r>
      <w:r>
        <w:rPr>
          <w:rFonts w:ascii="Times New Roman"/>
          <w:b w:val="false"/>
          <w:i w:val="false"/>
          <w:color w:val="000000"/>
          <w:sz w:val="28"/>
        </w:rPr>
        <w:t>статьей 444</w:t>
      </w:r>
      <w:r>
        <w:rPr>
          <w:rFonts w:ascii="Times New Roman"/>
          <w:b w:val="false"/>
          <w:i w:val="false"/>
          <w:color w:val="000000"/>
          <w:sz w:val="28"/>
        </w:rPr>
        <w:t xml:space="preserve"> Налогового кодекса. Данная строка заполняется на основании сведений, указанных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w:t>
      </w:r>
    </w:p>
    <w:bookmarkEnd w:id="906"/>
    <w:bookmarkStart w:name="z953" w:id="907"/>
    <w:p>
      <w:pPr>
        <w:spacing w:after="0"/>
        <w:ind w:left="0"/>
        <w:jc w:val="both"/>
      </w:pPr>
      <w:r>
        <w:rPr>
          <w:rFonts w:ascii="Times New Roman"/>
          <w:b w:val="false"/>
          <w:i w:val="false"/>
          <w:color w:val="000000"/>
          <w:sz w:val="28"/>
        </w:rPr>
        <w:t xml:space="preserve">
      14) в строке 300.00.016 II В указывается сумма НДС на импорт, уплаченная по товарам, ввезенным из государств-членов Евразийского экономического союза и отраженной в заявлении (-ях) о ввозе товаров и уплате косвенных налогов формы 328.00, представленной (-ых) за соответствующий (-ие) налоговый (-ые) период (-ы), определяемый (-ые)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456 Налогового кодекса, НДС на импорт по которым подлежит отнесению в зачет в налоговом периоде, определяемом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401 Налогового кодекса. При применении пропорционального метода отнесения в зачет в данной строке указывается сумма НДС, уплаченного по импортируемым товарам, согласно заявлении (-ях) о ввозе товаров и уплате косвенных налогов формы 328.00. При применении метода отнесения в зачет через ведение раздельного учета в данной строке указывается сумма НДС, уплаченного по импортируемым товарам, используемым для целей облагаемого оборота;</w:t>
      </w:r>
    </w:p>
    <w:bookmarkEnd w:id="907"/>
    <w:bookmarkStart w:name="z954" w:id="908"/>
    <w:p>
      <w:pPr>
        <w:spacing w:after="0"/>
        <w:ind w:left="0"/>
        <w:jc w:val="both"/>
      </w:pPr>
      <w:r>
        <w:rPr>
          <w:rFonts w:ascii="Times New Roman"/>
          <w:b w:val="false"/>
          <w:i w:val="false"/>
          <w:color w:val="000000"/>
          <w:sz w:val="28"/>
        </w:rPr>
        <w:t xml:space="preserve">
      15) в строке 300.00.017 указывается стоимость импортируемых товаров, освобожденных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или в соответствии с международными договорами. В данную строку переносится сумма, отраженная в строке 300.02.014;</w:t>
      </w:r>
    </w:p>
    <w:bookmarkEnd w:id="908"/>
    <w:bookmarkStart w:name="z955" w:id="909"/>
    <w:p>
      <w:pPr>
        <w:spacing w:after="0"/>
        <w:ind w:left="0"/>
        <w:jc w:val="both"/>
      </w:pPr>
      <w:r>
        <w:rPr>
          <w:rFonts w:ascii="Times New Roman"/>
          <w:b w:val="false"/>
          <w:i w:val="false"/>
          <w:color w:val="000000"/>
          <w:sz w:val="28"/>
        </w:rPr>
        <w:t xml:space="preserve">
      16) в строке 300.00.018 указывается сумма НДС по импортируемым товарам, по которым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на основании представленной в таможенный орган декларации на товары, помещенные под таможенную процедуру выпуска для внутреннего потребления;</w:t>
      </w:r>
    </w:p>
    <w:bookmarkEnd w:id="909"/>
    <w:bookmarkStart w:name="z956" w:id="910"/>
    <w:p>
      <w:pPr>
        <w:spacing w:after="0"/>
        <w:ind w:left="0"/>
        <w:jc w:val="both"/>
      </w:pPr>
      <w:r>
        <w:rPr>
          <w:rFonts w:ascii="Times New Roman"/>
          <w:b w:val="false"/>
          <w:i w:val="false"/>
          <w:color w:val="000000"/>
          <w:sz w:val="28"/>
        </w:rPr>
        <w:t xml:space="preserve">
      17) в строке 300.00.019 указывается сумма фактически уплаченного в налоговом периоде НДС по импортируемым товарам, по которым был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910"/>
    <w:bookmarkStart w:name="z957" w:id="911"/>
    <w:p>
      <w:pPr>
        <w:spacing w:after="0"/>
        <w:ind w:left="0"/>
        <w:jc w:val="both"/>
      </w:pPr>
      <w:r>
        <w:rPr>
          <w:rFonts w:ascii="Times New Roman"/>
          <w:b w:val="false"/>
          <w:i w:val="false"/>
          <w:color w:val="000000"/>
          <w:sz w:val="28"/>
        </w:rPr>
        <w:t>
      18) в строке 300.00.020 А указывается стоимость импортируемых товаров, по которым НДС уплачен методом зачета в соответствии с условиями контракта на недропользование;</w:t>
      </w:r>
    </w:p>
    <w:bookmarkEnd w:id="911"/>
    <w:bookmarkStart w:name="z958" w:id="912"/>
    <w:p>
      <w:pPr>
        <w:spacing w:after="0"/>
        <w:ind w:left="0"/>
        <w:jc w:val="both"/>
      </w:pPr>
      <w:r>
        <w:rPr>
          <w:rFonts w:ascii="Times New Roman"/>
          <w:b w:val="false"/>
          <w:i w:val="false"/>
          <w:color w:val="000000"/>
          <w:sz w:val="28"/>
        </w:rPr>
        <w:t>
      19) в строке 300.00.020 В указывается сумма НДС по импорту товаров, уплаченного методом зачета в соответствии с условиями контракта на недропользование;</w:t>
      </w:r>
    </w:p>
    <w:bookmarkEnd w:id="912"/>
    <w:bookmarkStart w:name="z959" w:id="913"/>
    <w:p>
      <w:pPr>
        <w:spacing w:after="0"/>
        <w:ind w:left="0"/>
        <w:jc w:val="both"/>
      </w:pPr>
      <w:r>
        <w:rPr>
          <w:rFonts w:ascii="Times New Roman"/>
          <w:b w:val="false"/>
          <w:i w:val="false"/>
          <w:color w:val="000000"/>
          <w:sz w:val="28"/>
        </w:rPr>
        <w:t>
      20) в строке 300.00.021 указывается общая сумма оборота по приобретению товаров, работ, услуг, определяемая как сумма строк 300.00.013 А, 300.00.014 А, 300.00.015, 300.00.016 I А, 300.00.016 II А, 300.00.017, 300.00.020 А и 300.00.029 А (300.00.013 А + 300.00.014 А + 300.00.015 + 300.00.016 I А + 300.00.016 II А + 300.00.017 + 300.00.020 А + 300.00.029 A);</w:t>
      </w:r>
    </w:p>
    <w:bookmarkEnd w:id="913"/>
    <w:bookmarkStart w:name="z960" w:id="914"/>
    <w:p>
      <w:pPr>
        <w:spacing w:after="0"/>
        <w:ind w:left="0"/>
        <w:jc w:val="both"/>
      </w:pPr>
      <w:r>
        <w:rPr>
          <w:rFonts w:ascii="Times New Roman"/>
          <w:b w:val="false"/>
          <w:i w:val="false"/>
          <w:color w:val="000000"/>
          <w:sz w:val="28"/>
        </w:rPr>
        <w:t xml:space="preserve">
      21) в строке 300.00.022 указывается корректировка суммы НДС, относимого в зачет, которая производится в случаях и в порядке, предусмотренных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 Строка может иметь отрицательное значение. В данную строку переносится сумма, отраженная в строке 300.06.010 В;</w:t>
      </w:r>
    </w:p>
    <w:bookmarkEnd w:id="914"/>
    <w:bookmarkStart w:name="z961" w:id="915"/>
    <w:p>
      <w:pPr>
        <w:spacing w:after="0"/>
        <w:ind w:left="0"/>
        <w:jc w:val="both"/>
      </w:pPr>
      <w:r>
        <w:rPr>
          <w:rFonts w:ascii="Times New Roman"/>
          <w:b w:val="false"/>
          <w:i w:val="false"/>
          <w:color w:val="000000"/>
          <w:sz w:val="28"/>
        </w:rPr>
        <w:t>
      22) в строке 300.00.023 указывается общая сумма НДС, относимого в зачет за налоговый период, за исключением указанной в строке 300.00.024. Определяется как сумма строк 300.00.013 В, 300.00.014 В, 300.00.016 I В, 300.00.016 II В, 300.00.019, 300.00.020 В, 300.00.022, (300.00.013 В + 300.00.014 В + 300.00.016 I В + 300.00.016 II В + 300.00.019 + 300.00.020 В + 300.00.022). Данная строка не заполняется налогоплательщиком, применяющим пропорциональный метод отнесения в зачет сумм НДС с правом ведения раздельного учета по отдельным оборотам, который заполняет строку 300.00.024;</w:t>
      </w:r>
    </w:p>
    <w:bookmarkEnd w:id="915"/>
    <w:bookmarkStart w:name="z962" w:id="916"/>
    <w:p>
      <w:pPr>
        <w:spacing w:after="0"/>
        <w:ind w:left="0"/>
        <w:jc w:val="both"/>
      </w:pPr>
      <w:r>
        <w:rPr>
          <w:rFonts w:ascii="Times New Roman"/>
          <w:b w:val="false"/>
          <w:i w:val="false"/>
          <w:color w:val="000000"/>
          <w:sz w:val="28"/>
        </w:rPr>
        <w:t>
      23) в строке 300.00.024, которая определяется налогоплательщиком самостоятельно, указывается сумма НДС, относимого в зачет за налоговый период, в случае применения налогоплательщиком пропорционального метода с правом ведения раздельного учета по отдельным оборотам, а именно:</w:t>
      </w:r>
    </w:p>
    <w:bookmarkEnd w:id="916"/>
    <w:bookmarkStart w:name="z963" w:id="917"/>
    <w:p>
      <w:pPr>
        <w:spacing w:after="0"/>
        <w:ind w:left="0"/>
        <w:jc w:val="both"/>
      </w:pPr>
      <w:r>
        <w:rPr>
          <w:rFonts w:ascii="Times New Roman"/>
          <w:b w:val="false"/>
          <w:i w:val="false"/>
          <w:color w:val="000000"/>
          <w:sz w:val="28"/>
        </w:rPr>
        <w:t xml:space="preserve">
      налогоплательщиками при наличии оборотов, освобожденных от НДС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396 Налогового кодекса, в случае применения пропорционального метода отнесения в зачет сумм НДС с правом ведения раздельного учета по отдельным оборотам, согласно </w:t>
      </w:r>
      <w:r>
        <w:rPr>
          <w:rFonts w:ascii="Times New Roman"/>
          <w:b w:val="false"/>
          <w:i w:val="false"/>
          <w:color w:val="000000"/>
          <w:sz w:val="28"/>
        </w:rPr>
        <w:t>пунктам 2</w:t>
      </w:r>
      <w:r>
        <w:rPr>
          <w:rFonts w:ascii="Times New Roman"/>
          <w:b w:val="false"/>
          <w:i w:val="false"/>
          <w:color w:val="000000"/>
          <w:sz w:val="28"/>
        </w:rPr>
        <w:t xml:space="preserve"> и </w:t>
      </w:r>
      <w:r>
        <w:rPr>
          <w:rFonts w:ascii="Times New Roman"/>
          <w:b w:val="false"/>
          <w:i w:val="false"/>
          <w:color w:val="000000"/>
          <w:sz w:val="28"/>
        </w:rPr>
        <w:t>3</w:t>
      </w:r>
      <w:r>
        <w:rPr>
          <w:rFonts w:ascii="Times New Roman"/>
          <w:b w:val="false"/>
          <w:i w:val="false"/>
          <w:color w:val="000000"/>
          <w:sz w:val="28"/>
        </w:rPr>
        <w:t xml:space="preserve"> статьи 407 Налогового кодекса. Данная строка состоит из строк 300.00.024 I, 300.00.024 II, 300.00.024 III;</w:t>
      </w:r>
    </w:p>
    <w:bookmarkEnd w:id="917"/>
    <w:bookmarkStart w:name="z964" w:id="918"/>
    <w:p>
      <w:pPr>
        <w:spacing w:after="0"/>
        <w:ind w:left="0"/>
        <w:jc w:val="both"/>
      </w:pPr>
      <w:r>
        <w:rPr>
          <w:rFonts w:ascii="Times New Roman"/>
          <w:b w:val="false"/>
          <w:i w:val="false"/>
          <w:color w:val="000000"/>
          <w:sz w:val="28"/>
        </w:rPr>
        <w:t>
      24) в строке 300.00.024 I указывается сумма НДС, относимого в зачет по пропорциональному методу при применении пропорционального метода отнесения в зачет с правом ведения раздельного учета по отдельным оборотам;</w:t>
      </w:r>
    </w:p>
    <w:bookmarkEnd w:id="918"/>
    <w:bookmarkStart w:name="z965" w:id="919"/>
    <w:p>
      <w:pPr>
        <w:spacing w:after="0"/>
        <w:ind w:left="0"/>
        <w:jc w:val="both"/>
      </w:pPr>
      <w:r>
        <w:rPr>
          <w:rFonts w:ascii="Times New Roman"/>
          <w:b w:val="false"/>
          <w:i w:val="false"/>
          <w:color w:val="000000"/>
          <w:sz w:val="28"/>
        </w:rPr>
        <w:t>
      25) в строке 300.00.024 II указывается сумма НДС, относимого в зачет по методу отнесения в зачет через ведение раздельного учета при применении пропорционального метода с правом ведения раздельного учета по отдельным оборотам;</w:t>
      </w:r>
    </w:p>
    <w:bookmarkEnd w:id="919"/>
    <w:bookmarkStart w:name="z966" w:id="920"/>
    <w:p>
      <w:pPr>
        <w:spacing w:after="0"/>
        <w:ind w:left="0"/>
        <w:jc w:val="both"/>
      </w:pPr>
      <w:r>
        <w:rPr>
          <w:rFonts w:ascii="Times New Roman"/>
          <w:b w:val="false"/>
          <w:i w:val="false"/>
          <w:color w:val="000000"/>
          <w:sz w:val="28"/>
        </w:rPr>
        <w:t>
      26) в строке 300.00.024 III указывается сумма НДС по товарам, работам, услугам, используемым одновременно для целей облагаемых и необлагаемых оборотов при применении пропорционального метода отнесения в зачет с правом ведения раздельного учета по отдельным оборотам;</w:t>
      </w:r>
    </w:p>
    <w:bookmarkEnd w:id="920"/>
    <w:bookmarkStart w:name="z967" w:id="921"/>
    <w:p>
      <w:pPr>
        <w:spacing w:after="0"/>
        <w:ind w:left="0"/>
        <w:jc w:val="both"/>
      </w:pPr>
      <w:r>
        <w:rPr>
          <w:rFonts w:ascii="Times New Roman"/>
          <w:b w:val="false"/>
          <w:i w:val="false"/>
          <w:color w:val="000000"/>
          <w:sz w:val="28"/>
        </w:rPr>
        <w:t xml:space="preserve">
      27) в строке 300.00.025 указывается сумма разрешенного зачета НДС за налоговый период, рассчитанная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Строка состоит из строк 300.00.025 I, 300.00.025 II, 300.00.025 III и 300.00.025 IV подлежит заполнению одна из строк 300.00.025 I, 300.00.025 II, 300.00.025 III в зависимости от применяемого метода отнесения в зачет НДС, а также дополнительно заполняется строка 300.00.025 IV при применении положении </w:t>
      </w:r>
      <w:r>
        <w:rPr>
          <w:rFonts w:ascii="Times New Roman"/>
          <w:b w:val="false"/>
          <w:i w:val="false"/>
          <w:color w:val="000000"/>
          <w:sz w:val="28"/>
        </w:rPr>
        <w:t>статьи 411</w:t>
      </w:r>
      <w:r>
        <w:rPr>
          <w:rFonts w:ascii="Times New Roman"/>
          <w:b w:val="false"/>
          <w:i w:val="false"/>
          <w:color w:val="000000"/>
          <w:sz w:val="28"/>
        </w:rPr>
        <w:t xml:space="preserve"> Налогового кодекса;</w:t>
      </w:r>
    </w:p>
    <w:bookmarkEnd w:id="921"/>
    <w:bookmarkStart w:name="z968" w:id="922"/>
    <w:p>
      <w:pPr>
        <w:spacing w:after="0"/>
        <w:ind w:left="0"/>
        <w:jc w:val="both"/>
      </w:pPr>
      <w:r>
        <w:rPr>
          <w:rFonts w:ascii="Times New Roman"/>
          <w:b w:val="false"/>
          <w:i w:val="false"/>
          <w:color w:val="000000"/>
          <w:sz w:val="28"/>
        </w:rPr>
        <w:t>
      28) в строке 300.00.025 I В указывается сумма разрешенного зачета НДС при применении пропорционального метода отнесения в зачет, определяемая по следующей формуле (300.00.023 х 300.00.007). Если за налоговый период оборот по реализации отсутствует, то сумма разрешенного зачета переносится из строки 300.00.023;</w:t>
      </w:r>
    </w:p>
    <w:bookmarkEnd w:id="922"/>
    <w:bookmarkStart w:name="z969" w:id="923"/>
    <w:p>
      <w:pPr>
        <w:spacing w:after="0"/>
        <w:ind w:left="0"/>
        <w:jc w:val="both"/>
      </w:pPr>
      <w:r>
        <w:rPr>
          <w:rFonts w:ascii="Times New Roman"/>
          <w:b w:val="false"/>
          <w:i w:val="false"/>
          <w:color w:val="000000"/>
          <w:sz w:val="28"/>
        </w:rPr>
        <w:t>
      29) в строке 300.00.025 II В указывается сумма разрешенного зачета НДС при применении метода отнесения в зачет через ведение раздельного учета. Сумма разрешенного зачета определяется в размере НДС, относимого в зачет, по полученным товарам, работам, услугам, используемым для целей облагаемого оборота с учетом корректировки. В данную строку переносится сумма строки 300.00.023;</w:t>
      </w:r>
    </w:p>
    <w:bookmarkEnd w:id="923"/>
    <w:bookmarkStart w:name="z970" w:id="924"/>
    <w:p>
      <w:pPr>
        <w:spacing w:after="0"/>
        <w:ind w:left="0"/>
        <w:jc w:val="both"/>
      </w:pPr>
      <w:r>
        <w:rPr>
          <w:rFonts w:ascii="Times New Roman"/>
          <w:b w:val="false"/>
          <w:i w:val="false"/>
          <w:color w:val="000000"/>
          <w:sz w:val="28"/>
        </w:rPr>
        <w:t>
      30) в строке 300.00.025 III В указывается сумма разрешенного зачета НДС при применении пропорционального метода с правом ведения раздельного учета по отдельным оборотам, определяемая по формуле: ((300.00.024 I x 300.00.009) + (300.00.024 III x 300.00.007) + 300.00.024 II);</w:t>
      </w:r>
    </w:p>
    <w:bookmarkEnd w:id="924"/>
    <w:bookmarkStart w:name="z971" w:id="925"/>
    <w:p>
      <w:pPr>
        <w:spacing w:after="0"/>
        <w:ind w:left="0"/>
        <w:jc w:val="both"/>
      </w:pPr>
      <w:r>
        <w:rPr>
          <w:rFonts w:ascii="Times New Roman"/>
          <w:b w:val="false"/>
          <w:i w:val="false"/>
          <w:color w:val="000000"/>
          <w:sz w:val="28"/>
        </w:rPr>
        <w:t xml:space="preserve">
      31) в строке 300.00.025 IV В указывается дополнительная сумма зачета по НДС, относимого в зачет и определяется по следующей формуле (300.00.012 – 300.00.025 I – 300.00.027 I – 300.00.029 В) х 70% или (300.00.012 – 300.00.025 II – 300.00.027 I – 300.00.029 В) х 70% или (300.00.012 – 300.00.025 III – 300.00.027 I – 300.00.029 В) х 70%. Данная строка заполняется исключительно налогоплательщиками, указанными в </w:t>
      </w:r>
      <w:r>
        <w:rPr>
          <w:rFonts w:ascii="Times New Roman"/>
          <w:b w:val="false"/>
          <w:i w:val="false"/>
          <w:color w:val="000000"/>
          <w:sz w:val="28"/>
        </w:rPr>
        <w:t>статье 411</w:t>
      </w:r>
      <w:r>
        <w:rPr>
          <w:rFonts w:ascii="Times New Roman"/>
          <w:b w:val="false"/>
          <w:i w:val="false"/>
          <w:color w:val="000000"/>
          <w:sz w:val="28"/>
        </w:rPr>
        <w:t xml:space="preserve"> Налогового кодекса;</w:t>
      </w:r>
    </w:p>
    <w:bookmarkEnd w:id="925"/>
    <w:bookmarkStart w:name="z972" w:id="926"/>
    <w:p>
      <w:pPr>
        <w:spacing w:after="0"/>
        <w:ind w:left="0"/>
        <w:jc w:val="both"/>
      </w:pPr>
      <w:r>
        <w:rPr>
          <w:rFonts w:ascii="Times New Roman"/>
          <w:b w:val="false"/>
          <w:i w:val="false"/>
          <w:color w:val="000000"/>
          <w:sz w:val="28"/>
        </w:rPr>
        <w:t xml:space="preserve">
      32) в строке 300.00.026 указывается сумма не разрешенного к отнесению в зачет НДС, рассчитанная в соответствии с положениями </w:t>
      </w:r>
      <w:r>
        <w:rPr>
          <w:rFonts w:ascii="Times New Roman"/>
          <w:b w:val="false"/>
          <w:i w:val="false"/>
          <w:color w:val="000000"/>
          <w:sz w:val="28"/>
        </w:rPr>
        <w:t>Налогового</w:t>
      </w:r>
      <w:r>
        <w:rPr>
          <w:rFonts w:ascii="Times New Roman"/>
          <w:b w:val="false"/>
          <w:i w:val="false"/>
          <w:color w:val="000000"/>
          <w:sz w:val="28"/>
        </w:rPr>
        <w:t xml:space="preserve"> кодекса. Строка состоит из строк 300.00.026 I, 300.00.026 II, 300.00.026 III, подлежит заполнению одна из строк в зависимости от применяемого метода отнесения в зачет НДС;</w:t>
      </w:r>
    </w:p>
    <w:bookmarkEnd w:id="926"/>
    <w:bookmarkStart w:name="z973" w:id="927"/>
    <w:p>
      <w:pPr>
        <w:spacing w:after="0"/>
        <w:ind w:left="0"/>
        <w:jc w:val="both"/>
      </w:pPr>
      <w:r>
        <w:rPr>
          <w:rFonts w:ascii="Times New Roman"/>
          <w:b w:val="false"/>
          <w:i w:val="false"/>
          <w:color w:val="000000"/>
          <w:sz w:val="28"/>
        </w:rPr>
        <w:t>
      33) в строке 300.00.026 I указывается сумма не разрешенного к отнесению в зачет суммы НДС при применении пропорционального метода отнесения в зачет и определяется по формуле (300.00.023 – 300.00.025 I);</w:t>
      </w:r>
    </w:p>
    <w:bookmarkEnd w:id="927"/>
    <w:bookmarkStart w:name="z974" w:id="928"/>
    <w:p>
      <w:pPr>
        <w:spacing w:after="0"/>
        <w:ind w:left="0"/>
        <w:jc w:val="both"/>
      </w:pPr>
      <w:r>
        <w:rPr>
          <w:rFonts w:ascii="Times New Roman"/>
          <w:b w:val="false"/>
          <w:i w:val="false"/>
          <w:color w:val="000000"/>
          <w:sz w:val="28"/>
        </w:rPr>
        <w:t>
      34) в строке 300.00.026 II указывается сумма не разрешенного к отнесению в зачет суммы НДС при применении метода отнесения в зачет через ведение раздельного учета;</w:t>
      </w:r>
    </w:p>
    <w:bookmarkEnd w:id="928"/>
    <w:bookmarkStart w:name="z975" w:id="929"/>
    <w:p>
      <w:pPr>
        <w:spacing w:after="0"/>
        <w:ind w:left="0"/>
        <w:jc w:val="both"/>
      </w:pPr>
      <w:r>
        <w:rPr>
          <w:rFonts w:ascii="Times New Roman"/>
          <w:b w:val="false"/>
          <w:i w:val="false"/>
          <w:color w:val="000000"/>
          <w:sz w:val="28"/>
        </w:rPr>
        <w:t>
      35) в строке 300.00.026 III указывается сумма не разрешенного к отнесению в зачет НДС при применении пропорционального метода отнесения в зачет с правом ведения раздельного учета по отдельным оборотам, определяемая по формуле (300.00.024 – 300.00.025 III);</w:t>
      </w:r>
    </w:p>
    <w:bookmarkEnd w:id="929"/>
    <w:bookmarkStart w:name="z976" w:id="930"/>
    <w:p>
      <w:pPr>
        <w:spacing w:after="0"/>
        <w:ind w:left="0"/>
        <w:jc w:val="both"/>
      </w:pPr>
      <w:r>
        <w:rPr>
          <w:rFonts w:ascii="Times New Roman"/>
          <w:b w:val="false"/>
          <w:i w:val="false"/>
          <w:color w:val="000000"/>
          <w:sz w:val="28"/>
        </w:rPr>
        <w:t>
      36) в строке 300.00.027 указывается сумма превышения НДС, относимого в зачет, над суммой начисленного налога. Строка состоит из строк 300.00.027 I и 300.00.027 II;</w:t>
      </w:r>
    </w:p>
    <w:bookmarkEnd w:id="930"/>
    <w:bookmarkStart w:name="z977" w:id="931"/>
    <w:p>
      <w:pPr>
        <w:spacing w:after="0"/>
        <w:ind w:left="0"/>
        <w:jc w:val="both"/>
      </w:pPr>
      <w:r>
        <w:rPr>
          <w:rFonts w:ascii="Times New Roman"/>
          <w:b w:val="false"/>
          <w:i w:val="false"/>
          <w:color w:val="000000"/>
          <w:sz w:val="28"/>
        </w:rPr>
        <w:t xml:space="preserve">
      37) в строке 300.00.027 I указывается сумма превышения НДС, относимого в зачет, над суммой начисленного налога сложившегося на начало налогового периода нарастающим итогом. Строка заполняется налогоплательщиками, предусмотренными </w:t>
      </w:r>
      <w:r>
        <w:rPr>
          <w:rFonts w:ascii="Times New Roman"/>
          <w:b w:val="false"/>
          <w:i w:val="false"/>
          <w:color w:val="000000"/>
          <w:sz w:val="28"/>
        </w:rPr>
        <w:t>статьей 411</w:t>
      </w:r>
      <w:r>
        <w:rPr>
          <w:rFonts w:ascii="Times New Roman"/>
          <w:b w:val="false"/>
          <w:i w:val="false"/>
          <w:color w:val="000000"/>
          <w:sz w:val="28"/>
        </w:rPr>
        <w:t xml:space="preserve"> Налогового кодекса;</w:t>
      </w:r>
    </w:p>
    <w:bookmarkEnd w:id="931"/>
    <w:bookmarkStart w:name="z978" w:id="932"/>
    <w:p>
      <w:pPr>
        <w:spacing w:after="0"/>
        <w:ind w:left="0"/>
        <w:jc w:val="both"/>
      </w:pPr>
      <w:r>
        <w:rPr>
          <w:rFonts w:ascii="Times New Roman"/>
          <w:b w:val="false"/>
          <w:i w:val="false"/>
          <w:color w:val="000000"/>
          <w:sz w:val="28"/>
        </w:rPr>
        <w:t>
      38) в строке 300.00.027 II указывается сумма превышения НДС, относимого в зачет, над суммой начисленного налога сложившееся по декларации нарастающим итогом на конец отчетного налогового периода;</w:t>
      </w:r>
    </w:p>
    <w:bookmarkEnd w:id="932"/>
    <w:bookmarkStart w:name="z979" w:id="933"/>
    <w:p>
      <w:pPr>
        <w:spacing w:after="0"/>
        <w:ind w:left="0"/>
        <w:jc w:val="both"/>
      </w:pPr>
      <w:r>
        <w:rPr>
          <w:rFonts w:ascii="Times New Roman"/>
          <w:b w:val="false"/>
          <w:i w:val="false"/>
          <w:color w:val="000000"/>
          <w:sz w:val="28"/>
        </w:rPr>
        <w:t xml:space="preserve">
      39) в строке 300.00.028 указывается сумма НДС по товарам, работам, услугам, использованным для целей оборотов, облагаемых по нулевой ставке. Строка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 В данную строку переносится сумма, указанная в строке 300.01.008;</w:t>
      </w:r>
    </w:p>
    <w:bookmarkEnd w:id="933"/>
    <w:bookmarkStart w:name="z980" w:id="934"/>
    <w:p>
      <w:pPr>
        <w:spacing w:after="0"/>
        <w:ind w:left="0"/>
        <w:jc w:val="both"/>
      </w:pPr>
      <w:r>
        <w:rPr>
          <w:rFonts w:ascii="Times New Roman"/>
          <w:b w:val="false"/>
          <w:i w:val="false"/>
          <w:color w:val="000000"/>
          <w:sz w:val="28"/>
        </w:rPr>
        <w:t xml:space="preserve">
      40) в строке 300.00.029 А указывается стоимость импортируемых товаров, по которым НДС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стоимости импортируемых товаров, указанных в строке 300.00.020 А. В данную строку переносится сумма, указанная в строке 300.04.001 А;</w:t>
      </w:r>
    </w:p>
    <w:bookmarkEnd w:id="934"/>
    <w:bookmarkStart w:name="z981" w:id="935"/>
    <w:p>
      <w:pPr>
        <w:spacing w:after="0"/>
        <w:ind w:left="0"/>
        <w:jc w:val="both"/>
      </w:pPr>
      <w:r>
        <w:rPr>
          <w:rFonts w:ascii="Times New Roman"/>
          <w:b w:val="false"/>
          <w:i w:val="false"/>
          <w:color w:val="000000"/>
          <w:sz w:val="28"/>
        </w:rPr>
        <w:t xml:space="preserve">
      41) в строке 300.00.029 В указывается сумма НДС по импортируемым товарам, по которым налог уплачен методом зачета, в соответствии со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 за исключением НДС по импортируемым товарам, указанного в строке 300.00.020 В. В данную строку переносится сумма, указанная в строке 300.04.001 В.</w:t>
      </w:r>
    </w:p>
    <w:bookmarkEnd w:id="935"/>
    <w:bookmarkStart w:name="z982" w:id="936"/>
    <w:p>
      <w:pPr>
        <w:spacing w:after="0"/>
        <w:ind w:left="0"/>
        <w:jc w:val="both"/>
      </w:pPr>
      <w:r>
        <w:rPr>
          <w:rFonts w:ascii="Times New Roman"/>
          <w:b w:val="false"/>
          <w:i w:val="false"/>
          <w:color w:val="000000"/>
          <w:sz w:val="28"/>
        </w:rPr>
        <w:t>
      18. В разделе "Расчеты по НДС за налоговый период":</w:t>
      </w:r>
    </w:p>
    <w:bookmarkEnd w:id="936"/>
    <w:bookmarkStart w:name="z983" w:id="937"/>
    <w:p>
      <w:pPr>
        <w:spacing w:after="0"/>
        <w:ind w:left="0"/>
        <w:jc w:val="both"/>
      </w:pPr>
      <w:r>
        <w:rPr>
          <w:rFonts w:ascii="Times New Roman"/>
          <w:b w:val="false"/>
          <w:i w:val="false"/>
          <w:color w:val="000000"/>
          <w:sz w:val="28"/>
        </w:rPr>
        <w:t>
      В строке 300.00.030 указывается исчисленная сумма НДС за отчетный налоговый период, которая состоит из строк 300.00.030 I и 300.00.030 II:</w:t>
      </w:r>
    </w:p>
    <w:bookmarkEnd w:id="937"/>
    <w:bookmarkStart w:name="z984" w:id="938"/>
    <w:p>
      <w:pPr>
        <w:spacing w:after="0"/>
        <w:ind w:left="0"/>
        <w:jc w:val="both"/>
      </w:pPr>
      <w:r>
        <w:rPr>
          <w:rFonts w:ascii="Times New Roman"/>
          <w:b w:val="false"/>
          <w:i w:val="false"/>
          <w:color w:val="000000"/>
          <w:sz w:val="28"/>
        </w:rPr>
        <w:t>
      1) в строке 300.00.030 I указывается сумма налога, подлежащего уплате в бюджет за налоговый период. Данная строка определяется:</w:t>
      </w:r>
    </w:p>
    <w:bookmarkEnd w:id="938"/>
    <w:bookmarkStart w:name="z985" w:id="939"/>
    <w:p>
      <w:pPr>
        <w:spacing w:after="0"/>
        <w:ind w:left="0"/>
        <w:jc w:val="both"/>
      </w:pPr>
      <w:r>
        <w:rPr>
          <w:rFonts w:ascii="Times New Roman"/>
          <w:b w:val="false"/>
          <w:i w:val="false"/>
          <w:color w:val="000000"/>
          <w:sz w:val="28"/>
        </w:rPr>
        <w:t>
      при пропорциональном методе отнесения в зачет как разница строк 300.00.012, 300.00.025 I, 300.00.029 В и 300.00.025 IV (300.00.012 – 300.00.025 I – 300.00.029 В – 300.00.025 IV);</w:t>
      </w:r>
    </w:p>
    <w:bookmarkEnd w:id="939"/>
    <w:bookmarkStart w:name="z986" w:id="940"/>
    <w:p>
      <w:pPr>
        <w:spacing w:after="0"/>
        <w:ind w:left="0"/>
        <w:jc w:val="both"/>
      </w:pPr>
      <w:r>
        <w:rPr>
          <w:rFonts w:ascii="Times New Roman"/>
          <w:b w:val="false"/>
          <w:i w:val="false"/>
          <w:color w:val="000000"/>
          <w:sz w:val="28"/>
        </w:rPr>
        <w:t>
      при методе отнесения в зачет через ведение раздельного учета как разница строк 300.00.012, 300.00.025 II, 300.00.029 В и 300.00.025 IV (300.00.012 – 300.00.025 II – 300.00.029 В – 300.00.025 IV);</w:t>
      </w:r>
    </w:p>
    <w:bookmarkEnd w:id="940"/>
    <w:bookmarkStart w:name="z987" w:id="941"/>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как разница строк 300.00.012, 300.00.025 III, 300.00.029 В и 300.00.025 IV (300.00.012 – 300.00.025 III – 300.00.029 В – 300.00.025 IV);</w:t>
      </w:r>
    </w:p>
    <w:bookmarkEnd w:id="941"/>
    <w:bookmarkStart w:name="z988" w:id="942"/>
    <w:p>
      <w:pPr>
        <w:spacing w:after="0"/>
        <w:ind w:left="0"/>
        <w:jc w:val="both"/>
      </w:pPr>
      <w:r>
        <w:rPr>
          <w:rFonts w:ascii="Times New Roman"/>
          <w:b w:val="false"/>
          <w:i w:val="false"/>
          <w:color w:val="000000"/>
          <w:sz w:val="28"/>
        </w:rPr>
        <w:t>
      2) в строке 300.00.030 II указывается превышение суммы НДС, относимого в зачет, над суммой начисленного налога, за отчетный налоговый период.</w:t>
      </w:r>
    </w:p>
    <w:bookmarkEnd w:id="942"/>
    <w:bookmarkStart w:name="z989" w:id="943"/>
    <w:p>
      <w:pPr>
        <w:spacing w:after="0"/>
        <w:ind w:left="0"/>
        <w:jc w:val="both"/>
      </w:pPr>
      <w:r>
        <w:rPr>
          <w:rFonts w:ascii="Times New Roman"/>
          <w:b w:val="false"/>
          <w:i w:val="false"/>
          <w:color w:val="000000"/>
          <w:sz w:val="28"/>
        </w:rPr>
        <w:t>
      Данная строка определяется:</w:t>
      </w:r>
    </w:p>
    <w:bookmarkEnd w:id="943"/>
    <w:bookmarkStart w:name="z990" w:id="944"/>
    <w:p>
      <w:pPr>
        <w:spacing w:after="0"/>
        <w:ind w:left="0"/>
        <w:jc w:val="both"/>
      </w:pPr>
      <w:r>
        <w:rPr>
          <w:rFonts w:ascii="Times New Roman"/>
          <w:b w:val="false"/>
          <w:i w:val="false"/>
          <w:color w:val="000000"/>
          <w:sz w:val="28"/>
        </w:rPr>
        <w:t>
      при пропорциональном методе отнесения в зачет по формуле (300.00.025 I + 300.00.029 В – 300.00.012);</w:t>
      </w:r>
    </w:p>
    <w:bookmarkEnd w:id="944"/>
    <w:bookmarkStart w:name="z991" w:id="945"/>
    <w:p>
      <w:pPr>
        <w:spacing w:after="0"/>
        <w:ind w:left="0"/>
        <w:jc w:val="both"/>
      </w:pPr>
      <w:r>
        <w:rPr>
          <w:rFonts w:ascii="Times New Roman"/>
          <w:b w:val="false"/>
          <w:i w:val="false"/>
          <w:color w:val="000000"/>
          <w:sz w:val="28"/>
        </w:rPr>
        <w:t>
      при методе отнесения в зачет через ведение раздельного учета по формуле (300.00.025 II + 300.00.029 В – 300.00.012);</w:t>
      </w:r>
    </w:p>
    <w:bookmarkEnd w:id="945"/>
    <w:bookmarkStart w:name="z992" w:id="946"/>
    <w:p>
      <w:pPr>
        <w:spacing w:after="0"/>
        <w:ind w:left="0"/>
        <w:jc w:val="both"/>
      </w:pPr>
      <w:r>
        <w:rPr>
          <w:rFonts w:ascii="Times New Roman"/>
          <w:b w:val="false"/>
          <w:i w:val="false"/>
          <w:color w:val="000000"/>
          <w:sz w:val="28"/>
        </w:rPr>
        <w:t>
      при применении пропорционального метода отнесения в зачет с правом ведения раздельного учета по отдельным оборотам по формуле (300.00.025 III + 300.00.029 В – 300.00.012);</w:t>
      </w:r>
    </w:p>
    <w:bookmarkEnd w:id="946"/>
    <w:bookmarkStart w:name="z993" w:id="947"/>
    <w:p>
      <w:pPr>
        <w:spacing w:after="0"/>
        <w:ind w:left="0"/>
        <w:jc w:val="both"/>
      </w:pPr>
      <w:r>
        <w:rPr>
          <w:rFonts w:ascii="Times New Roman"/>
          <w:b w:val="false"/>
          <w:i w:val="false"/>
          <w:color w:val="000000"/>
          <w:sz w:val="28"/>
        </w:rPr>
        <w:t xml:space="preserve">
      3) в строке 300.00.031 указывается уменьшение суммы НДС, сложившегося после выполнения требований, указанных в </w:t>
      </w:r>
      <w:r>
        <w:rPr>
          <w:rFonts w:ascii="Times New Roman"/>
          <w:b w:val="false"/>
          <w:i w:val="false"/>
          <w:color w:val="000000"/>
          <w:sz w:val="28"/>
        </w:rPr>
        <w:t>подпункте 3)</w:t>
      </w:r>
      <w:r>
        <w:rPr>
          <w:rFonts w:ascii="Times New Roman"/>
          <w:b w:val="false"/>
          <w:i w:val="false"/>
          <w:color w:val="000000"/>
          <w:sz w:val="28"/>
        </w:rPr>
        <w:t xml:space="preserve"> пункта 1 статьи 369 Налогового кодекса. Данная строка заполняется при списании превышения НДС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429 Налогового кодекса.</w:t>
      </w:r>
    </w:p>
    <w:bookmarkEnd w:id="947"/>
    <w:bookmarkStart w:name="z994" w:id="948"/>
    <w:p>
      <w:pPr>
        <w:spacing w:after="0"/>
        <w:ind w:left="0"/>
        <w:jc w:val="both"/>
      </w:pPr>
      <w:r>
        <w:rPr>
          <w:rFonts w:ascii="Times New Roman"/>
          <w:b w:val="false"/>
          <w:i w:val="false"/>
          <w:color w:val="000000"/>
          <w:sz w:val="28"/>
        </w:rPr>
        <w:t>
      19. В разделе "Требование о возврате суммы превышения НДС":</w:t>
      </w:r>
    </w:p>
    <w:bookmarkEnd w:id="948"/>
    <w:bookmarkStart w:name="z995" w:id="949"/>
    <w:p>
      <w:pPr>
        <w:spacing w:after="0"/>
        <w:ind w:left="0"/>
        <w:jc w:val="both"/>
      </w:pPr>
      <w:r>
        <w:rPr>
          <w:rFonts w:ascii="Times New Roman"/>
          <w:b w:val="false"/>
          <w:i w:val="false"/>
          <w:color w:val="000000"/>
          <w:sz w:val="28"/>
        </w:rPr>
        <w:t xml:space="preserve">
      1) в строке 300.00.032 указывается требование о возврате суммы превышения НДС, относимого в зачет, над суммой начисленного налога в соответствии со </w:t>
      </w:r>
      <w:r>
        <w:rPr>
          <w:rFonts w:ascii="Times New Roman"/>
          <w:b w:val="false"/>
          <w:i w:val="false"/>
          <w:color w:val="000000"/>
          <w:sz w:val="28"/>
        </w:rPr>
        <w:t>статьей 429</w:t>
      </w:r>
      <w:r>
        <w:rPr>
          <w:rFonts w:ascii="Times New Roman"/>
          <w:b w:val="false"/>
          <w:i w:val="false"/>
          <w:color w:val="000000"/>
          <w:sz w:val="28"/>
        </w:rPr>
        <w:t xml:space="preserve"> Налогового кодекса. Данная строка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949"/>
    <w:bookmarkStart w:name="z996" w:id="950"/>
    <w:p>
      <w:pPr>
        <w:spacing w:after="0"/>
        <w:ind w:left="0"/>
        <w:jc w:val="both"/>
      </w:pPr>
      <w:r>
        <w:rPr>
          <w:rFonts w:ascii="Times New Roman"/>
          <w:b w:val="false"/>
          <w:i w:val="false"/>
          <w:color w:val="000000"/>
          <w:sz w:val="28"/>
        </w:rPr>
        <w:t xml:space="preserve">
      2) ячейка в строке 300.00.032 I отмечается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w:t>
      </w:r>
    </w:p>
    <w:bookmarkEnd w:id="950"/>
    <w:bookmarkStart w:name="z997" w:id="951"/>
    <w:p>
      <w:pPr>
        <w:spacing w:after="0"/>
        <w:ind w:left="0"/>
        <w:jc w:val="both"/>
      </w:pPr>
      <w:r>
        <w:rPr>
          <w:rFonts w:ascii="Times New Roman"/>
          <w:b w:val="false"/>
          <w:i w:val="false"/>
          <w:color w:val="000000"/>
          <w:sz w:val="28"/>
        </w:rPr>
        <w:t xml:space="preserve">
      3) ячейка в строке 300.00.032 II отмечается, если у налогоплательщика, подлежащего налоговому мониторингу,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 требования о возврате превышения НДС;</w:t>
      </w:r>
    </w:p>
    <w:bookmarkEnd w:id="951"/>
    <w:bookmarkStart w:name="z998" w:id="952"/>
    <w:p>
      <w:pPr>
        <w:spacing w:after="0"/>
        <w:ind w:left="0"/>
        <w:jc w:val="both"/>
      </w:pPr>
      <w:r>
        <w:rPr>
          <w:rFonts w:ascii="Times New Roman"/>
          <w:b w:val="false"/>
          <w:i w:val="false"/>
          <w:color w:val="000000"/>
          <w:sz w:val="28"/>
        </w:rPr>
        <w:t xml:space="preserve">
      4) ячейка в строке 300.00.032 III отмечается, если у налогоплательщика, включенного в Перечень производителей товаров собственного производства,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952"/>
    <w:bookmarkStart w:name="z999" w:id="953"/>
    <w:p>
      <w:pPr>
        <w:spacing w:after="0"/>
        <w:ind w:left="0"/>
        <w:jc w:val="both"/>
      </w:pPr>
      <w:r>
        <w:rPr>
          <w:rFonts w:ascii="Times New Roman"/>
          <w:b w:val="false"/>
          <w:i w:val="false"/>
          <w:color w:val="000000"/>
          <w:sz w:val="28"/>
        </w:rPr>
        <w:t xml:space="preserve">
      5) ячейка в строке 300.00.032 IV отмечается, если у налогоплательщика, включенного в Перечень субъектов предпринимательства, осуществивших конвертацию валютной выручки, которые соответствуют условиям </w:t>
      </w:r>
      <w:r>
        <w:rPr>
          <w:rFonts w:ascii="Times New Roman"/>
          <w:b w:val="false"/>
          <w:i w:val="false"/>
          <w:color w:val="000000"/>
          <w:sz w:val="28"/>
        </w:rPr>
        <w:t>пункта 2</w:t>
      </w:r>
      <w:r>
        <w:rPr>
          <w:rFonts w:ascii="Times New Roman"/>
          <w:b w:val="false"/>
          <w:i w:val="false"/>
          <w:color w:val="000000"/>
          <w:sz w:val="28"/>
        </w:rPr>
        <w:t xml:space="preserve"> статьи 429 Налогового кодекса, имеется превышение НДС, подлежащее возврату в упрощенном порядке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и указывается сумма требования о возврате превышения НДС;</w:t>
      </w:r>
    </w:p>
    <w:bookmarkEnd w:id="953"/>
    <w:bookmarkStart w:name="z1000" w:id="954"/>
    <w:p>
      <w:pPr>
        <w:spacing w:after="0"/>
        <w:ind w:left="0"/>
        <w:jc w:val="both"/>
      </w:pPr>
      <w:r>
        <w:rPr>
          <w:rFonts w:ascii="Times New Roman"/>
          <w:b w:val="false"/>
          <w:i w:val="false"/>
          <w:color w:val="000000"/>
          <w:sz w:val="28"/>
        </w:rPr>
        <w:t>
      6) в строке 300.00.032 V указывается налоговый период, за который плательщиком НДС подается настоящее требование о возврате суммы превышения НДС. Данная строка подлежит обязательному заполнению, если заполнена строка 300.00.032.</w:t>
      </w:r>
    </w:p>
    <w:bookmarkEnd w:id="954"/>
    <w:bookmarkStart w:name="z1001" w:id="955"/>
    <w:p>
      <w:pPr>
        <w:spacing w:after="0"/>
        <w:ind w:left="0"/>
        <w:jc w:val="both"/>
      </w:pPr>
      <w:r>
        <w:rPr>
          <w:rFonts w:ascii="Times New Roman"/>
          <w:b w:val="false"/>
          <w:i w:val="false"/>
          <w:color w:val="000000"/>
          <w:sz w:val="28"/>
        </w:rPr>
        <w:t>
      20. В разделе "Ответственность налогоплательщика":</w:t>
      </w:r>
    </w:p>
    <w:bookmarkEnd w:id="955"/>
    <w:bookmarkStart w:name="z1002" w:id="956"/>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индивидуальным предпринимателем, указывается его фамилия, имя, отчество (при его наличии), в соответствии со свидетельством о государственной регистрации индивидуального предпринимателя;</w:t>
      </w:r>
    </w:p>
    <w:bookmarkEnd w:id="956"/>
    <w:bookmarkStart w:name="z1003" w:id="957"/>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957"/>
    <w:bookmarkStart w:name="z1004" w:id="958"/>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958"/>
    <w:bookmarkStart w:name="z1005" w:id="959"/>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959"/>
    <w:bookmarkStart w:name="z1006" w:id="960"/>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960"/>
    <w:bookmarkStart w:name="z1007" w:id="961"/>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961"/>
    <w:bookmarkStart w:name="z1008" w:id="962"/>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962"/>
    <w:bookmarkStart w:name="z1009" w:id="963"/>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963"/>
    <w:bookmarkStart w:name="z1010" w:id="964"/>
    <w:p>
      <w:pPr>
        <w:spacing w:after="0"/>
        <w:ind w:left="0"/>
        <w:jc w:val="left"/>
      </w:pPr>
      <w:r>
        <w:rPr>
          <w:rFonts w:ascii="Times New Roman"/>
          <w:b/>
          <w:i w:val="false"/>
          <w:color w:val="000000"/>
        </w:rPr>
        <w:t xml:space="preserve"> Глава 3. Пояснение по заполнению формы 300.01 – Оборот по реализации, облагаемый по нулевой ставке</w:t>
      </w:r>
    </w:p>
    <w:bookmarkEnd w:id="964"/>
    <w:bookmarkStart w:name="z1011" w:id="965"/>
    <w:p>
      <w:pPr>
        <w:spacing w:after="0"/>
        <w:ind w:left="0"/>
        <w:jc w:val="both"/>
      </w:pPr>
      <w:r>
        <w:rPr>
          <w:rFonts w:ascii="Times New Roman"/>
          <w:b w:val="false"/>
          <w:i w:val="false"/>
          <w:color w:val="000000"/>
          <w:sz w:val="28"/>
        </w:rPr>
        <w:t>
      21. Данная форма предназначена для детального отражения информации об оборотах, облагаемых НДС по нулевой ставке, а также о суммах НДС, отнесенных в зачет по товарам, работам, услугам, использованным для целей оборотов, облагаемых по нулевой ставке.</w:t>
      </w:r>
    </w:p>
    <w:bookmarkEnd w:id="965"/>
    <w:bookmarkStart w:name="z1012" w:id="966"/>
    <w:p>
      <w:pPr>
        <w:spacing w:after="0"/>
        <w:ind w:left="0"/>
        <w:jc w:val="both"/>
      </w:pPr>
      <w:r>
        <w:rPr>
          <w:rFonts w:ascii="Times New Roman"/>
          <w:b w:val="false"/>
          <w:i w:val="false"/>
          <w:color w:val="000000"/>
          <w:sz w:val="28"/>
        </w:rPr>
        <w:t>
      Приложение 300.01 подлежит заполнению, если в разделе "Общая информация о плательщике НДС" формы 300.00 в строке 11 "Представленные приложения" отмечена ячейка "01".</w:t>
      </w:r>
    </w:p>
    <w:bookmarkEnd w:id="966"/>
    <w:bookmarkStart w:name="z1013" w:id="967"/>
    <w:p>
      <w:pPr>
        <w:spacing w:after="0"/>
        <w:ind w:left="0"/>
        <w:jc w:val="both"/>
      </w:pPr>
      <w:r>
        <w:rPr>
          <w:rFonts w:ascii="Times New Roman"/>
          <w:b w:val="false"/>
          <w:i w:val="false"/>
          <w:color w:val="000000"/>
          <w:sz w:val="28"/>
        </w:rPr>
        <w:t xml:space="preserve">
      22. В разделе "Оборот по реализации, облагаемый по нулевой ставке" отражаются обороты, облагаемые по нулевой ставке в соответствии с </w:t>
      </w:r>
      <w:r>
        <w:rPr>
          <w:rFonts w:ascii="Times New Roman"/>
          <w:b w:val="false"/>
          <w:i w:val="false"/>
          <w:color w:val="000000"/>
          <w:sz w:val="28"/>
        </w:rPr>
        <w:t>главами 44</w:t>
      </w:r>
      <w:r>
        <w:rPr>
          <w:rFonts w:ascii="Times New Roman"/>
          <w:b w:val="false"/>
          <w:i w:val="false"/>
          <w:color w:val="000000"/>
          <w:sz w:val="28"/>
        </w:rPr>
        <w:t xml:space="preserve"> и </w:t>
      </w:r>
      <w:r>
        <w:rPr>
          <w:rFonts w:ascii="Times New Roman"/>
          <w:b w:val="false"/>
          <w:i w:val="false"/>
          <w:color w:val="000000"/>
          <w:sz w:val="28"/>
        </w:rPr>
        <w:t>главами 44</w:t>
      </w:r>
      <w:r>
        <w:rPr>
          <w:rFonts w:ascii="Times New Roman"/>
          <w:b w:val="false"/>
          <w:i w:val="false"/>
          <w:color w:val="000000"/>
          <w:sz w:val="28"/>
        </w:rPr>
        <w:t xml:space="preserve"> Налогового кодекса.</w:t>
      </w:r>
    </w:p>
    <w:bookmarkEnd w:id="967"/>
    <w:bookmarkStart w:name="z1014" w:id="968"/>
    <w:p>
      <w:pPr>
        <w:spacing w:after="0"/>
        <w:ind w:left="0"/>
        <w:jc w:val="both"/>
      </w:pPr>
      <w:r>
        <w:rPr>
          <w:rFonts w:ascii="Times New Roman"/>
          <w:b w:val="false"/>
          <w:i w:val="false"/>
          <w:color w:val="000000"/>
          <w:sz w:val="28"/>
        </w:rPr>
        <w:t>
      В данном разделе:</w:t>
      </w:r>
    </w:p>
    <w:bookmarkEnd w:id="968"/>
    <w:bookmarkStart w:name="z1015" w:id="969"/>
    <w:p>
      <w:pPr>
        <w:spacing w:after="0"/>
        <w:ind w:left="0"/>
        <w:jc w:val="both"/>
      </w:pPr>
      <w:r>
        <w:rPr>
          <w:rFonts w:ascii="Times New Roman"/>
          <w:b w:val="false"/>
          <w:i w:val="false"/>
          <w:color w:val="000000"/>
          <w:sz w:val="28"/>
        </w:rPr>
        <w:t>
      1) в строке 300.01.001 В указывается оборот по реализации товаров на экспорт. Данная строка включает в себя строки 300.01.001 I В, 300.01.001 II В, 300.01.001 III В, 300.01.001 IV В и 300.01.001 V В;</w:t>
      </w:r>
    </w:p>
    <w:bookmarkEnd w:id="969"/>
    <w:bookmarkStart w:name="z1016" w:id="970"/>
    <w:p>
      <w:pPr>
        <w:spacing w:after="0"/>
        <w:ind w:left="0"/>
        <w:jc w:val="both"/>
      </w:pPr>
      <w:r>
        <w:rPr>
          <w:rFonts w:ascii="Times New Roman"/>
          <w:b w:val="false"/>
          <w:i w:val="false"/>
          <w:color w:val="000000"/>
          <w:sz w:val="28"/>
        </w:rPr>
        <w:t>
      2) в строке 300.01.001 I В указывается оборот по реализации товаров на экспорт в государства, не являющиеся членами Евразийского экономического союза;</w:t>
      </w:r>
    </w:p>
    <w:bookmarkEnd w:id="970"/>
    <w:bookmarkStart w:name="z1017" w:id="971"/>
    <w:p>
      <w:pPr>
        <w:spacing w:after="0"/>
        <w:ind w:left="0"/>
        <w:jc w:val="both"/>
      </w:pPr>
      <w:r>
        <w:rPr>
          <w:rFonts w:ascii="Times New Roman"/>
          <w:b w:val="false"/>
          <w:i w:val="false"/>
          <w:color w:val="000000"/>
          <w:sz w:val="28"/>
        </w:rPr>
        <w:t>
      3) в строке 300.01.001 II В указывается оборот по реализации товаров на экспорт в Российскую Федерацию;</w:t>
      </w:r>
    </w:p>
    <w:bookmarkEnd w:id="971"/>
    <w:bookmarkStart w:name="z1018" w:id="972"/>
    <w:p>
      <w:pPr>
        <w:spacing w:after="0"/>
        <w:ind w:left="0"/>
        <w:jc w:val="both"/>
      </w:pPr>
      <w:r>
        <w:rPr>
          <w:rFonts w:ascii="Times New Roman"/>
          <w:b w:val="false"/>
          <w:i w:val="false"/>
          <w:color w:val="000000"/>
          <w:sz w:val="28"/>
        </w:rPr>
        <w:t>
      4) в строке 300.01.001 III В указывается оборот по реализации товаров на экспорт в Республику Беларусь;</w:t>
      </w:r>
    </w:p>
    <w:bookmarkEnd w:id="972"/>
    <w:bookmarkStart w:name="z1019" w:id="973"/>
    <w:p>
      <w:pPr>
        <w:spacing w:after="0"/>
        <w:ind w:left="0"/>
        <w:jc w:val="both"/>
      </w:pPr>
      <w:r>
        <w:rPr>
          <w:rFonts w:ascii="Times New Roman"/>
          <w:b w:val="false"/>
          <w:i w:val="false"/>
          <w:color w:val="000000"/>
          <w:sz w:val="28"/>
        </w:rPr>
        <w:t>
      5) в строке 300.01.001 IV В указывается оборот по реализации товаров на экспорт в Республику Армения;</w:t>
      </w:r>
    </w:p>
    <w:bookmarkEnd w:id="973"/>
    <w:bookmarkStart w:name="z1020" w:id="974"/>
    <w:p>
      <w:pPr>
        <w:spacing w:after="0"/>
        <w:ind w:left="0"/>
        <w:jc w:val="both"/>
      </w:pPr>
      <w:r>
        <w:rPr>
          <w:rFonts w:ascii="Times New Roman"/>
          <w:b w:val="false"/>
          <w:i w:val="false"/>
          <w:color w:val="000000"/>
          <w:sz w:val="28"/>
        </w:rPr>
        <w:t>
      6) в строке 300.01.001 V В указывается оборот по реализации товаров на экспорт в Кыргызскую Республику;</w:t>
      </w:r>
    </w:p>
    <w:bookmarkEnd w:id="974"/>
    <w:bookmarkStart w:name="z1021" w:id="975"/>
    <w:p>
      <w:pPr>
        <w:spacing w:after="0"/>
        <w:ind w:left="0"/>
        <w:jc w:val="both"/>
      </w:pPr>
      <w:r>
        <w:rPr>
          <w:rFonts w:ascii="Times New Roman"/>
          <w:b w:val="false"/>
          <w:i w:val="false"/>
          <w:color w:val="000000"/>
          <w:sz w:val="28"/>
        </w:rPr>
        <w:t>
      7) в строке 300.01.002 В указывается оборот по реализации услуг по международным перевозкам;</w:t>
      </w:r>
    </w:p>
    <w:bookmarkEnd w:id="975"/>
    <w:bookmarkStart w:name="z1022" w:id="976"/>
    <w:p>
      <w:pPr>
        <w:spacing w:after="0"/>
        <w:ind w:left="0"/>
        <w:jc w:val="both"/>
      </w:pPr>
      <w:r>
        <w:rPr>
          <w:rFonts w:ascii="Times New Roman"/>
          <w:b w:val="false"/>
          <w:i w:val="false"/>
          <w:color w:val="000000"/>
          <w:sz w:val="28"/>
        </w:rPr>
        <w:t>
      8) в строке 300.01.003 В указывается прочая реализация облагаемая по нулевой ставке. Данная строка включает в себя строки с 300.01.003 I В по 300.01.003 V В;</w:t>
      </w:r>
    </w:p>
    <w:bookmarkEnd w:id="976"/>
    <w:bookmarkStart w:name="z1023" w:id="977"/>
    <w:p>
      <w:pPr>
        <w:spacing w:after="0"/>
        <w:ind w:left="0"/>
        <w:jc w:val="both"/>
      </w:pPr>
      <w:r>
        <w:rPr>
          <w:rFonts w:ascii="Times New Roman"/>
          <w:b w:val="false"/>
          <w:i w:val="false"/>
          <w:color w:val="000000"/>
          <w:sz w:val="28"/>
        </w:rPr>
        <w:t xml:space="preserve">
      9) в строках 300.01.003 I, 300.01.003 II, 300.01.003 III, 300.01.003 IVВ и 300.01.003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облагается по нулевой ставке НДС;</w:t>
      </w:r>
    </w:p>
    <w:bookmarkEnd w:id="977"/>
    <w:bookmarkStart w:name="z1024" w:id="978"/>
    <w:p>
      <w:pPr>
        <w:spacing w:after="0"/>
        <w:ind w:left="0"/>
        <w:jc w:val="both"/>
      </w:pPr>
      <w:r>
        <w:rPr>
          <w:rFonts w:ascii="Times New Roman"/>
          <w:b w:val="false"/>
          <w:i w:val="false"/>
          <w:color w:val="000000"/>
          <w:sz w:val="28"/>
        </w:rPr>
        <w:t>
      10) в строках 300.01.003 I В, 300.01.003 II В, 300.01.003 III В, 300.01.003 IV В и 300.01.003 V В указывается сумма оборота, облагаемого по нулевой ставке;</w:t>
      </w:r>
    </w:p>
    <w:bookmarkEnd w:id="978"/>
    <w:bookmarkStart w:name="z1025" w:id="979"/>
    <w:p>
      <w:pPr>
        <w:spacing w:after="0"/>
        <w:ind w:left="0"/>
        <w:jc w:val="both"/>
      </w:pPr>
      <w:r>
        <w:rPr>
          <w:rFonts w:ascii="Times New Roman"/>
          <w:b w:val="false"/>
          <w:i w:val="false"/>
          <w:color w:val="000000"/>
          <w:sz w:val="28"/>
        </w:rPr>
        <w:t>
      11) в строке 300.01.004 В указывается итоговый оборот по реализации, облагаемый НДС по нулевой ставке, определяемый как сумма строк с 300.01.001 по 300.01.003.</w:t>
      </w:r>
    </w:p>
    <w:bookmarkEnd w:id="979"/>
    <w:bookmarkStart w:name="z1026" w:id="980"/>
    <w:p>
      <w:pPr>
        <w:spacing w:after="0"/>
        <w:ind w:left="0"/>
        <w:jc w:val="both"/>
      </w:pPr>
      <w:r>
        <w:rPr>
          <w:rFonts w:ascii="Times New Roman"/>
          <w:b w:val="false"/>
          <w:i w:val="false"/>
          <w:color w:val="000000"/>
          <w:sz w:val="28"/>
        </w:rPr>
        <w:t xml:space="preserve">
      23. Раздел "Сумма НДС, относимого в зачет и использованного для целей оборота, облагаемого по нулевой ставке" не заполняется плательщиками НДС, у которых выполняются условия, предусмотренные </w:t>
      </w:r>
      <w:r>
        <w:rPr>
          <w:rFonts w:ascii="Times New Roman"/>
          <w:b w:val="false"/>
          <w:i w:val="false"/>
          <w:color w:val="000000"/>
          <w:sz w:val="28"/>
        </w:rPr>
        <w:t>пунктом 2</w:t>
      </w:r>
      <w:r>
        <w:rPr>
          <w:rFonts w:ascii="Times New Roman"/>
          <w:b w:val="false"/>
          <w:i w:val="false"/>
          <w:color w:val="000000"/>
          <w:sz w:val="28"/>
        </w:rPr>
        <w:t xml:space="preserve"> статьи 429 Налогового кодекса.</w:t>
      </w:r>
    </w:p>
    <w:bookmarkEnd w:id="980"/>
    <w:bookmarkStart w:name="z1027" w:id="981"/>
    <w:p>
      <w:pPr>
        <w:spacing w:after="0"/>
        <w:ind w:left="0"/>
        <w:jc w:val="both"/>
      </w:pPr>
      <w:r>
        <w:rPr>
          <w:rFonts w:ascii="Times New Roman"/>
          <w:b w:val="false"/>
          <w:i w:val="false"/>
          <w:color w:val="000000"/>
          <w:sz w:val="28"/>
        </w:rPr>
        <w:t>
      В данном разделе:</w:t>
      </w:r>
    </w:p>
    <w:bookmarkEnd w:id="981"/>
    <w:bookmarkStart w:name="z1028" w:id="982"/>
    <w:p>
      <w:pPr>
        <w:spacing w:after="0"/>
        <w:ind w:left="0"/>
        <w:jc w:val="both"/>
      </w:pPr>
      <w:r>
        <w:rPr>
          <w:rFonts w:ascii="Times New Roman"/>
          <w:b w:val="false"/>
          <w:i w:val="false"/>
          <w:color w:val="000000"/>
          <w:sz w:val="28"/>
        </w:rPr>
        <w:t>
      1) в строке 300.01.005 В указывается сумма НДС, отнесенного в зачет по товарам, работам, услугам, использованным для целей оборота по реализации товаров на экспорт;</w:t>
      </w:r>
    </w:p>
    <w:bookmarkEnd w:id="982"/>
    <w:bookmarkStart w:name="z1029" w:id="983"/>
    <w:p>
      <w:pPr>
        <w:spacing w:after="0"/>
        <w:ind w:left="0"/>
        <w:jc w:val="both"/>
      </w:pPr>
      <w:r>
        <w:rPr>
          <w:rFonts w:ascii="Times New Roman"/>
          <w:b w:val="false"/>
          <w:i w:val="false"/>
          <w:color w:val="000000"/>
          <w:sz w:val="28"/>
        </w:rPr>
        <w:t>
      2) в строке 300.01.006 В указывается сумма НДС, отнесенного в зачет по товарам, работам, услугам, использованным для целей оборота по реализации услуг по международным перевозкам;</w:t>
      </w:r>
    </w:p>
    <w:bookmarkEnd w:id="983"/>
    <w:bookmarkStart w:name="z1030" w:id="984"/>
    <w:p>
      <w:pPr>
        <w:spacing w:after="0"/>
        <w:ind w:left="0"/>
        <w:jc w:val="both"/>
      </w:pPr>
      <w:r>
        <w:rPr>
          <w:rFonts w:ascii="Times New Roman"/>
          <w:b w:val="false"/>
          <w:i w:val="false"/>
          <w:color w:val="000000"/>
          <w:sz w:val="28"/>
        </w:rPr>
        <w:t>
      3) в строке 300.01.007 В указывается сумма НДС, отнесенного в зачет по товарам, работам, услугам, использованным для целей оборота по прочей реализации, облагаемой по нулевой ставке;</w:t>
      </w:r>
    </w:p>
    <w:bookmarkEnd w:id="984"/>
    <w:bookmarkStart w:name="z1031" w:id="985"/>
    <w:p>
      <w:pPr>
        <w:spacing w:after="0"/>
        <w:ind w:left="0"/>
        <w:jc w:val="both"/>
      </w:pPr>
      <w:r>
        <w:rPr>
          <w:rFonts w:ascii="Times New Roman"/>
          <w:b w:val="false"/>
          <w:i w:val="false"/>
          <w:color w:val="000000"/>
          <w:sz w:val="28"/>
        </w:rPr>
        <w:t>
      4) в строке 300.01.008 В указывается итоговая сумма НДС, отнесенного в зачет по товарам, работам, услугам, использованным для целей оборотов, облагаемых по нулевой ставке. Данная строка определяется как сумма строк с 300.01.005 В по 300.01.007 В.</w:t>
      </w:r>
    </w:p>
    <w:bookmarkEnd w:id="985"/>
    <w:bookmarkStart w:name="z1032" w:id="986"/>
    <w:p>
      <w:pPr>
        <w:spacing w:after="0"/>
        <w:ind w:left="0"/>
        <w:jc w:val="both"/>
      </w:pPr>
      <w:r>
        <w:rPr>
          <w:rFonts w:ascii="Times New Roman"/>
          <w:b w:val="false"/>
          <w:i w:val="false"/>
          <w:color w:val="000000"/>
          <w:sz w:val="28"/>
        </w:rPr>
        <w:t>
      Сумма строки 300.01.004 В переносится в строку 300.00.002.</w:t>
      </w:r>
    </w:p>
    <w:bookmarkEnd w:id="986"/>
    <w:bookmarkStart w:name="z1033" w:id="987"/>
    <w:p>
      <w:pPr>
        <w:spacing w:after="0"/>
        <w:ind w:left="0"/>
        <w:jc w:val="both"/>
      </w:pPr>
      <w:r>
        <w:rPr>
          <w:rFonts w:ascii="Times New Roman"/>
          <w:b w:val="false"/>
          <w:i w:val="false"/>
          <w:color w:val="000000"/>
          <w:sz w:val="28"/>
        </w:rPr>
        <w:t>
      Сумма строки 300.01.008 В переносится в строку 300.00.028.</w:t>
      </w:r>
    </w:p>
    <w:bookmarkEnd w:id="987"/>
    <w:bookmarkStart w:name="z1034" w:id="988"/>
    <w:p>
      <w:pPr>
        <w:spacing w:after="0"/>
        <w:ind w:left="0"/>
        <w:jc w:val="left"/>
      </w:pPr>
      <w:r>
        <w:rPr>
          <w:rFonts w:ascii="Times New Roman"/>
          <w:b/>
          <w:i w:val="false"/>
          <w:color w:val="000000"/>
        </w:rPr>
        <w:t xml:space="preserve"> Глава 4. Пояснение по заполнению формы 300.02 – Обороты по реализации товаров, работ, услуг и импорт, освобожденные от налога на добавленную стоимость</w:t>
      </w:r>
    </w:p>
    <w:bookmarkEnd w:id="988"/>
    <w:bookmarkStart w:name="z1035" w:id="989"/>
    <w:p>
      <w:pPr>
        <w:spacing w:after="0"/>
        <w:ind w:left="0"/>
        <w:jc w:val="both"/>
      </w:pPr>
      <w:r>
        <w:rPr>
          <w:rFonts w:ascii="Times New Roman"/>
          <w:b w:val="false"/>
          <w:i w:val="false"/>
          <w:color w:val="000000"/>
          <w:sz w:val="28"/>
        </w:rPr>
        <w:t xml:space="preserve">
      24. Данная форма предназначена для детального отражения оборотов по реализации товаров, работ, услуг и импорта, освобожденных от НДС в соответствии с </w:t>
      </w:r>
      <w:r>
        <w:rPr>
          <w:rFonts w:ascii="Times New Roman"/>
          <w:b w:val="false"/>
          <w:i w:val="false"/>
          <w:color w:val="000000"/>
          <w:sz w:val="28"/>
        </w:rPr>
        <w:t>главой 45</w:t>
      </w:r>
      <w:r>
        <w:rPr>
          <w:rFonts w:ascii="Times New Roman"/>
          <w:b w:val="false"/>
          <w:i w:val="false"/>
          <w:color w:val="000000"/>
          <w:sz w:val="28"/>
        </w:rPr>
        <w:t xml:space="preserve"> и </w:t>
      </w:r>
      <w:r>
        <w:rPr>
          <w:rFonts w:ascii="Times New Roman"/>
          <w:b w:val="false"/>
          <w:i w:val="false"/>
          <w:color w:val="000000"/>
          <w:sz w:val="28"/>
        </w:rPr>
        <w:t>50</w:t>
      </w:r>
      <w:r>
        <w:rPr>
          <w:rFonts w:ascii="Times New Roman"/>
          <w:b w:val="false"/>
          <w:i w:val="false"/>
          <w:color w:val="000000"/>
          <w:sz w:val="28"/>
        </w:rPr>
        <w:t xml:space="preserve"> Налогового кодекса.</w:t>
      </w:r>
    </w:p>
    <w:bookmarkEnd w:id="989"/>
    <w:bookmarkStart w:name="z1036" w:id="990"/>
    <w:p>
      <w:pPr>
        <w:spacing w:after="0"/>
        <w:ind w:left="0"/>
        <w:jc w:val="both"/>
      </w:pPr>
      <w:r>
        <w:rPr>
          <w:rFonts w:ascii="Times New Roman"/>
          <w:b w:val="false"/>
          <w:i w:val="false"/>
          <w:color w:val="000000"/>
          <w:sz w:val="28"/>
        </w:rPr>
        <w:t>
      25. Приложение 300.02 подлежит заполнению, если в разделе "Общая информация о плательщике НДС" формы 300.00 в строке 11 "Представленные приложения" отмечена ячейка "02".</w:t>
      </w:r>
    </w:p>
    <w:bookmarkEnd w:id="990"/>
    <w:bookmarkStart w:name="z1037" w:id="991"/>
    <w:p>
      <w:pPr>
        <w:spacing w:after="0"/>
        <w:ind w:left="0"/>
        <w:jc w:val="both"/>
      </w:pPr>
      <w:r>
        <w:rPr>
          <w:rFonts w:ascii="Times New Roman"/>
          <w:b w:val="false"/>
          <w:i w:val="false"/>
          <w:color w:val="000000"/>
          <w:sz w:val="28"/>
        </w:rPr>
        <w:t>
      26. В разделе "Обороты по реализации, освобожденные от НДС":</w:t>
      </w:r>
    </w:p>
    <w:bookmarkEnd w:id="991"/>
    <w:bookmarkStart w:name="z1038" w:id="992"/>
    <w:p>
      <w:pPr>
        <w:spacing w:after="0"/>
        <w:ind w:left="0"/>
        <w:jc w:val="both"/>
      </w:pPr>
      <w:r>
        <w:rPr>
          <w:rFonts w:ascii="Times New Roman"/>
          <w:b w:val="false"/>
          <w:i w:val="false"/>
          <w:color w:val="000000"/>
          <w:sz w:val="28"/>
        </w:rPr>
        <w:t xml:space="preserve">
      1) в строке 300.02.001 В указывается сумма оборотов по реализации товаров, работ, услуг, освобожденных от НДС в соответствии со </w:t>
      </w:r>
      <w:r>
        <w:rPr>
          <w:rFonts w:ascii="Times New Roman"/>
          <w:b w:val="false"/>
          <w:i w:val="false"/>
          <w:color w:val="000000"/>
          <w:sz w:val="28"/>
        </w:rPr>
        <w:t>статьями 394</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300.02.001 I В, 300.02.001 II В, 300.02.001 III В, 300.02.001 IV В и 300.02.001 V В. Данная строка включает в себя строки с 300.02.001 I по 300.02.001 V;</w:t>
      </w:r>
    </w:p>
    <w:bookmarkEnd w:id="992"/>
    <w:bookmarkStart w:name="z1039" w:id="993"/>
    <w:p>
      <w:pPr>
        <w:spacing w:after="0"/>
        <w:ind w:left="0"/>
        <w:jc w:val="both"/>
      </w:pPr>
      <w:r>
        <w:rPr>
          <w:rFonts w:ascii="Times New Roman"/>
          <w:b w:val="false"/>
          <w:i w:val="false"/>
          <w:color w:val="000000"/>
          <w:sz w:val="28"/>
        </w:rPr>
        <w:t xml:space="preserve">
      2) в строках 300.02.001 I, 300.02.001 II, 300.02.001 III, 300.02.001 IV и 300.02.001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оборот по реализации освобождается от НДС;</w:t>
      </w:r>
    </w:p>
    <w:bookmarkEnd w:id="993"/>
    <w:bookmarkStart w:name="z1040" w:id="994"/>
    <w:p>
      <w:pPr>
        <w:spacing w:after="0"/>
        <w:ind w:left="0"/>
        <w:jc w:val="both"/>
      </w:pPr>
      <w:r>
        <w:rPr>
          <w:rFonts w:ascii="Times New Roman"/>
          <w:b w:val="false"/>
          <w:i w:val="false"/>
          <w:color w:val="000000"/>
          <w:sz w:val="28"/>
        </w:rPr>
        <w:t>
      3) в строках 300.02.001 I В, 300.02.001 II В, 300.02.001 III В, 300.02.001 IV В и 300.02.001 V В указывается сумма освобожденного оборота;</w:t>
      </w:r>
    </w:p>
    <w:bookmarkEnd w:id="994"/>
    <w:bookmarkStart w:name="z1041" w:id="995"/>
    <w:p>
      <w:pPr>
        <w:spacing w:after="0"/>
        <w:ind w:left="0"/>
        <w:jc w:val="both"/>
      </w:pPr>
      <w:r>
        <w:rPr>
          <w:rFonts w:ascii="Times New Roman"/>
          <w:b w:val="false"/>
          <w:i w:val="false"/>
          <w:color w:val="000000"/>
          <w:sz w:val="28"/>
        </w:rPr>
        <w:t>
      4) в строке 300.02.002 В указывается оборот по реализации товаров, работ, услуг, освобожденный от НДС в соответствии с международными договорами, предусматривающими такое освобождение;</w:t>
      </w:r>
    </w:p>
    <w:bookmarkEnd w:id="995"/>
    <w:bookmarkStart w:name="z1042" w:id="996"/>
    <w:p>
      <w:pPr>
        <w:spacing w:after="0"/>
        <w:ind w:left="0"/>
        <w:jc w:val="both"/>
      </w:pPr>
      <w:r>
        <w:rPr>
          <w:rFonts w:ascii="Times New Roman"/>
          <w:b w:val="false"/>
          <w:i w:val="false"/>
          <w:color w:val="000000"/>
          <w:sz w:val="28"/>
        </w:rPr>
        <w:t xml:space="preserve">
      5) в строке 300.02.003 В указываются обороты, связанные с международными перевозками и освобожденные от НДС в соответствии со </w:t>
      </w:r>
      <w:r>
        <w:rPr>
          <w:rFonts w:ascii="Times New Roman"/>
          <w:b w:val="false"/>
          <w:i w:val="false"/>
          <w:color w:val="000000"/>
          <w:sz w:val="28"/>
        </w:rPr>
        <w:t>статьей 395</w:t>
      </w:r>
      <w:r>
        <w:rPr>
          <w:rFonts w:ascii="Times New Roman"/>
          <w:b w:val="false"/>
          <w:i w:val="false"/>
          <w:color w:val="000000"/>
          <w:sz w:val="28"/>
        </w:rPr>
        <w:t xml:space="preserve"> Налогового кодекса;</w:t>
      </w:r>
    </w:p>
    <w:bookmarkEnd w:id="996"/>
    <w:bookmarkStart w:name="z1043" w:id="997"/>
    <w:p>
      <w:pPr>
        <w:spacing w:after="0"/>
        <w:ind w:left="0"/>
        <w:jc w:val="both"/>
      </w:pPr>
      <w:r>
        <w:rPr>
          <w:rFonts w:ascii="Times New Roman"/>
          <w:b w:val="false"/>
          <w:i w:val="false"/>
          <w:color w:val="000000"/>
          <w:sz w:val="28"/>
        </w:rPr>
        <w:t xml:space="preserve">
      6) в строке 300.02.004 В указываются обороты, связанные с землей и жилыми зданиями, и освобожденные от НДС в соответствии со </w:t>
      </w:r>
      <w:r>
        <w:rPr>
          <w:rFonts w:ascii="Times New Roman"/>
          <w:b w:val="false"/>
          <w:i w:val="false"/>
          <w:color w:val="000000"/>
          <w:sz w:val="28"/>
        </w:rPr>
        <w:t>статьей 396</w:t>
      </w:r>
      <w:r>
        <w:rPr>
          <w:rFonts w:ascii="Times New Roman"/>
          <w:b w:val="false"/>
          <w:i w:val="false"/>
          <w:color w:val="000000"/>
          <w:sz w:val="28"/>
        </w:rPr>
        <w:t xml:space="preserve"> Налогового кодекса;</w:t>
      </w:r>
    </w:p>
    <w:bookmarkEnd w:id="997"/>
    <w:bookmarkStart w:name="z1044" w:id="998"/>
    <w:p>
      <w:pPr>
        <w:spacing w:after="0"/>
        <w:ind w:left="0"/>
        <w:jc w:val="both"/>
      </w:pPr>
      <w:r>
        <w:rPr>
          <w:rFonts w:ascii="Times New Roman"/>
          <w:b w:val="false"/>
          <w:i w:val="false"/>
          <w:color w:val="000000"/>
          <w:sz w:val="28"/>
        </w:rPr>
        <w:t xml:space="preserve">
      7) в строке 300.02.005 В указываются обороты по реализации финансовых операций, освобожденные от НДС в соответствии со </w:t>
      </w:r>
      <w:r>
        <w:rPr>
          <w:rFonts w:ascii="Times New Roman"/>
          <w:b w:val="false"/>
          <w:i w:val="false"/>
          <w:color w:val="000000"/>
          <w:sz w:val="28"/>
        </w:rPr>
        <w:t>статьей 397</w:t>
      </w:r>
      <w:r>
        <w:rPr>
          <w:rFonts w:ascii="Times New Roman"/>
          <w:b w:val="false"/>
          <w:i w:val="false"/>
          <w:color w:val="000000"/>
          <w:sz w:val="28"/>
        </w:rPr>
        <w:t xml:space="preserve"> Налогового кодекса и (или) с </w:t>
      </w:r>
      <w:r>
        <w:rPr>
          <w:rFonts w:ascii="Times New Roman"/>
          <w:b w:val="false"/>
          <w:i w:val="false"/>
          <w:color w:val="000000"/>
          <w:sz w:val="28"/>
        </w:rPr>
        <w:t>пунктом 8-2</w:t>
      </w:r>
      <w:r>
        <w:rPr>
          <w:rFonts w:ascii="Times New Roman"/>
          <w:b w:val="false"/>
          <w:i w:val="false"/>
          <w:color w:val="000000"/>
          <w:sz w:val="28"/>
        </w:rPr>
        <w:t xml:space="preserve"> статьи 6 Конституционного закона;</w:t>
      </w:r>
    </w:p>
    <w:bookmarkEnd w:id="998"/>
    <w:bookmarkStart w:name="z1045" w:id="999"/>
    <w:p>
      <w:pPr>
        <w:spacing w:after="0"/>
        <w:ind w:left="0"/>
        <w:jc w:val="both"/>
      </w:pPr>
      <w:r>
        <w:rPr>
          <w:rFonts w:ascii="Times New Roman"/>
          <w:b w:val="false"/>
          <w:i w:val="false"/>
          <w:color w:val="000000"/>
          <w:sz w:val="28"/>
        </w:rPr>
        <w:t xml:space="preserve">
      9) в строке 300.02.006 В указываются обороты по передаче имущества в финансовый лизинг, освобожденные от НДС в соответствии со </w:t>
      </w:r>
      <w:r>
        <w:rPr>
          <w:rFonts w:ascii="Times New Roman"/>
          <w:b w:val="false"/>
          <w:i w:val="false"/>
          <w:color w:val="000000"/>
          <w:sz w:val="28"/>
        </w:rPr>
        <w:t>статьей 398</w:t>
      </w:r>
      <w:r>
        <w:rPr>
          <w:rFonts w:ascii="Times New Roman"/>
          <w:b w:val="false"/>
          <w:i w:val="false"/>
          <w:color w:val="000000"/>
          <w:sz w:val="28"/>
        </w:rPr>
        <w:t xml:space="preserve"> Налогового кодекса;</w:t>
      </w:r>
    </w:p>
    <w:bookmarkEnd w:id="999"/>
    <w:bookmarkStart w:name="z1046" w:id="1000"/>
    <w:p>
      <w:pPr>
        <w:spacing w:after="0"/>
        <w:ind w:left="0"/>
        <w:jc w:val="both"/>
      </w:pPr>
      <w:r>
        <w:rPr>
          <w:rFonts w:ascii="Times New Roman"/>
          <w:b w:val="false"/>
          <w:i w:val="false"/>
          <w:color w:val="000000"/>
          <w:sz w:val="28"/>
        </w:rPr>
        <w:t xml:space="preserve">
      10) в строке 300.02.007 В указываются обороты по реализации услуг по ремонту товара, ввезенного на территорию Республики Казахстан с территории государств-членов Евразийского экономического союза, включая его восстановление, замену составных частей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451 Налогового кодекса;</w:t>
      </w:r>
    </w:p>
    <w:bookmarkEnd w:id="1000"/>
    <w:bookmarkStart w:name="z1047" w:id="1001"/>
    <w:p>
      <w:pPr>
        <w:spacing w:after="0"/>
        <w:ind w:left="0"/>
        <w:jc w:val="both"/>
      </w:pPr>
      <w:r>
        <w:rPr>
          <w:rFonts w:ascii="Times New Roman"/>
          <w:b w:val="false"/>
          <w:i w:val="false"/>
          <w:color w:val="000000"/>
          <w:sz w:val="28"/>
        </w:rPr>
        <w:t>
      11) в строке 300.02.008 В указываются обороты по вознаграждению, выплачиваемого лизингополучателем-налогоплательщиком Республики Казахстан лизингодателю другого государства-члена Евразийского экономического союза по договору лизинга;</w:t>
      </w:r>
    </w:p>
    <w:bookmarkEnd w:id="1001"/>
    <w:bookmarkStart w:name="z1048" w:id="1002"/>
    <w:p>
      <w:pPr>
        <w:spacing w:after="0"/>
        <w:ind w:left="0"/>
        <w:jc w:val="both"/>
      </w:pPr>
      <w:r>
        <w:rPr>
          <w:rFonts w:ascii="Times New Roman"/>
          <w:b w:val="false"/>
          <w:i w:val="false"/>
          <w:color w:val="000000"/>
          <w:sz w:val="28"/>
        </w:rPr>
        <w:t>
      12) в строке 300.02.009 В указывается итоговая сумма оборотов по реализации товаров, работ, услуг, освобожденных от НДС, определяемая как сумма строк с 300.02.001 В по 300.02.008 В.</w:t>
      </w:r>
    </w:p>
    <w:bookmarkEnd w:id="1002"/>
    <w:bookmarkStart w:name="z1049" w:id="1003"/>
    <w:p>
      <w:pPr>
        <w:spacing w:after="0"/>
        <w:ind w:left="0"/>
        <w:jc w:val="both"/>
      </w:pPr>
      <w:r>
        <w:rPr>
          <w:rFonts w:ascii="Times New Roman"/>
          <w:b w:val="false"/>
          <w:i w:val="false"/>
          <w:color w:val="000000"/>
          <w:sz w:val="28"/>
        </w:rPr>
        <w:t>
      27. В разделе "Импорт, освобожденный от НДС":</w:t>
      </w:r>
    </w:p>
    <w:bookmarkEnd w:id="1003"/>
    <w:bookmarkStart w:name="z1050" w:id="1004"/>
    <w:p>
      <w:pPr>
        <w:spacing w:after="0"/>
        <w:ind w:left="0"/>
        <w:jc w:val="both"/>
      </w:pPr>
      <w:r>
        <w:rPr>
          <w:rFonts w:ascii="Times New Roman"/>
          <w:b w:val="false"/>
          <w:i w:val="false"/>
          <w:color w:val="000000"/>
          <w:sz w:val="28"/>
        </w:rPr>
        <w:t xml:space="preserve">
      1) в строке 300.02.010 В указывается импорт, освобожденный от НДС в соответствии со </w:t>
      </w:r>
      <w:r>
        <w:rPr>
          <w:rFonts w:ascii="Times New Roman"/>
          <w:b w:val="false"/>
          <w:i w:val="false"/>
          <w:color w:val="000000"/>
          <w:sz w:val="28"/>
        </w:rPr>
        <w:t>статьями 399</w:t>
      </w:r>
      <w:r>
        <w:rPr>
          <w:rFonts w:ascii="Times New Roman"/>
          <w:b w:val="false"/>
          <w:i w:val="false"/>
          <w:color w:val="000000"/>
          <w:sz w:val="28"/>
        </w:rPr>
        <w:t xml:space="preserve"> и </w:t>
      </w:r>
      <w:r>
        <w:rPr>
          <w:rFonts w:ascii="Times New Roman"/>
          <w:b w:val="false"/>
          <w:i w:val="false"/>
          <w:color w:val="000000"/>
          <w:sz w:val="28"/>
        </w:rPr>
        <w:t>451</w:t>
      </w:r>
      <w:r>
        <w:rPr>
          <w:rFonts w:ascii="Times New Roman"/>
          <w:b w:val="false"/>
          <w:i w:val="false"/>
          <w:color w:val="000000"/>
          <w:sz w:val="28"/>
        </w:rPr>
        <w:t xml:space="preserve"> Налогового кодекса и определяется как сумма строк 300.02.010 I В, 300.02.010 II В, 300.02.010 III В, 300.02.010 IV В и 300.02.010 V В. Данная строка включает в себя строки c 300.02.010 I по 300.02.010 V;</w:t>
      </w:r>
    </w:p>
    <w:bookmarkEnd w:id="1004"/>
    <w:bookmarkStart w:name="z1051" w:id="1005"/>
    <w:p>
      <w:pPr>
        <w:spacing w:after="0"/>
        <w:ind w:left="0"/>
        <w:jc w:val="both"/>
      </w:pPr>
      <w:r>
        <w:rPr>
          <w:rFonts w:ascii="Times New Roman"/>
          <w:b w:val="false"/>
          <w:i w:val="false"/>
          <w:color w:val="000000"/>
          <w:sz w:val="28"/>
        </w:rPr>
        <w:t xml:space="preserve">
      2) в строках 300.02.010 I, 300.02.010 II, 300.02.010 III, 300.02.010 IV и 300.02.010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импорт освобождается от НДС;</w:t>
      </w:r>
    </w:p>
    <w:bookmarkEnd w:id="1005"/>
    <w:bookmarkStart w:name="z1052" w:id="1006"/>
    <w:p>
      <w:pPr>
        <w:spacing w:after="0"/>
        <w:ind w:left="0"/>
        <w:jc w:val="both"/>
      </w:pPr>
      <w:r>
        <w:rPr>
          <w:rFonts w:ascii="Times New Roman"/>
          <w:b w:val="false"/>
          <w:i w:val="false"/>
          <w:color w:val="000000"/>
          <w:sz w:val="28"/>
        </w:rPr>
        <w:t>
      3) в строках 300.02.010 I В, 300.02.010 II В, 300.02.010 III В, 300.02.010 IV В и 300.02.010 V В указывается сумма освобожденного импорта;</w:t>
      </w:r>
    </w:p>
    <w:bookmarkEnd w:id="1006"/>
    <w:bookmarkStart w:name="z1053" w:id="1007"/>
    <w:p>
      <w:pPr>
        <w:spacing w:after="0"/>
        <w:ind w:left="0"/>
        <w:jc w:val="both"/>
      </w:pPr>
      <w:r>
        <w:rPr>
          <w:rFonts w:ascii="Times New Roman"/>
          <w:b w:val="false"/>
          <w:i w:val="false"/>
          <w:color w:val="000000"/>
          <w:sz w:val="28"/>
        </w:rPr>
        <w:t>
      4) в строке 300.02.011 В указывается сумма импорта товаров, освобожденного в соответствии с международными договорами;</w:t>
      </w:r>
    </w:p>
    <w:bookmarkEnd w:id="1007"/>
    <w:bookmarkStart w:name="z1054" w:id="1008"/>
    <w:p>
      <w:pPr>
        <w:spacing w:after="0"/>
        <w:ind w:left="0"/>
        <w:jc w:val="both"/>
      </w:pPr>
      <w:r>
        <w:rPr>
          <w:rFonts w:ascii="Times New Roman"/>
          <w:b w:val="false"/>
          <w:i w:val="false"/>
          <w:color w:val="000000"/>
          <w:sz w:val="28"/>
        </w:rPr>
        <w:t xml:space="preserve">
      5) в строке 300.02.012 В указывается сумма освобожденного импорта товаров, ввезенных в рамках гарантийного обслуживания, предусмотренного договором (контрактом) согласно </w:t>
      </w:r>
      <w:r>
        <w:rPr>
          <w:rFonts w:ascii="Times New Roman"/>
          <w:b w:val="false"/>
          <w:i w:val="false"/>
          <w:color w:val="000000"/>
          <w:sz w:val="28"/>
        </w:rPr>
        <w:t>подпункту 2)</w:t>
      </w:r>
      <w:r>
        <w:rPr>
          <w:rFonts w:ascii="Times New Roman"/>
          <w:b w:val="false"/>
          <w:i w:val="false"/>
          <w:color w:val="000000"/>
          <w:sz w:val="28"/>
        </w:rPr>
        <w:t xml:space="preserve"> пункта 2 статьи 451 Налогового кодекса;</w:t>
      </w:r>
    </w:p>
    <w:bookmarkEnd w:id="1008"/>
    <w:bookmarkStart w:name="z1055" w:id="1009"/>
    <w:p>
      <w:pPr>
        <w:spacing w:after="0"/>
        <w:ind w:left="0"/>
        <w:jc w:val="both"/>
      </w:pPr>
      <w:r>
        <w:rPr>
          <w:rFonts w:ascii="Times New Roman"/>
          <w:b w:val="false"/>
          <w:i w:val="false"/>
          <w:color w:val="000000"/>
          <w:sz w:val="28"/>
        </w:rPr>
        <w:t xml:space="preserve">
      6) в строке 300.02.013 В указывается сумма освобожденного импорта товаров в рамках соглашения (контракта) на недропользование, по которому предусмотрена стабильность налогового режима согласно </w:t>
      </w:r>
      <w:r>
        <w:rPr>
          <w:rFonts w:ascii="Times New Roman"/>
          <w:b w:val="false"/>
          <w:i w:val="false"/>
          <w:color w:val="000000"/>
          <w:sz w:val="28"/>
        </w:rPr>
        <w:t>пункту 1</w:t>
      </w:r>
      <w:r>
        <w:rPr>
          <w:rFonts w:ascii="Times New Roman"/>
          <w:b w:val="false"/>
          <w:i w:val="false"/>
          <w:color w:val="000000"/>
          <w:sz w:val="28"/>
        </w:rPr>
        <w:t xml:space="preserve"> статьи 722 Налогового кодекса;</w:t>
      </w:r>
    </w:p>
    <w:bookmarkEnd w:id="1009"/>
    <w:bookmarkStart w:name="z1056" w:id="1010"/>
    <w:p>
      <w:pPr>
        <w:spacing w:after="0"/>
        <w:ind w:left="0"/>
        <w:jc w:val="both"/>
      </w:pPr>
      <w:r>
        <w:rPr>
          <w:rFonts w:ascii="Times New Roman"/>
          <w:b w:val="false"/>
          <w:i w:val="false"/>
          <w:color w:val="000000"/>
          <w:sz w:val="28"/>
        </w:rPr>
        <w:t>
      7) в строке 300.02.014 В указывается итоговая сумма импорта освобожденного от НДС, определяемая как сумма строк с 300.02.010 В по 300.02.013 В.</w:t>
      </w:r>
    </w:p>
    <w:bookmarkEnd w:id="1010"/>
    <w:bookmarkStart w:name="z1057" w:id="1011"/>
    <w:p>
      <w:pPr>
        <w:spacing w:after="0"/>
        <w:ind w:left="0"/>
        <w:jc w:val="both"/>
      </w:pPr>
      <w:r>
        <w:rPr>
          <w:rFonts w:ascii="Times New Roman"/>
          <w:b w:val="false"/>
          <w:i w:val="false"/>
          <w:color w:val="000000"/>
          <w:sz w:val="28"/>
        </w:rPr>
        <w:t>
      Сумма строки 300.02.009 В переносится в строку 300.00.005.</w:t>
      </w:r>
    </w:p>
    <w:bookmarkEnd w:id="1011"/>
    <w:bookmarkStart w:name="z1058" w:id="1012"/>
    <w:p>
      <w:pPr>
        <w:spacing w:after="0"/>
        <w:ind w:left="0"/>
        <w:jc w:val="both"/>
      </w:pPr>
      <w:r>
        <w:rPr>
          <w:rFonts w:ascii="Times New Roman"/>
          <w:b w:val="false"/>
          <w:i w:val="false"/>
          <w:color w:val="000000"/>
          <w:sz w:val="28"/>
        </w:rPr>
        <w:t>
      Сумма строки 300.02.014 В переносится в строку 300.00.017.</w:t>
      </w:r>
    </w:p>
    <w:bookmarkEnd w:id="1012"/>
    <w:bookmarkStart w:name="z1059" w:id="1013"/>
    <w:p>
      <w:pPr>
        <w:spacing w:after="0"/>
        <w:ind w:left="0"/>
        <w:jc w:val="left"/>
      </w:pPr>
      <w:r>
        <w:rPr>
          <w:rFonts w:ascii="Times New Roman"/>
          <w:b/>
          <w:i w:val="false"/>
          <w:color w:val="000000"/>
        </w:rPr>
        <w:t xml:space="preserve"> Глава 5. Пояснение по заполнению формы 300.03 – Импорт товаров, по которым изменен срок уплаты налога на добавленную стоимость</w:t>
      </w:r>
    </w:p>
    <w:bookmarkEnd w:id="1013"/>
    <w:bookmarkStart w:name="z1060" w:id="1014"/>
    <w:p>
      <w:pPr>
        <w:spacing w:after="0"/>
        <w:ind w:left="0"/>
        <w:jc w:val="both"/>
      </w:pPr>
      <w:r>
        <w:rPr>
          <w:rFonts w:ascii="Times New Roman"/>
          <w:b w:val="false"/>
          <w:i w:val="false"/>
          <w:color w:val="000000"/>
          <w:sz w:val="28"/>
        </w:rPr>
        <w:t xml:space="preserve">
      28. Данная форма заполняется как при составлении декларации за налоговый период, в котором осуществлен импорт товаров, и изменен срок уплаты НДС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w:t>
      </w:r>
    </w:p>
    <w:bookmarkEnd w:id="1014"/>
    <w:bookmarkStart w:name="z1061" w:id="1015"/>
    <w:p>
      <w:pPr>
        <w:spacing w:after="0"/>
        <w:ind w:left="0"/>
        <w:jc w:val="both"/>
      </w:pPr>
      <w:r>
        <w:rPr>
          <w:rFonts w:ascii="Times New Roman"/>
          <w:b w:val="false"/>
          <w:i w:val="false"/>
          <w:color w:val="000000"/>
          <w:sz w:val="28"/>
        </w:rPr>
        <w:t>
      29. Приложение 300.03 подлежит заполнению, если в разделе "Общая информация о плательщике НДС" формы 300.00 в строке 11 "Представленные приложения" отмечена ячейка "03".</w:t>
      </w:r>
    </w:p>
    <w:bookmarkEnd w:id="1015"/>
    <w:bookmarkStart w:name="z1062" w:id="1016"/>
    <w:p>
      <w:pPr>
        <w:spacing w:after="0"/>
        <w:ind w:left="0"/>
        <w:jc w:val="both"/>
      </w:pPr>
      <w:r>
        <w:rPr>
          <w:rFonts w:ascii="Times New Roman"/>
          <w:b w:val="false"/>
          <w:i w:val="false"/>
          <w:color w:val="000000"/>
          <w:sz w:val="28"/>
        </w:rPr>
        <w:t>
      30. В разделе "Импорт товаров, по которым изменен срок уплаты НДС":</w:t>
      </w:r>
    </w:p>
    <w:bookmarkEnd w:id="1016"/>
    <w:bookmarkStart w:name="z1063" w:id="1017"/>
    <w:p>
      <w:pPr>
        <w:spacing w:after="0"/>
        <w:ind w:left="0"/>
        <w:jc w:val="both"/>
      </w:pPr>
      <w:r>
        <w:rPr>
          <w:rFonts w:ascii="Times New Roman"/>
          <w:b w:val="false"/>
          <w:i w:val="false"/>
          <w:color w:val="000000"/>
          <w:sz w:val="28"/>
        </w:rPr>
        <w:t>
      1) в графе А указывается порядковый номер строки;</w:t>
      </w:r>
    </w:p>
    <w:bookmarkEnd w:id="1017"/>
    <w:bookmarkStart w:name="z1064" w:id="1018"/>
    <w:p>
      <w:pPr>
        <w:spacing w:after="0"/>
        <w:ind w:left="0"/>
        <w:jc w:val="both"/>
      </w:pPr>
      <w:r>
        <w:rPr>
          <w:rFonts w:ascii="Times New Roman"/>
          <w:b w:val="false"/>
          <w:i w:val="false"/>
          <w:color w:val="000000"/>
          <w:sz w:val="28"/>
        </w:rPr>
        <w:t>
      2) в графе В указывается справочный номер декларации на товары;</w:t>
      </w:r>
    </w:p>
    <w:bookmarkEnd w:id="1018"/>
    <w:bookmarkStart w:name="z1065" w:id="1019"/>
    <w:p>
      <w:pPr>
        <w:spacing w:after="0"/>
        <w:ind w:left="0"/>
        <w:jc w:val="both"/>
      </w:pPr>
      <w:r>
        <w:rPr>
          <w:rFonts w:ascii="Times New Roman"/>
          <w:b w:val="false"/>
          <w:i w:val="false"/>
          <w:color w:val="000000"/>
          <w:sz w:val="28"/>
        </w:rPr>
        <w:t>
      3) в графе С указывается сумма НДС согласно декларации на товары;</w:t>
      </w:r>
    </w:p>
    <w:bookmarkEnd w:id="1019"/>
    <w:bookmarkStart w:name="z1066" w:id="1020"/>
    <w:p>
      <w:pPr>
        <w:spacing w:after="0"/>
        <w:ind w:left="0"/>
        <w:jc w:val="both"/>
      </w:pPr>
      <w:r>
        <w:rPr>
          <w:rFonts w:ascii="Times New Roman"/>
          <w:b w:val="false"/>
          <w:i w:val="false"/>
          <w:color w:val="000000"/>
          <w:sz w:val="28"/>
        </w:rPr>
        <w:t xml:space="preserve">
      4) в графе D указывается срок (измененный), для погашения налога, установленного в соответствии с </w:t>
      </w:r>
      <w:r>
        <w:rPr>
          <w:rFonts w:ascii="Times New Roman"/>
          <w:b w:val="false"/>
          <w:i w:val="false"/>
          <w:color w:val="000000"/>
          <w:sz w:val="28"/>
        </w:rPr>
        <w:t>пунктами 9</w:t>
      </w:r>
      <w:r>
        <w:rPr>
          <w:rFonts w:ascii="Times New Roman"/>
          <w:b w:val="false"/>
          <w:i w:val="false"/>
          <w:color w:val="000000"/>
          <w:sz w:val="28"/>
        </w:rPr>
        <w:t xml:space="preserve"> и </w:t>
      </w:r>
      <w:r>
        <w:rPr>
          <w:rFonts w:ascii="Times New Roman"/>
          <w:b w:val="false"/>
          <w:i w:val="false"/>
          <w:color w:val="000000"/>
          <w:sz w:val="28"/>
        </w:rPr>
        <w:t>10</w:t>
      </w:r>
      <w:r>
        <w:rPr>
          <w:rFonts w:ascii="Times New Roman"/>
          <w:b w:val="false"/>
          <w:i w:val="false"/>
          <w:color w:val="000000"/>
          <w:sz w:val="28"/>
        </w:rPr>
        <w:t xml:space="preserve"> статьи 49 Налогового кодекса; </w:t>
      </w:r>
    </w:p>
    <w:bookmarkEnd w:id="1020"/>
    <w:bookmarkStart w:name="z1067" w:id="1021"/>
    <w:p>
      <w:pPr>
        <w:spacing w:after="0"/>
        <w:ind w:left="0"/>
        <w:jc w:val="both"/>
      </w:pPr>
      <w:r>
        <w:rPr>
          <w:rFonts w:ascii="Times New Roman"/>
          <w:b w:val="false"/>
          <w:i w:val="false"/>
          <w:color w:val="000000"/>
          <w:sz w:val="28"/>
        </w:rPr>
        <w:t>
      5) в графе Е указывается сумма НДС, фактически уплаченная в бюджет в отчетном налоговом периоде по импортируемым товарам;</w:t>
      </w:r>
    </w:p>
    <w:bookmarkEnd w:id="1021"/>
    <w:bookmarkStart w:name="z1068" w:id="1022"/>
    <w:p>
      <w:pPr>
        <w:spacing w:after="0"/>
        <w:ind w:left="0"/>
        <w:jc w:val="both"/>
      </w:pPr>
      <w:r>
        <w:rPr>
          <w:rFonts w:ascii="Times New Roman"/>
          <w:b w:val="false"/>
          <w:i w:val="false"/>
          <w:color w:val="000000"/>
          <w:sz w:val="28"/>
        </w:rPr>
        <w:t>
      6) в графе F указывается сумма НДС, уплаченная в предыдущие налоговые периоды по импортируемым товарам. В данную графу переносятся суммы, отраженные в соответствующих строках графы Е за предыдущий налоговый период в соответствии со справочным номером декларации на товары, отраженным в графе В;</w:t>
      </w:r>
    </w:p>
    <w:bookmarkEnd w:id="1022"/>
    <w:bookmarkStart w:name="z1069" w:id="1023"/>
    <w:p>
      <w:pPr>
        <w:spacing w:after="0"/>
        <w:ind w:left="0"/>
        <w:jc w:val="both"/>
      </w:pPr>
      <w:r>
        <w:rPr>
          <w:rFonts w:ascii="Times New Roman"/>
          <w:b w:val="false"/>
          <w:i w:val="false"/>
          <w:color w:val="000000"/>
          <w:sz w:val="28"/>
        </w:rPr>
        <w:t>
      7) в графе G указывается сумма задолженности по НДС, подлежащему уплате в бюджет. Данная сумма определяется как разница соответствующих строк графы С к сумме строк граф Е и F;</w:t>
      </w:r>
    </w:p>
    <w:bookmarkEnd w:id="1023"/>
    <w:bookmarkStart w:name="z1070" w:id="1024"/>
    <w:p>
      <w:pPr>
        <w:spacing w:after="0"/>
        <w:ind w:left="0"/>
        <w:jc w:val="both"/>
      </w:pPr>
      <w:r>
        <w:rPr>
          <w:rFonts w:ascii="Times New Roman"/>
          <w:b w:val="false"/>
          <w:i w:val="false"/>
          <w:color w:val="000000"/>
          <w:sz w:val="28"/>
        </w:rPr>
        <w:t>
      8) сумма итоговой строки 00000001 графы Е переносится в строку 300.00.019.</w:t>
      </w:r>
    </w:p>
    <w:bookmarkEnd w:id="1024"/>
    <w:bookmarkStart w:name="z1071" w:id="1025"/>
    <w:p>
      <w:pPr>
        <w:spacing w:after="0"/>
        <w:ind w:left="0"/>
        <w:jc w:val="left"/>
      </w:pPr>
      <w:r>
        <w:rPr>
          <w:rFonts w:ascii="Times New Roman"/>
          <w:b/>
          <w:i w:val="false"/>
          <w:color w:val="000000"/>
        </w:rPr>
        <w:t xml:space="preserve"> Глава 6. Пояснение по заполнению формы 300.04 – Импорт товаров, налог на добавленную стоимость по которым уплачивается методом зачета</w:t>
      </w:r>
    </w:p>
    <w:bookmarkEnd w:id="1025"/>
    <w:bookmarkStart w:name="z1072" w:id="1026"/>
    <w:p>
      <w:pPr>
        <w:spacing w:after="0"/>
        <w:ind w:left="0"/>
        <w:jc w:val="both"/>
      </w:pPr>
      <w:r>
        <w:rPr>
          <w:rFonts w:ascii="Times New Roman"/>
          <w:b w:val="false"/>
          <w:i w:val="false"/>
          <w:color w:val="000000"/>
          <w:sz w:val="28"/>
        </w:rPr>
        <w:t xml:space="preserve">
      31. Данная форма предназначена для детального отражения информации по импорту товаров (в том числе из государств-членов Евразийского экономического союза), осуществленному в течение налогового периода, по которым НДС уплачивается методом зачета, предусмотренным </w:t>
      </w:r>
      <w:r>
        <w:rPr>
          <w:rFonts w:ascii="Times New Roman"/>
          <w:b w:val="false"/>
          <w:i w:val="false"/>
          <w:color w:val="000000"/>
          <w:sz w:val="28"/>
        </w:rPr>
        <w:t>статьями 427</w:t>
      </w:r>
      <w:r>
        <w:rPr>
          <w:rFonts w:ascii="Times New Roman"/>
          <w:b w:val="false"/>
          <w:i w:val="false"/>
          <w:color w:val="000000"/>
          <w:sz w:val="28"/>
        </w:rPr>
        <w:t xml:space="preserve"> и </w:t>
      </w:r>
      <w:r>
        <w:rPr>
          <w:rFonts w:ascii="Times New Roman"/>
          <w:b w:val="false"/>
          <w:i w:val="false"/>
          <w:color w:val="000000"/>
          <w:sz w:val="28"/>
        </w:rPr>
        <w:t>428</w:t>
      </w:r>
      <w:r>
        <w:rPr>
          <w:rFonts w:ascii="Times New Roman"/>
          <w:b w:val="false"/>
          <w:i w:val="false"/>
          <w:color w:val="000000"/>
          <w:sz w:val="28"/>
        </w:rPr>
        <w:t xml:space="preserve"> Налогового кодекса.</w:t>
      </w:r>
    </w:p>
    <w:bookmarkEnd w:id="1026"/>
    <w:bookmarkStart w:name="z1073" w:id="1027"/>
    <w:p>
      <w:pPr>
        <w:spacing w:after="0"/>
        <w:ind w:left="0"/>
        <w:jc w:val="both"/>
      </w:pPr>
      <w:r>
        <w:rPr>
          <w:rFonts w:ascii="Times New Roman"/>
          <w:b w:val="false"/>
          <w:i w:val="false"/>
          <w:color w:val="000000"/>
          <w:sz w:val="28"/>
        </w:rPr>
        <w:t>
      32. Приложение 300.04 подлежит заполнению, если в разделе "Общая информация о плательщике НДС" формы 300.00 в строке 11 "Представленные приложения" отмечена ячейка "04".</w:t>
      </w:r>
    </w:p>
    <w:bookmarkEnd w:id="1027"/>
    <w:bookmarkStart w:name="z1074" w:id="1028"/>
    <w:p>
      <w:pPr>
        <w:spacing w:after="0"/>
        <w:ind w:left="0"/>
        <w:jc w:val="both"/>
      </w:pPr>
      <w:r>
        <w:rPr>
          <w:rFonts w:ascii="Times New Roman"/>
          <w:b w:val="false"/>
          <w:i w:val="false"/>
          <w:color w:val="000000"/>
          <w:sz w:val="28"/>
        </w:rPr>
        <w:t>
      33. В разделе "Начисление НДС по импорту товаров, уплачиваемого методом зачета":</w:t>
      </w:r>
    </w:p>
    <w:bookmarkEnd w:id="1028"/>
    <w:bookmarkStart w:name="z1075" w:id="1029"/>
    <w:p>
      <w:pPr>
        <w:spacing w:after="0"/>
        <w:ind w:left="0"/>
        <w:jc w:val="both"/>
      </w:pPr>
      <w:r>
        <w:rPr>
          <w:rFonts w:ascii="Times New Roman"/>
          <w:b w:val="false"/>
          <w:i w:val="false"/>
          <w:color w:val="000000"/>
          <w:sz w:val="28"/>
        </w:rPr>
        <w:t>
      1) в строке 300.04.001 А указывается сумма облагаемого импорта, НДС по которому уплачивается методом зачета. Данная строка включает в себя строки 300.04.001 I А, 300.04.001 II А, 300.04.001 III А, 300.04.001 IV А, 300.04.001 V А, 300.04.001 VI А, 300.04.001 VII А, 300.04.001 VIII А, 300.04.001 IХ А и 300.04.001 Х А;</w:t>
      </w:r>
    </w:p>
    <w:bookmarkEnd w:id="1029"/>
    <w:bookmarkStart w:name="z1076" w:id="1030"/>
    <w:p>
      <w:pPr>
        <w:spacing w:after="0"/>
        <w:ind w:left="0"/>
        <w:jc w:val="both"/>
      </w:pPr>
      <w:r>
        <w:rPr>
          <w:rFonts w:ascii="Times New Roman"/>
          <w:b w:val="false"/>
          <w:i w:val="false"/>
          <w:color w:val="000000"/>
          <w:sz w:val="28"/>
        </w:rPr>
        <w:t>
      2) в строке 300.04.001 I А указывается сумма импортированного оборудования;</w:t>
      </w:r>
    </w:p>
    <w:bookmarkEnd w:id="1030"/>
    <w:bookmarkStart w:name="z1077" w:id="1031"/>
    <w:p>
      <w:pPr>
        <w:spacing w:after="0"/>
        <w:ind w:left="0"/>
        <w:jc w:val="both"/>
      </w:pPr>
      <w:r>
        <w:rPr>
          <w:rFonts w:ascii="Times New Roman"/>
          <w:b w:val="false"/>
          <w:i w:val="false"/>
          <w:color w:val="000000"/>
          <w:sz w:val="28"/>
        </w:rPr>
        <w:t>
      3) в строке 300.04.001 II А указывается сумма импортированной сельскохозяйственной техники;</w:t>
      </w:r>
    </w:p>
    <w:bookmarkEnd w:id="1031"/>
    <w:bookmarkStart w:name="z1078" w:id="1032"/>
    <w:p>
      <w:pPr>
        <w:spacing w:after="0"/>
        <w:ind w:left="0"/>
        <w:jc w:val="both"/>
      </w:pPr>
      <w:r>
        <w:rPr>
          <w:rFonts w:ascii="Times New Roman"/>
          <w:b w:val="false"/>
          <w:i w:val="false"/>
          <w:color w:val="000000"/>
          <w:sz w:val="28"/>
        </w:rPr>
        <w:t>
      4) в строке 300.04.001 III А указывается сумма импортированного грузового подвижного состава автомобильного транспорта;</w:t>
      </w:r>
    </w:p>
    <w:bookmarkEnd w:id="1032"/>
    <w:bookmarkStart w:name="z1079" w:id="1033"/>
    <w:p>
      <w:pPr>
        <w:spacing w:after="0"/>
        <w:ind w:left="0"/>
        <w:jc w:val="both"/>
      </w:pPr>
      <w:r>
        <w:rPr>
          <w:rFonts w:ascii="Times New Roman"/>
          <w:b w:val="false"/>
          <w:i w:val="false"/>
          <w:color w:val="000000"/>
          <w:sz w:val="28"/>
        </w:rPr>
        <w:t>
      5) в строке 300.04.001 IV А указывается сумма импортированных самолетов и вертолетов;</w:t>
      </w:r>
    </w:p>
    <w:bookmarkEnd w:id="1033"/>
    <w:bookmarkStart w:name="z1080" w:id="1034"/>
    <w:p>
      <w:pPr>
        <w:spacing w:after="0"/>
        <w:ind w:left="0"/>
        <w:jc w:val="both"/>
      </w:pPr>
      <w:r>
        <w:rPr>
          <w:rFonts w:ascii="Times New Roman"/>
          <w:b w:val="false"/>
          <w:i w:val="false"/>
          <w:color w:val="000000"/>
          <w:sz w:val="28"/>
        </w:rPr>
        <w:t>
      6) в строке 300.04.001 V А указывается сумма импортированных локомотивов железнодорожных и вагонов;</w:t>
      </w:r>
    </w:p>
    <w:bookmarkEnd w:id="1034"/>
    <w:bookmarkStart w:name="z1081" w:id="1035"/>
    <w:p>
      <w:pPr>
        <w:spacing w:after="0"/>
        <w:ind w:left="0"/>
        <w:jc w:val="both"/>
      </w:pPr>
      <w:r>
        <w:rPr>
          <w:rFonts w:ascii="Times New Roman"/>
          <w:b w:val="false"/>
          <w:i w:val="false"/>
          <w:color w:val="000000"/>
          <w:sz w:val="28"/>
        </w:rPr>
        <w:t>
      7) в строке 300.04.001 VI А указывается сумма импортированных морских судов;</w:t>
      </w:r>
    </w:p>
    <w:bookmarkEnd w:id="1035"/>
    <w:bookmarkStart w:name="z1082" w:id="1036"/>
    <w:p>
      <w:pPr>
        <w:spacing w:after="0"/>
        <w:ind w:left="0"/>
        <w:jc w:val="both"/>
      </w:pPr>
      <w:r>
        <w:rPr>
          <w:rFonts w:ascii="Times New Roman"/>
          <w:b w:val="false"/>
          <w:i w:val="false"/>
          <w:color w:val="000000"/>
          <w:sz w:val="28"/>
        </w:rPr>
        <w:t>
      8) в строке 300.04.001 VII А указывается сумма импортированных запасных частей;</w:t>
      </w:r>
    </w:p>
    <w:bookmarkEnd w:id="1036"/>
    <w:bookmarkStart w:name="z1083" w:id="1037"/>
    <w:p>
      <w:pPr>
        <w:spacing w:after="0"/>
        <w:ind w:left="0"/>
        <w:jc w:val="both"/>
      </w:pPr>
      <w:r>
        <w:rPr>
          <w:rFonts w:ascii="Times New Roman"/>
          <w:b w:val="false"/>
          <w:i w:val="false"/>
          <w:color w:val="000000"/>
          <w:sz w:val="28"/>
        </w:rPr>
        <w:t>
      9) в строке 300.04.001 VIII А указывается сумма импортированных пестицидов (ядохимикатов);</w:t>
      </w:r>
    </w:p>
    <w:bookmarkEnd w:id="1037"/>
    <w:bookmarkStart w:name="z1084" w:id="1038"/>
    <w:p>
      <w:pPr>
        <w:spacing w:after="0"/>
        <w:ind w:left="0"/>
        <w:jc w:val="both"/>
      </w:pPr>
      <w:r>
        <w:rPr>
          <w:rFonts w:ascii="Times New Roman"/>
          <w:b w:val="false"/>
          <w:i w:val="false"/>
          <w:color w:val="000000"/>
          <w:sz w:val="28"/>
        </w:rPr>
        <w:t>
      10) в строке 300.04.001 IХ А указывается сумма импортированных племенных животных всех видов и оборудования для искусственного осеменения;</w:t>
      </w:r>
    </w:p>
    <w:bookmarkEnd w:id="1038"/>
    <w:bookmarkStart w:name="z1085" w:id="1039"/>
    <w:p>
      <w:pPr>
        <w:spacing w:after="0"/>
        <w:ind w:left="0"/>
        <w:jc w:val="both"/>
      </w:pPr>
      <w:r>
        <w:rPr>
          <w:rFonts w:ascii="Times New Roman"/>
          <w:b w:val="false"/>
          <w:i w:val="false"/>
          <w:color w:val="000000"/>
          <w:sz w:val="28"/>
        </w:rPr>
        <w:t>
      11) в строке 300.04.001 Х А указывается сумма импортированного крупного рогатого скота живого;</w:t>
      </w:r>
    </w:p>
    <w:bookmarkEnd w:id="1039"/>
    <w:bookmarkStart w:name="z1086" w:id="1040"/>
    <w:p>
      <w:pPr>
        <w:spacing w:after="0"/>
        <w:ind w:left="0"/>
        <w:jc w:val="both"/>
      </w:pPr>
      <w:r>
        <w:rPr>
          <w:rFonts w:ascii="Times New Roman"/>
          <w:b w:val="false"/>
          <w:i w:val="false"/>
          <w:color w:val="000000"/>
          <w:sz w:val="28"/>
        </w:rPr>
        <w:t>
      12) в строке 300.04.001 В указывается сумма НДС по импорту товаров, уплачиваемого методом зачета. Данная строка включает в себя строки 300.04.001 I В, 300.04.001 II В, 300.04.001 III В, 300.04.001 IV В, 300.04.001 V В, 300.04.001 VI В, 300.04.001 VII В, 300.04.001 VIII В, 300.04.001 IХ В и 300.04.001 Х В;</w:t>
      </w:r>
    </w:p>
    <w:bookmarkEnd w:id="1040"/>
    <w:bookmarkStart w:name="z1087" w:id="1041"/>
    <w:p>
      <w:pPr>
        <w:spacing w:after="0"/>
        <w:ind w:left="0"/>
        <w:jc w:val="both"/>
      </w:pPr>
      <w:r>
        <w:rPr>
          <w:rFonts w:ascii="Times New Roman"/>
          <w:b w:val="false"/>
          <w:i w:val="false"/>
          <w:color w:val="000000"/>
          <w:sz w:val="28"/>
        </w:rPr>
        <w:t>
      13) в строке 300.04.001 I В указывается сумма НДС по импортированному оборудованию;</w:t>
      </w:r>
    </w:p>
    <w:bookmarkEnd w:id="1041"/>
    <w:bookmarkStart w:name="z1088" w:id="1042"/>
    <w:p>
      <w:pPr>
        <w:spacing w:after="0"/>
        <w:ind w:left="0"/>
        <w:jc w:val="both"/>
      </w:pPr>
      <w:r>
        <w:rPr>
          <w:rFonts w:ascii="Times New Roman"/>
          <w:b w:val="false"/>
          <w:i w:val="false"/>
          <w:color w:val="000000"/>
          <w:sz w:val="28"/>
        </w:rPr>
        <w:t>
      14) в строке 300.04.001 II В указывается сумма НДС по импортированной сельскохозяйственной технике;</w:t>
      </w:r>
    </w:p>
    <w:bookmarkEnd w:id="1042"/>
    <w:bookmarkStart w:name="z1089" w:id="1043"/>
    <w:p>
      <w:pPr>
        <w:spacing w:after="0"/>
        <w:ind w:left="0"/>
        <w:jc w:val="both"/>
      </w:pPr>
      <w:r>
        <w:rPr>
          <w:rFonts w:ascii="Times New Roman"/>
          <w:b w:val="false"/>
          <w:i w:val="false"/>
          <w:color w:val="000000"/>
          <w:sz w:val="28"/>
        </w:rPr>
        <w:t>
      15) в строке 300.04.001 III В указывается сумма НДС по импортированному грузовому подвижному составу автомобильного транспорта;</w:t>
      </w:r>
    </w:p>
    <w:bookmarkEnd w:id="1043"/>
    <w:bookmarkStart w:name="z1090" w:id="1044"/>
    <w:p>
      <w:pPr>
        <w:spacing w:after="0"/>
        <w:ind w:left="0"/>
        <w:jc w:val="both"/>
      </w:pPr>
      <w:r>
        <w:rPr>
          <w:rFonts w:ascii="Times New Roman"/>
          <w:b w:val="false"/>
          <w:i w:val="false"/>
          <w:color w:val="000000"/>
          <w:sz w:val="28"/>
        </w:rPr>
        <w:t>
      16) в строке 300.04.001 IV В указывается сумма НДС по импортированным самолетам и вертолетам;</w:t>
      </w:r>
    </w:p>
    <w:bookmarkEnd w:id="1044"/>
    <w:bookmarkStart w:name="z1091" w:id="1045"/>
    <w:p>
      <w:pPr>
        <w:spacing w:after="0"/>
        <w:ind w:left="0"/>
        <w:jc w:val="both"/>
      </w:pPr>
      <w:r>
        <w:rPr>
          <w:rFonts w:ascii="Times New Roman"/>
          <w:b w:val="false"/>
          <w:i w:val="false"/>
          <w:color w:val="000000"/>
          <w:sz w:val="28"/>
        </w:rPr>
        <w:t>
      17) в строке 300.04.001 V В указывается сумма НДС по импортированным локомотивам железнодорожным и вагонам;</w:t>
      </w:r>
    </w:p>
    <w:bookmarkEnd w:id="1045"/>
    <w:bookmarkStart w:name="z1092" w:id="1046"/>
    <w:p>
      <w:pPr>
        <w:spacing w:after="0"/>
        <w:ind w:left="0"/>
        <w:jc w:val="both"/>
      </w:pPr>
      <w:r>
        <w:rPr>
          <w:rFonts w:ascii="Times New Roman"/>
          <w:b w:val="false"/>
          <w:i w:val="false"/>
          <w:color w:val="000000"/>
          <w:sz w:val="28"/>
        </w:rPr>
        <w:t>
      18) в строке 300.04.001 VI В указывается сумма НДС по импортированным морским судам;</w:t>
      </w:r>
    </w:p>
    <w:bookmarkEnd w:id="1046"/>
    <w:bookmarkStart w:name="z1093" w:id="1047"/>
    <w:p>
      <w:pPr>
        <w:spacing w:after="0"/>
        <w:ind w:left="0"/>
        <w:jc w:val="both"/>
      </w:pPr>
      <w:r>
        <w:rPr>
          <w:rFonts w:ascii="Times New Roman"/>
          <w:b w:val="false"/>
          <w:i w:val="false"/>
          <w:color w:val="000000"/>
          <w:sz w:val="28"/>
        </w:rPr>
        <w:t>
      19) в строке 300.04.001 VII В указывается сумма НДС по импортированным запасным частям;</w:t>
      </w:r>
    </w:p>
    <w:bookmarkEnd w:id="1047"/>
    <w:bookmarkStart w:name="z1094" w:id="1048"/>
    <w:p>
      <w:pPr>
        <w:spacing w:after="0"/>
        <w:ind w:left="0"/>
        <w:jc w:val="both"/>
      </w:pPr>
      <w:r>
        <w:rPr>
          <w:rFonts w:ascii="Times New Roman"/>
          <w:b w:val="false"/>
          <w:i w:val="false"/>
          <w:color w:val="000000"/>
          <w:sz w:val="28"/>
        </w:rPr>
        <w:t>
      20) в строке 300.04.001 VIII В указывается сумма НДС по импортированным пестицидам (ядохимикатам);</w:t>
      </w:r>
    </w:p>
    <w:bookmarkEnd w:id="1048"/>
    <w:bookmarkStart w:name="z1095" w:id="1049"/>
    <w:p>
      <w:pPr>
        <w:spacing w:after="0"/>
        <w:ind w:left="0"/>
        <w:jc w:val="both"/>
      </w:pPr>
      <w:r>
        <w:rPr>
          <w:rFonts w:ascii="Times New Roman"/>
          <w:b w:val="false"/>
          <w:i w:val="false"/>
          <w:color w:val="000000"/>
          <w:sz w:val="28"/>
        </w:rPr>
        <w:t>
      21) в строке 300.04.001 IХ В указывается сумма НДС по импортированным племенным животным всех видов и оборудованиям для искусственного осеменения;</w:t>
      </w:r>
    </w:p>
    <w:bookmarkEnd w:id="1049"/>
    <w:bookmarkStart w:name="z1096" w:id="1050"/>
    <w:p>
      <w:pPr>
        <w:spacing w:after="0"/>
        <w:ind w:left="0"/>
        <w:jc w:val="both"/>
      </w:pPr>
      <w:r>
        <w:rPr>
          <w:rFonts w:ascii="Times New Roman"/>
          <w:b w:val="false"/>
          <w:i w:val="false"/>
          <w:color w:val="000000"/>
          <w:sz w:val="28"/>
        </w:rPr>
        <w:t>
      22) в строке 300.04.001 Х В указывается сумма НДС по импортированному крупному рогатому скоту живому.</w:t>
      </w:r>
    </w:p>
    <w:bookmarkEnd w:id="1050"/>
    <w:bookmarkStart w:name="z1097" w:id="1051"/>
    <w:p>
      <w:pPr>
        <w:spacing w:after="0"/>
        <w:ind w:left="0"/>
        <w:jc w:val="both"/>
      </w:pPr>
      <w:r>
        <w:rPr>
          <w:rFonts w:ascii="Times New Roman"/>
          <w:b w:val="false"/>
          <w:i w:val="false"/>
          <w:color w:val="000000"/>
          <w:sz w:val="28"/>
        </w:rPr>
        <w:t>
      Сумма строки 300.04.001 А переносится в строку 300.00.029 А.</w:t>
      </w:r>
    </w:p>
    <w:bookmarkEnd w:id="1051"/>
    <w:bookmarkStart w:name="z1098" w:id="1052"/>
    <w:p>
      <w:pPr>
        <w:spacing w:after="0"/>
        <w:ind w:left="0"/>
        <w:jc w:val="both"/>
      </w:pPr>
      <w:r>
        <w:rPr>
          <w:rFonts w:ascii="Times New Roman"/>
          <w:b w:val="false"/>
          <w:i w:val="false"/>
          <w:color w:val="000000"/>
          <w:sz w:val="28"/>
        </w:rPr>
        <w:t>
      Сумма строки 300.04.001 В переносится в строки 300.00.011 и 300.00.029 В.</w:t>
      </w:r>
    </w:p>
    <w:bookmarkEnd w:id="1052"/>
    <w:bookmarkStart w:name="z1099" w:id="1053"/>
    <w:p>
      <w:pPr>
        <w:spacing w:after="0"/>
        <w:ind w:left="0"/>
        <w:jc w:val="left"/>
      </w:pPr>
      <w:r>
        <w:rPr>
          <w:rFonts w:ascii="Times New Roman"/>
          <w:b/>
          <w:i w:val="false"/>
          <w:color w:val="000000"/>
        </w:rPr>
        <w:t xml:space="preserve"> Глава 7. Пояснение по заполнению формы 300.05 – Работы, услуги, приобретенные от нерезидента</w:t>
      </w:r>
    </w:p>
    <w:bookmarkEnd w:id="1053"/>
    <w:bookmarkStart w:name="z1100" w:id="1054"/>
    <w:p>
      <w:pPr>
        <w:spacing w:after="0"/>
        <w:ind w:left="0"/>
        <w:jc w:val="both"/>
      </w:pPr>
      <w:r>
        <w:rPr>
          <w:rFonts w:ascii="Times New Roman"/>
          <w:b w:val="false"/>
          <w:i w:val="false"/>
          <w:color w:val="000000"/>
          <w:sz w:val="28"/>
        </w:rPr>
        <w:t>
      34. В разделе "Работы и услуги, приобретенные от нерезидента":</w:t>
      </w:r>
    </w:p>
    <w:bookmarkEnd w:id="1054"/>
    <w:bookmarkStart w:name="z1101" w:id="1055"/>
    <w:p>
      <w:pPr>
        <w:spacing w:after="0"/>
        <w:ind w:left="0"/>
        <w:jc w:val="both"/>
      </w:pPr>
      <w:r>
        <w:rPr>
          <w:rFonts w:ascii="Times New Roman"/>
          <w:b w:val="false"/>
          <w:i w:val="false"/>
          <w:color w:val="000000"/>
          <w:sz w:val="28"/>
        </w:rPr>
        <w:t>
      1) в графе А указывается порядковый номер строки;</w:t>
      </w:r>
    </w:p>
    <w:bookmarkEnd w:id="1055"/>
    <w:bookmarkStart w:name="z1102" w:id="1056"/>
    <w:p>
      <w:pPr>
        <w:spacing w:after="0"/>
        <w:ind w:left="0"/>
        <w:jc w:val="both"/>
      </w:pPr>
      <w:r>
        <w:rPr>
          <w:rFonts w:ascii="Times New Roman"/>
          <w:b w:val="false"/>
          <w:i w:val="false"/>
          <w:color w:val="000000"/>
          <w:sz w:val="28"/>
        </w:rPr>
        <w:t>
      2) в графе В указывается фамилия, имя, отчество (при его наличии) или наименование нерезидента, выполнившего работы и оказавшего услуги, местом реализации которых является Республика Казахстан;</w:t>
      </w:r>
    </w:p>
    <w:bookmarkEnd w:id="1056"/>
    <w:bookmarkStart w:name="z1103" w:id="1057"/>
    <w:p>
      <w:pPr>
        <w:spacing w:after="0"/>
        <w:ind w:left="0"/>
        <w:jc w:val="both"/>
      </w:pPr>
      <w:r>
        <w:rPr>
          <w:rFonts w:ascii="Times New Roman"/>
          <w:b w:val="false"/>
          <w:i w:val="false"/>
          <w:color w:val="000000"/>
          <w:sz w:val="28"/>
        </w:rPr>
        <w:t>
      3) в графе С указывается код страны резиденства нерезидента.</w:t>
      </w:r>
    </w:p>
    <w:bookmarkEnd w:id="1057"/>
    <w:bookmarkStart w:name="z1104" w:id="1058"/>
    <w:p>
      <w:pPr>
        <w:spacing w:after="0"/>
        <w:ind w:left="0"/>
        <w:jc w:val="both"/>
      </w:pPr>
      <w:r>
        <w:rPr>
          <w:rFonts w:ascii="Times New Roman"/>
          <w:b w:val="false"/>
          <w:i w:val="false"/>
          <w:color w:val="000000"/>
          <w:sz w:val="28"/>
        </w:rPr>
        <w:t xml:space="preserve">
      При заполнении кода страны используется кодировка стран в соответствии с </w:t>
      </w:r>
      <w:r>
        <w:rPr>
          <w:rFonts w:ascii="Times New Roman"/>
          <w:b w:val="false"/>
          <w:i w:val="false"/>
          <w:color w:val="000000"/>
          <w:sz w:val="28"/>
        </w:rPr>
        <w:t>приложением 22</w:t>
      </w:r>
      <w:r>
        <w:rPr>
          <w:rFonts w:ascii="Times New Roman"/>
          <w:b w:val="false"/>
          <w:i w:val="false"/>
          <w:color w:val="000000"/>
          <w:sz w:val="28"/>
        </w:rPr>
        <w:t xml:space="preserve"> "Классификатор стран мира", утвержденным решением КТС № 378, кроме государств с льготным налогообложением, включенных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(далее – Приказ № 142). Для государств с льготным налогообложением, включенных в перечень, утвержденный </w:t>
      </w:r>
      <w:r>
        <w:rPr>
          <w:rFonts w:ascii="Times New Roman"/>
          <w:b w:val="false"/>
          <w:i w:val="false"/>
          <w:color w:val="000000"/>
          <w:sz w:val="28"/>
        </w:rPr>
        <w:t>Приказом № 142</w:t>
      </w:r>
      <w:r>
        <w:rPr>
          <w:rFonts w:ascii="Times New Roman"/>
          <w:b w:val="false"/>
          <w:i w:val="false"/>
          <w:color w:val="000000"/>
          <w:sz w:val="28"/>
        </w:rPr>
        <w:t xml:space="preserve"> при заполнении кода страны в качестве кода страны используются порядковые номера таких государств в соответствии с </w:t>
      </w:r>
      <w:r>
        <w:rPr>
          <w:rFonts w:ascii="Times New Roman"/>
          <w:b w:val="false"/>
          <w:i w:val="false"/>
          <w:color w:val="000000"/>
          <w:sz w:val="28"/>
        </w:rPr>
        <w:t>Приказом № 142</w:t>
      </w:r>
      <w:r>
        <w:rPr>
          <w:rFonts w:ascii="Times New Roman"/>
          <w:b w:val="false"/>
          <w:i w:val="false"/>
          <w:color w:val="000000"/>
          <w:sz w:val="28"/>
        </w:rPr>
        <w:t>. Для государств, имеющих на своей территории административные территориальные единицы с льготным налогообложением, кодом страны будет считаться порядковый номер этого государства;</w:t>
      </w:r>
    </w:p>
    <w:bookmarkEnd w:id="1058"/>
    <w:bookmarkStart w:name="z1105" w:id="1059"/>
    <w:p>
      <w:pPr>
        <w:spacing w:after="0"/>
        <w:ind w:left="0"/>
        <w:jc w:val="both"/>
      </w:pPr>
      <w:r>
        <w:rPr>
          <w:rFonts w:ascii="Times New Roman"/>
          <w:b w:val="false"/>
          <w:i w:val="false"/>
          <w:color w:val="000000"/>
          <w:sz w:val="28"/>
        </w:rPr>
        <w:t>
      4) в графе D указывается номер налоговой регистрации в стране резидентства нерезидента;</w:t>
      </w:r>
    </w:p>
    <w:bookmarkEnd w:id="1059"/>
    <w:bookmarkStart w:name="z1106" w:id="1060"/>
    <w:p>
      <w:pPr>
        <w:spacing w:after="0"/>
        <w:ind w:left="0"/>
        <w:jc w:val="both"/>
      </w:pPr>
      <w:r>
        <w:rPr>
          <w:rFonts w:ascii="Times New Roman"/>
          <w:b w:val="false"/>
          <w:i w:val="false"/>
          <w:color w:val="000000"/>
          <w:sz w:val="28"/>
        </w:rPr>
        <w:t>
      5) в графе E указывается номер и дата контракта (договора), заключенного между нерезидентом и плательщиком НДС;</w:t>
      </w:r>
    </w:p>
    <w:bookmarkEnd w:id="1060"/>
    <w:bookmarkStart w:name="z1107" w:id="1061"/>
    <w:p>
      <w:pPr>
        <w:spacing w:after="0"/>
        <w:ind w:left="0"/>
        <w:jc w:val="both"/>
      </w:pPr>
      <w:r>
        <w:rPr>
          <w:rFonts w:ascii="Times New Roman"/>
          <w:b w:val="false"/>
          <w:i w:val="false"/>
          <w:color w:val="000000"/>
          <w:sz w:val="28"/>
        </w:rPr>
        <w:t xml:space="preserve">
      6) в графе F указывается код вида облагаемого оборота по реализации работ и услуг, приобретенных от нерезидента согласно пункту 35 настоящих Правил, работы и услуги, приобретенные от нерезидента, который подлежит обложению НДС в соответствии со </w:t>
      </w:r>
      <w:r>
        <w:rPr>
          <w:rFonts w:ascii="Times New Roman"/>
          <w:b w:val="false"/>
          <w:i w:val="false"/>
          <w:color w:val="000000"/>
          <w:sz w:val="28"/>
        </w:rPr>
        <w:t>статьей 373</w:t>
      </w:r>
      <w:r>
        <w:rPr>
          <w:rFonts w:ascii="Times New Roman"/>
          <w:b w:val="false"/>
          <w:i w:val="false"/>
          <w:color w:val="000000"/>
          <w:sz w:val="28"/>
        </w:rPr>
        <w:t xml:space="preserve"> Налогового кодекса;</w:t>
      </w:r>
    </w:p>
    <w:bookmarkEnd w:id="1061"/>
    <w:bookmarkStart w:name="z1108" w:id="1062"/>
    <w:p>
      <w:pPr>
        <w:spacing w:after="0"/>
        <w:ind w:left="0"/>
        <w:jc w:val="both"/>
      </w:pPr>
      <w:r>
        <w:rPr>
          <w:rFonts w:ascii="Times New Roman"/>
          <w:b w:val="false"/>
          <w:i w:val="false"/>
          <w:color w:val="000000"/>
          <w:sz w:val="28"/>
        </w:rPr>
        <w:t xml:space="preserve">
      7) в графе G указывается сумма облагаемого оборота по реализации работ и услуг, приобретенных от нерезидента за отчетный период. Размер облагаемого оборота определяется в соответствии со </w:t>
      </w:r>
      <w:r>
        <w:rPr>
          <w:rFonts w:ascii="Times New Roman"/>
          <w:b w:val="false"/>
          <w:i w:val="false"/>
          <w:color w:val="000000"/>
          <w:sz w:val="28"/>
        </w:rPr>
        <w:t>статьей 382</w:t>
      </w:r>
      <w:r>
        <w:rPr>
          <w:rFonts w:ascii="Times New Roman"/>
          <w:b w:val="false"/>
          <w:i w:val="false"/>
          <w:color w:val="000000"/>
          <w:sz w:val="28"/>
        </w:rPr>
        <w:t xml:space="preserve"> Налогового кодекса;</w:t>
      </w:r>
    </w:p>
    <w:bookmarkEnd w:id="1062"/>
    <w:bookmarkStart w:name="z1109" w:id="1063"/>
    <w:p>
      <w:pPr>
        <w:spacing w:after="0"/>
        <w:ind w:left="0"/>
        <w:jc w:val="both"/>
      </w:pPr>
      <w:r>
        <w:rPr>
          <w:rFonts w:ascii="Times New Roman"/>
          <w:b w:val="false"/>
          <w:i w:val="false"/>
          <w:color w:val="000000"/>
          <w:sz w:val="28"/>
        </w:rPr>
        <w:t>
      8) в графе H указывается сумма НДС, подлежащего уплате за отчетный налоговый период по обороту, указанному в графе G. Данная графа подлежит обязательному заполнению, если заполнена графа G;</w:t>
      </w:r>
    </w:p>
    <w:bookmarkEnd w:id="1063"/>
    <w:bookmarkStart w:name="z1110" w:id="1064"/>
    <w:p>
      <w:pPr>
        <w:spacing w:after="0"/>
        <w:ind w:left="0"/>
        <w:jc w:val="both"/>
      </w:pPr>
      <w:r>
        <w:rPr>
          <w:rFonts w:ascii="Times New Roman"/>
          <w:b w:val="false"/>
          <w:i w:val="false"/>
          <w:color w:val="000000"/>
          <w:sz w:val="28"/>
        </w:rPr>
        <w:t>
      9) в графе I указывается сумма НДС, фактически уплаченного в бюджет в течение налогового периода, по обороту, указанному в графе G.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w:t>
      </w:r>
    </w:p>
    <w:bookmarkEnd w:id="1064"/>
    <w:bookmarkStart w:name="z1111" w:id="1065"/>
    <w:p>
      <w:pPr>
        <w:spacing w:after="0"/>
        <w:ind w:left="0"/>
        <w:jc w:val="both"/>
      </w:pPr>
      <w:r>
        <w:rPr>
          <w:rFonts w:ascii="Times New Roman"/>
          <w:b w:val="false"/>
          <w:i w:val="false"/>
          <w:color w:val="000000"/>
          <w:sz w:val="28"/>
        </w:rPr>
        <w:t>
      10) в графе J указывается сумма облагаемого оборота по работам и услугам, приобретенным от нерезидента в предыдущие налоговые периоды. Данная графа заполняется в том случае, если НДС, подлежащий к уплате в бюджет, не был уплачен (или частично был уплачен) в установленный срок;</w:t>
      </w:r>
    </w:p>
    <w:bookmarkEnd w:id="1065"/>
    <w:bookmarkStart w:name="z1112" w:id="1066"/>
    <w:p>
      <w:pPr>
        <w:spacing w:after="0"/>
        <w:ind w:left="0"/>
        <w:jc w:val="both"/>
      </w:pPr>
      <w:r>
        <w:rPr>
          <w:rFonts w:ascii="Times New Roman"/>
          <w:b w:val="false"/>
          <w:i w:val="false"/>
          <w:color w:val="000000"/>
          <w:sz w:val="28"/>
        </w:rPr>
        <w:t>
      11) в графе K указывается сумма НДС, подлежащего уплате за нерезидента, по обороту, указанному в графе J;</w:t>
      </w:r>
    </w:p>
    <w:bookmarkEnd w:id="1066"/>
    <w:bookmarkStart w:name="z1113" w:id="1067"/>
    <w:p>
      <w:pPr>
        <w:spacing w:after="0"/>
        <w:ind w:left="0"/>
        <w:jc w:val="both"/>
      </w:pPr>
      <w:r>
        <w:rPr>
          <w:rFonts w:ascii="Times New Roman"/>
          <w:b w:val="false"/>
          <w:i w:val="false"/>
          <w:color w:val="000000"/>
          <w:sz w:val="28"/>
        </w:rPr>
        <w:t xml:space="preserve">
      12) в графе L указывается сумма НДС, фактически уплаченная в бюджет в течение налогового периода, по обороту, указанному в графе J. В данную графу также включается сумма налога, излишне уплаченного в бюджет, зачтенного в счет погашения недоимки по НДС, подлежащего уплате за нерезидента; </w:t>
      </w:r>
    </w:p>
    <w:bookmarkEnd w:id="1067"/>
    <w:bookmarkStart w:name="z1114" w:id="1068"/>
    <w:p>
      <w:pPr>
        <w:spacing w:after="0"/>
        <w:ind w:left="0"/>
        <w:jc w:val="both"/>
      </w:pPr>
      <w:r>
        <w:rPr>
          <w:rFonts w:ascii="Times New Roman"/>
          <w:b w:val="false"/>
          <w:i w:val="false"/>
          <w:color w:val="000000"/>
          <w:sz w:val="28"/>
        </w:rPr>
        <w:t>
      13) в графе M указывается общая сумма НДС, фактически уплаченного в бюджет в налоговом периоде, по работам и услугам, приобретенным у нерезидента, определяемая как сумма граф I и L.</w:t>
      </w:r>
    </w:p>
    <w:bookmarkEnd w:id="1068"/>
    <w:bookmarkStart w:name="z1115" w:id="1069"/>
    <w:p>
      <w:pPr>
        <w:spacing w:after="0"/>
        <w:ind w:left="0"/>
        <w:jc w:val="both"/>
      </w:pPr>
      <w:r>
        <w:rPr>
          <w:rFonts w:ascii="Times New Roman"/>
          <w:b w:val="false"/>
          <w:i w:val="false"/>
          <w:color w:val="000000"/>
          <w:sz w:val="28"/>
        </w:rPr>
        <w:t xml:space="preserve">
      Сумма строки 300.05.G000001 переносится в строку 300.00.014 А. </w:t>
      </w:r>
    </w:p>
    <w:bookmarkEnd w:id="1069"/>
    <w:bookmarkStart w:name="z1116" w:id="1070"/>
    <w:p>
      <w:pPr>
        <w:spacing w:after="0"/>
        <w:ind w:left="0"/>
        <w:jc w:val="both"/>
      </w:pPr>
      <w:r>
        <w:rPr>
          <w:rFonts w:ascii="Times New Roman"/>
          <w:b w:val="false"/>
          <w:i w:val="false"/>
          <w:color w:val="000000"/>
          <w:sz w:val="28"/>
        </w:rPr>
        <w:t>
      Сумма строки 300.05.M000001 переносится в строку 300.00.014 В.</w:t>
      </w:r>
    </w:p>
    <w:bookmarkEnd w:id="1070"/>
    <w:bookmarkStart w:name="z1117" w:id="1071"/>
    <w:p>
      <w:pPr>
        <w:spacing w:after="0"/>
        <w:ind w:left="0"/>
        <w:jc w:val="both"/>
      </w:pPr>
      <w:r>
        <w:rPr>
          <w:rFonts w:ascii="Times New Roman"/>
          <w:b w:val="false"/>
          <w:i w:val="false"/>
          <w:color w:val="000000"/>
          <w:sz w:val="28"/>
        </w:rPr>
        <w:t>
      35. Коды видов облагаемого оборота по реализации работ и услуг, приобретенных от нерезидента:</w:t>
      </w:r>
    </w:p>
    <w:bookmarkEnd w:id="1071"/>
    <w:bookmarkStart w:name="z1118" w:id="1072"/>
    <w:p>
      <w:pPr>
        <w:spacing w:after="0"/>
        <w:ind w:left="0"/>
        <w:jc w:val="both"/>
      </w:pPr>
      <w:r>
        <w:rPr>
          <w:rFonts w:ascii="Times New Roman"/>
          <w:b w:val="false"/>
          <w:i w:val="false"/>
          <w:color w:val="000000"/>
          <w:sz w:val="28"/>
        </w:rPr>
        <w:t>
      3010 – оборот от выполнения работ, оказания услуг, связанные непосредственно с недвижимым имуществом, находящимся на территории Республики Казахстан;</w:t>
      </w:r>
    </w:p>
    <w:bookmarkEnd w:id="1072"/>
    <w:bookmarkStart w:name="z1119" w:id="1073"/>
    <w:p>
      <w:pPr>
        <w:spacing w:after="0"/>
        <w:ind w:left="0"/>
        <w:jc w:val="both"/>
      </w:pPr>
      <w:r>
        <w:rPr>
          <w:rFonts w:ascii="Times New Roman"/>
          <w:b w:val="false"/>
          <w:i w:val="false"/>
          <w:color w:val="000000"/>
          <w:sz w:val="28"/>
        </w:rPr>
        <w:t>
      3020 – оборот от выполнения работ, оказания услуг, связанные с движимым имуществом, фактически оказаны на территории Республики Казахстан;</w:t>
      </w:r>
    </w:p>
    <w:bookmarkEnd w:id="1073"/>
    <w:bookmarkStart w:name="z1120" w:id="1074"/>
    <w:p>
      <w:pPr>
        <w:spacing w:after="0"/>
        <w:ind w:left="0"/>
        <w:jc w:val="both"/>
      </w:pPr>
      <w:r>
        <w:rPr>
          <w:rFonts w:ascii="Times New Roman"/>
          <w:b w:val="false"/>
          <w:i w:val="false"/>
          <w:color w:val="000000"/>
          <w:sz w:val="28"/>
        </w:rPr>
        <w:t>
      3030 – оборот от оказания услуг относящимся к услугам в сфере культуры, развлечений, науки, искусства, образования, физической культуры или спорта и фактически оказаны на территории Республики Казахстан;</w:t>
      </w:r>
    </w:p>
    <w:bookmarkEnd w:id="1074"/>
    <w:bookmarkStart w:name="z1121" w:id="1075"/>
    <w:p>
      <w:pPr>
        <w:spacing w:after="0"/>
        <w:ind w:left="0"/>
        <w:jc w:val="both"/>
      </w:pPr>
      <w:r>
        <w:rPr>
          <w:rFonts w:ascii="Times New Roman"/>
          <w:b w:val="false"/>
          <w:i w:val="false"/>
          <w:color w:val="000000"/>
          <w:sz w:val="28"/>
        </w:rPr>
        <w:t>
      3040 – оборот от выполнения работ, оказания услуг по передачи прав на использование объектов интеллектуальной собственности; по техническому обслуживанию и обновлению программного обеспечения;</w:t>
      </w:r>
    </w:p>
    <w:bookmarkEnd w:id="1075"/>
    <w:bookmarkStart w:name="z1122" w:id="1076"/>
    <w:p>
      <w:pPr>
        <w:spacing w:after="0"/>
        <w:ind w:left="0"/>
        <w:jc w:val="both"/>
      </w:pPr>
      <w:r>
        <w:rPr>
          <w:rFonts w:ascii="Times New Roman"/>
          <w:b w:val="false"/>
          <w:i w:val="false"/>
          <w:color w:val="000000"/>
          <w:sz w:val="28"/>
        </w:rPr>
        <w:t>
      3050 – оборот от выполнения работ, оказания услуг по предоставлению доступа к интернет-ресурсам;</w:t>
      </w:r>
    </w:p>
    <w:bookmarkEnd w:id="1076"/>
    <w:bookmarkStart w:name="z1123" w:id="1077"/>
    <w:p>
      <w:pPr>
        <w:spacing w:after="0"/>
        <w:ind w:left="0"/>
        <w:jc w:val="both"/>
      </w:pPr>
      <w:r>
        <w:rPr>
          <w:rFonts w:ascii="Times New Roman"/>
          <w:b w:val="false"/>
          <w:i w:val="false"/>
          <w:color w:val="000000"/>
          <w:sz w:val="28"/>
        </w:rPr>
        <w:t>
      3060 – оборот от выполнения работ, оказания услуг консультационных, аудиторских, инжиниринговых, дизайнерских, маркетинговых, юридических, бухгалтерских, адвокатских, рекламных услуг, а также услуги по предоставлению и (или) обработке информации, кроме распространения продукции средств массовой информации, а также предоставления доступа к массовой информации, размещенной на интернет-ресурсе;</w:t>
      </w:r>
    </w:p>
    <w:bookmarkEnd w:id="1077"/>
    <w:bookmarkStart w:name="z1124" w:id="1078"/>
    <w:p>
      <w:pPr>
        <w:spacing w:after="0"/>
        <w:ind w:left="0"/>
        <w:jc w:val="both"/>
      </w:pPr>
      <w:r>
        <w:rPr>
          <w:rFonts w:ascii="Times New Roman"/>
          <w:b w:val="false"/>
          <w:i w:val="false"/>
          <w:color w:val="000000"/>
          <w:sz w:val="28"/>
        </w:rPr>
        <w:t>
      3070 – оборот от выполнения работ, оказания услуг по предоставлению персонала;</w:t>
      </w:r>
    </w:p>
    <w:bookmarkEnd w:id="1078"/>
    <w:bookmarkStart w:name="z1125" w:id="1079"/>
    <w:p>
      <w:pPr>
        <w:spacing w:after="0"/>
        <w:ind w:left="0"/>
        <w:jc w:val="both"/>
      </w:pPr>
      <w:r>
        <w:rPr>
          <w:rFonts w:ascii="Times New Roman"/>
          <w:b w:val="false"/>
          <w:i w:val="false"/>
          <w:color w:val="000000"/>
          <w:sz w:val="28"/>
        </w:rPr>
        <w:t>
      3080 – оборот от выполнения работ, оказания услуг по сдаче в имущественный наем (аренду) движимого имущества (кроме транспортных средств);</w:t>
      </w:r>
    </w:p>
    <w:bookmarkEnd w:id="1079"/>
    <w:bookmarkStart w:name="z1126" w:id="1080"/>
    <w:p>
      <w:pPr>
        <w:spacing w:after="0"/>
        <w:ind w:left="0"/>
        <w:jc w:val="both"/>
      </w:pPr>
      <w:r>
        <w:rPr>
          <w:rFonts w:ascii="Times New Roman"/>
          <w:b w:val="false"/>
          <w:i w:val="false"/>
          <w:color w:val="000000"/>
          <w:sz w:val="28"/>
        </w:rPr>
        <w:t xml:space="preserve">
      3090 – оборот от оказания услуги агента по приобретению товаров, работ, услуг, а также привлечению от имени основного участника договора (контракта) лиц для осуществления услуг, предусмотренных настоящим подпунктом; </w:t>
      </w:r>
    </w:p>
    <w:bookmarkEnd w:id="1080"/>
    <w:bookmarkStart w:name="z1127" w:id="1081"/>
    <w:p>
      <w:pPr>
        <w:spacing w:after="0"/>
        <w:ind w:left="0"/>
        <w:jc w:val="both"/>
      </w:pPr>
      <w:r>
        <w:rPr>
          <w:rFonts w:ascii="Times New Roman"/>
          <w:b w:val="false"/>
          <w:i w:val="false"/>
          <w:color w:val="000000"/>
          <w:sz w:val="28"/>
        </w:rPr>
        <w:t xml:space="preserve">
      3110 – оборот от оказания услуги связи; </w:t>
      </w:r>
    </w:p>
    <w:bookmarkEnd w:id="1081"/>
    <w:bookmarkStart w:name="z1128" w:id="1082"/>
    <w:p>
      <w:pPr>
        <w:spacing w:after="0"/>
        <w:ind w:left="0"/>
        <w:jc w:val="both"/>
      </w:pPr>
      <w:r>
        <w:rPr>
          <w:rFonts w:ascii="Times New Roman"/>
          <w:b w:val="false"/>
          <w:i w:val="false"/>
          <w:color w:val="000000"/>
          <w:sz w:val="28"/>
        </w:rPr>
        <w:t>
      3120 – оборот от согласия ограничить или прекратить предпринимательскую деятельность за вознаграждение;</w:t>
      </w:r>
    </w:p>
    <w:bookmarkEnd w:id="1082"/>
    <w:bookmarkStart w:name="z1129" w:id="1083"/>
    <w:p>
      <w:pPr>
        <w:spacing w:after="0"/>
        <w:ind w:left="0"/>
        <w:jc w:val="both"/>
      </w:pPr>
      <w:r>
        <w:rPr>
          <w:rFonts w:ascii="Times New Roman"/>
          <w:b w:val="false"/>
          <w:i w:val="false"/>
          <w:color w:val="000000"/>
          <w:sz w:val="28"/>
        </w:rPr>
        <w:t>
      3130 – оборот от оказания услуги радио и телевизионные услуги;</w:t>
      </w:r>
    </w:p>
    <w:bookmarkEnd w:id="1083"/>
    <w:bookmarkStart w:name="z1130" w:id="1084"/>
    <w:p>
      <w:pPr>
        <w:spacing w:after="0"/>
        <w:ind w:left="0"/>
        <w:jc w:val="both"/>
      </w:pPr>
      <w:r>
        <w:rPr>
          <w:rFonts w:ascii="Times New Roman"/>
          <w:b w:val="false"/>
          <w:i w:val="false"/>
          <w:color w:val="000000"/>
          <w:sz w:val="28"/>
        </w:rPr>
        <w:t xml:space="preserve">
      3140 – оборот от оказания услуги по предоставлению в аренду и (или) пользование грузовых вагонов и контейнеров; </w:t>
      </w:r>
    </w:p>
    <w:bookmarkEnd w:id="1084"/>
    <w:bookmarkStart w:name="z1131" w:id="1085"/>
    <w:p>
      <w:pPr>
        <w:spacing w:after="0"/>
        <w:ind w:left="0"/>
        <w:jc w:val="both"/>
      </w:pPr>
      <w:r>
        <w:rPr>
          <w:rFonts w:ascii="Times New Roman"/>
          <w:b w:val="false"/>
          <w:i w:val="false"/>
          <w:color w:val="000000"/>
          <w:sz w:val="28"/>
        </w:rPr>
        <w:t>
      3150 – прочие работы и услуги, которые выполняются или оказываются лицом, осуществляющим предпринимательскую или любую другую деятельность на территории Республики Казахстан.</w:t>
      </w:r>
    </w:p>
    <w:bookmarkEnd w:id="1085"/>
    <w:bookmarkStart w:name="z1132" w:id="1086"/>
    <w:p>
      <w:pPr>
        <w:spacing w:after="0"/>
        <w:ind w:left="0"/>
        <w:jc w:val="left"/>
      </w:pPr>
      <w:r>
        <w:rPr>
          <w:rFonts w:ascii="Times New Roman"/>
          <w:b/>
          <w:i w:val="false"/>
          <w:color w:val="000000"/>
        </w:rPr>
        <w:t xml:space="preserve"> Глава 8. Пояснение по заполнению формы 300.06 – Корректировка размера, облагаемого и освобожденного оборотов, а также суммы налога на добавленную стоимость, отнесенного в зачет</w:t>
      </w:r>
    </w:p>
    <w:bookmarkEnd w:id="1086"/>
    <w:bookmarkStart w:name="z1133" w:id="1087"/>
    <w:p>
      <w:pPr>
        <w:spacing w:after="0"/>
        <w:ind w:left="0"/>
        <w:jc w:val="both"/>
      </w:pPr>
      <w:r>
        <w:rPr>
          <w:rFonts w:ascii="Times New Roman"/>
          <w:b w:val="false"/>
          <w:i w:val="false"/>
          <w:color w:val="000000"/>
          <w:sz w:val="28"/>
        </w:rPr>
        <w:t xml:space="preserve">
      36. Данная форма предназначена для детального отражения корректировки размера облагаемого и освобожденного оборотов и суммы НДС, произведенной в отчетном налоговом периоде. Корректировка размера облагаемого и освобожденного оборотов и суммы НДС производится в случаях и в порядке, предусмотренных </w:t>
      </w:r>
      <w:r>
        <w:rPr>
          <w:rFonts w:ascii="Times New Roman"/>
          <w:b w:val="false"/>
          <w:i w:val="false"/>
          <w:color w:val="000000"/>
          <w:sz w:val="28"/>
        </w:rPr>
        <w:t>статьями 383</w:t>
      </w:r>
      <w:r>
        <w:rPr>
          <w:rFonts w:ascii="Times New Roman"/>
          <w:b w:val="false"/>
          <w:i w:val="false"/>
          <w:color w:val="000000"/>
          <w:sz w:val="28"/>
        </w:rPr>
        <w:t xml:space="preserve"> и </w:t>
      </w:r>
      <w:r>
        <w:rPr>
          <w:rFonts w:ascii="Times New Roman"/>
          <w:b w:val="false"/>
          <w:i w:val="false"/>
          <w:color w:val="000000"/>
          <w:sz w:val="28"/>
        </w:rPr>
        <w:t>384</w:t>
      </w:r>
      <w:r>
        <w:rPr>
          <w:rFonts w:ascii="Times New Roman"/>
          <w:b w:val="false"/>
          <w:i w:val="false"/>
          <w:color w:val="000000"/>
          <w:sz w:val="28"/>
        </w:rPr>
        <w:t xml:space="preserve"> Налогового кодекса. Также в данной форме отражаются сведения по корректировке суммы НДС, отнесенного в зачет, произведенной в соответствии со </w:t>
      </w:r>
      <w:r>
        <w:rPr>
          <w:rFonts w:ascii="Times New Roman"/>
          <w:b w:val="false"/>
          <w:i w:val="false"/>
          <w:color w:val="000000"/>
          <w:sz w:val="28"/>
        </w:rPr>
        <w:t>статьями 404</w:t>
      </w:r>
      <w:r>
        <w:rPr>
          <w:rFonts w:ascii="Times New Roman"/>
          <w:b w:val="false"/>
          <w:i w:val="false"/>
          <w:color w:val="000000"/>
          <w:sz w:val="28"/>
        </w:rPr>
        <w:t xml:space="preserve"> и </w:t>
      </w:r>
      <w:r>
        <w:rPr>
          <w:rFonts w:ascii="Times New Roman"/>
          <w:b w:val="false"/>
          <w:i w:val="false"/>
          <w:color w:val="000000"/>
          <w:sz w:val="28"/>
        </w:rPr>
        <w:t>405</w:t>
      </w:r>
      <w:r>
        <w:rPr>
          <w:rFonts w:ascii="Times New Roman"/>
          <w:b w:val="false"/>
          <w:i w:val="false"/>
          <w:color w:val="000000"/>
          <w:sz w:val="28"/>
        </w:rPr>
        <w:t xml:space="preserve"> Налогового кодекса.</w:t>
      </w:r>
    </w:p>
    <w:bookmarkEnd w:id="1087"/>
    <w:bookmarkStart w:name="z1134" w:id="1088"/>
    <w:p>
      <w:pPr>
        <w:spacing w:after="0"/>
        <w:ind w:left="0"/>
        <w:jc w:val="both"/>
      </w:pPr>
      <w:r>
        <w:rPr>
          <w:rFonts w:ascii="Times New Roman"/>
          <w:b w:val="false"/>
          <w:i w:val="false"/>
          <w:color w:val="000000"/>
          <w:sz w:val="28"/>
        </w:rPr>
        <w:t>
      37. Приложение 300.06 подлежит заполнению, если в разделе "Общая информация о плательщике НДС" формы 300.00 в строке 11 "Представленные приложения" отмечена ячейка "06".</w:t>
      </w:r>
    </w:p>
    <w:bookmarkEnd w:id="1088"/>
    <w:bookmarkStart w:name="z1135" w:id="1089"/>
    <w:p>
      <w:pPr>
        <w:spacing w:after="0"/>
        <w:ind w:left="0"/>
        <w:jc w:val="both"/>
      </w:pPr>
      <w:r>
        <w:rPr>
          <w:rFonts w:ascii="Times New Roman"/>
          <w:b w:val="false"/>
          <w:i w:val="false"/>
          <w:color w:val="000000"/>
          <w:sz w:val="28"/>
        </w:rPr>
        <w:t xml:space="preserve">
      Если в ином документе, подтверждающем наступление случаев, при которых производится корректировка размера облагаемого оборота, не указана сумма НДС, то данная сумма определяется путем применения ставки налога к сумме корректировки размера облагаемого оборота. </w:t>
      </w:r>
    </w:p>
    <w:bookmarkEnd w:id="1089"/>
    <w:bookmarkStart w:name="z1136" w:id="1090"/>
    <w:p>
      <w:pPr>
        <w:spacing w:after="0"/>
        <w:ind w:left="0"/>
        <w:jc w:val="both"/>
      </w:pPr>
      <w:r>
        <w:rPr>
          <w:rFonts w:ascii="Times New Roman"/>
          <w:b w:val="false"/>
          <w:i w:val="false"/>
          <w:color w:val="000000"/>
          <w:sz w:val="28"/>
        </w:rPr>
        <w:t>
      38. В разделе "Корректировка размера облагаемого и освобожденного оборота":</w:t>
      </w:r>
    </w:p>
    <w:bookmarkEnd w:id="1090"/>
    <w:bookmarkStart w:name="z1137" w:id="1091"/>
    <w:p>
      <w:pPr>
        <w:spacing w:after="0"/>
        <w:ind w:left="0"/>
        <w:jc w:val="both"/>
      </w:pPr>
      <w:r>
        <w:rPr>
          <w:rFonts w:ascii="Times New Roman"/>
          <w:b w:val="false"/>
          <w:i w:val="false"/>
          <w:color w:val="000000"/>
          <w:sz w:val="28"/>
        </w:rPr>
        <w:t>
      1) в строке 300.06.001 А указывается сумма корректировки размера облагаемого оборота. Данная строка включает в себя строки c 300.06.001 I по 300.06.001V;</w:t>
      </w:r>
    </w:p>
    <w:bookmarkEnd w:id="1091"/>
    <w:bookmarkStart w:name="z1138" w:id="1092"/>
    <w:p>
      <w:pPr>
        <w:spacing w:after="0"/>
        <w:ind w:left="0"/>
        <w:jc w:val="both"/>
      </w:pPr>
      <w:r>
        <w:rPr>
          <w:rFonts w:ascii="Times New Roman"/>
          <w:b w:val="false"/>
          <w:i w:val="false"/>
          <w:color w:val="000000"/>
          <w:sz w:val="28"/>
        </w:rPr>
        <w:t>
      2) в строке 300.06.001 В указывается сумма корректировки НДС по облагаемому обороту;</w:t>
      </w:r>
    </w:p>
    <w:bookmarkEnd w:id="1092"/>
    <w:bookmarkStart w:name="z1139" w:id="1093"/>
    <w:p>
      <w:pPr>
        <w:spacing w:after="0"/>
        <w:ind w:left="0"/>
        <w:jc w:val="both"/>
      </w:pPr>
      <w:r>
        <w:rPr>
          <w:rFonts w:ascii="Times New Roman"/>
          <w:b w:val="false"/>
          <w:i w:val="false"/>
          <w:color w:val="000000"/>
          <w:sz w:val="28"/>
        </w:rPr>
        <w:t xml:space="preserve">
      3) в строках 300.06.001 I по 300.06.001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облагаемого оборота;</w:t>
      </w:r>
    </w:p>
    <w:bookmarkEnd w:id="1093"/>
    <w:bookmarkStart w:name="z1140" w:id="1094"/>
    <w:p>
      <w:pPr>
        <w:spacing w:after="0"/>
        <w:ind w:left="0"/>
        <w:jc w:val="both"/>
      </w:pPr>
      <w:r>
        <w:rPr>
          <w:rFonts w:ascii="Times New Roman"/>
          <w:b w:val="false"/>
          <w:i w:val="false"/>
          <w:color w:val="000000"/>
          <w:sz w:val="28"/>
        </w:rPr>
        <w:t>
      4) в строках 300.06.001 I А по 300.06.001 V А указывается сумма корректировки облагаемого оборота, без НДС;</w:t>
      </w:r>
    </w:p>
    <w:bookmarkEnd w:id="1094"/>
    <w:bookmarkStart w:name="z1141" w:id="1095"/>
    <w:p>
      <w:pPr>
        <w:spacing w:after="0"/>
        <w:ind w:left="0"/>
        <w:jc w:val="both"/>
      </w:pPr>
      <w:r>
        <w:rPr>
          <w:rFonts w:ascii="Times New Roman"/>
          <w:b w:val="false"/>
          <w:i w:val="false"/>
          <w:color w:val="000000"/>
          <w:sz w:val="28"/>
        </w:rPr>
        <w:t>
      5) в строках 300.06.001 I В по 300.06.001 V В указывается сумма корректировки НДС;</w:t>
      </w:r>
    </w:p>
    <w:bookmarkEnd w:id="1095"/>
    <w:bookmarkStart w:name="z1142" w:id="1096"/>
    <w:p>
      <w:pPr>
        <w:spacing w:after="0"/>
        <w:ind w:left="0"/>
        <w:jc w:val="both"/>
      </w:pPr>
      <w:r>
        <w:rPr>
          <w:rFonts w:ascii="Times New Roman"/>
          <w:b w:val="false"/>
          <w:i w:val="false"/>
          <w:color w:val="000000"/>
          <w:sz w:val="28"/>
        </w:rPr>
        <w:t>
      6) в строке 300.06.002 А указывается корректировка размера облагаемого оборота по сомнительным требованиям;</w:t>
      </w:r>
    </w:p>
    <w:bookmarkEnd w:id="1096"/>
    <w:bookmarkStart w:name="z1143" w:id="1097"/>
    <w:p>
      <w:pPr>
        <w:spacing w:after="0"/>
        <w:ind w:left="0"/>
        <w:jc w:val="both"/>
      </w:pPr>
      <w:r>
        <w:rPr>
          <w:rFonts w:ascii="Times New Roman"/>
          <w:b w:val="false"/>
          <w:i w:val="false"/>
          <w:color w:val="000000"/>
          <w:sz w:val="28"/>
        </w:rPr>
        <w:t>
      7) в строке 300.06.002 В указывается сумма корректировки НДС по сомнительным требованиям;</w:t>
      </w:r>
    </w:p>
    <w:bookmarkEnd w:id="1097"/>
    <w:bookmarkStart w:name="z1144" w:id="1098"/>
    <w:p>
      <w:pPr>
        <w:spacing w:after="0"/>
        <w:ind w:left="0"/>
        <w:jc w:val="both"/>
      </w:pPr>
      <w:r>
        <w:rPr>
          <w:rFonts w:ascii="Times New Roman"/>
          <w:b w:val="false"/>
          <w:i w:val="false"/>
          <w:color w:val="000000"/>
          <w:sz w:val="28"/>
        </w:rPr>
        <w:t>
      8) в строке 300.06.003 А указывается сумма корректировки оборота при увеличении размера облагаемого оборота на стоимость оплаты по сомнительным требованиям;</w:t>
      </w:r>
    </w:p>
    <w:bookmarkEnd w:id="1098"/>
    <w:bookmarkStart w:name="z1145" w:id="1099"/>
    <w:p>
      <w:pPr>
        <w:spacing w:after="0"/>
        <w:ind w:left="0"/>
        <w:jc w:val="both"/>
      </w:pPr>
      <w:r>
        <w:rPr>
          <w:rFonts w:ascii="Times New Roman"/>
          <w:b w:val="false"/>
          <w:i w:val="false"/>
          <w:color w:val="000000"/>
          <w:sz w:val="28"/>
        </w:rPr>
        <w:t>
      9) в строке 300.06.003 В указывается сумма корректировки НДС по облагаемому обороту при увеличении размера облагаемого оборота на стоимость оплаты по сомнительным требованиям;</w:t>
      </w:r>
    </w:p>
    <w:bookmarkEnd w:id="1099"/>
    <w:bookmarkStart w:name="z1146" w:id="1100"/>
    <w:p>
      <w:pPr>
        <w:spacing w:after="0"/>
        <w:ind w:left="0"/>
        <w:jc w:val="both"/>
      </w:pPr>
      <w:r>
        <w:rPr>
          <w:rFonts w:ascii="Times New Roman"/>
          <w:b w:val="false"/>
          <w:i w:val="false"/>
          <w:color w:val="000000"/>
          <w:sz w:val="28"/>
        </w:rPr>
        <w:t>
      10) в строке 300.06.004 А указывается итоговая сумма корректировки размера облагаемого оборота, за исключением суммы корректировки размера оборота, облагаемого по нулевой ставке, и определяется путем сложения сумм из строк с 300.06.001 А по 300.06.003 А по облагаемым оборотам, за исключением оборотов, облагаемых по нулевой ставке;</w:t>
      </w:r>
    </w:p>
    <w:bookmarkEnd w:id="1100"/>
    <w:bookmarkStart w:name="z1147" w:id="1101"/>
    <w:p>
      <w:pPr>
        <w:spacing w:after="0"/>
        <w:ind w:left="0"/>
        <w:jc w:val="both"/>
      </w:pPr>
      <w:r>
        <w:rPr>
          <w:rFonts w:ascii="Times New Roman"/>
          <w:b w:val="false"/>
          <w:i w:val="false"/>
          <w:color w:val="000000"/>
          <w:sz w:val="28"/>
        </w:rPr>
        <w:t>
      11) в строке 300.06.004 В указывается итоговая сумма корректировки НДС по облагаемым оборотам, которая определяется путем сложения сумм из строк с 300.06.001 В по 300.06.003 В по облагаемым оборотам;</w:t>
      </w:r>
    </w:p>
    <w:bookmarkEnd w:id="1101"/>
    <w:bookmarkStart w:name="z1148" w:id="1102"/>
    <w:p>
      <w:pPr>
        <w:spacing w:after="0"/>
        <w:ind w:left="0"/>
        <w:jc w:val="both"/>
      </w:pPr>
      <w:r>
        <w:rPr>
          <w:rFonts w:ascii="Times New Roman"/>
          <w:b w:val="false"/>
          <w:i w:val="false"/>
          <w:color w:val="000000"/>
          <w:sz w:val="28"/>
        </w:rPr>
        <w:t>
      12) в строке 300.06.005 А указывается итоговая сумма корректировки размера оборота, облагаемого по нулевой ставке;</w:t>
      </w:r>
    </w:p>
    <w:bookmarkEnd w:id="1102"/>
    <w:bookmarkStart w:name="z1149" w:id="1103"/>
    <w:p>
      <w:pPr>
        <w:spacing w:after="0"/>
        <w:ind w:left="0"/>
        <w:jc w:val="both"/>
      </w:pPr>
      <w:r>
        <w:rPr>
          <w:rFonts w:ascii="Times New Roman"/>
          <w:b w:val="false"/>
          <w:i w:val="false"/>
          <w:color w:val="000000"/>
          <w:sz w:val="28"/>
        </w:rPr>
        <w:t>
      13) в строке 300.06.006 А указывается сумма корректировки размера освобожденного оборота. Данная строка включает в себя строки с 300.06.006 I по 300.06.006V;</w:t>
      </w:r>
    </w:p>
    <w:bookmarkEnd w:id="1103"/>
    <w:bookmarkStart w:name="z1150" w:id="1104"/>
    <w:p>
      <w:pPr>
        <w:spacing w:after="0"/>
        <w:ind w:left="0"/>
        <w:jc w:val="both"/>
      </w:pPr>
      <w:r>
        <w:rPr>
          <w:rFonts w:ascii="Times New Roman"/>
          <w:b w:val="false"/>
          <w:i w:val="false"/>
          <w:color w:val="000000"/>
          <w:sz w:val="28"/>
        </w:rPr>
        <w:t xml:space="preserve">
      14) в строках 300.06.006 I по 300.06.006 V указывается положение </w:t>
      </w:r>
      <w:r>
        <w:rPr>
          <w:rFonts w:ascii="Times New Roman"/>
          <w:b w:val="false"/>
          <w:i w:val="false"/>
          <w:color w:val="000000"/>
          <w:sz w:val="28"/>
        </w:rPr>
        <w:t>Налогового</w:t>
      </w:r>
      <w:r>
        <w:rPr>
          <w:rFonts w:ascii="Times New Roman"/>
          <w:b w:val="false"/>
          <w:i w:val="false"/>
          <w:color w:val="000000"/>
          <w:sz w:val="28"/>
        </w:rPr>
        <w:t xml:space="preserve"> кодекса, в соответствии с которым производится корректировка освобожденного оборота;</w:t>
      </w:r>
    </w:p>
    <w:bookmarkEnd w:id="1104"/>
    <w:bookmarkStart w:name="z1151" w:id="1105"/>
    <w:p>
      <w:pPr>
        <w:spacing w:after="0"/>
        <w:ind w:left="0"/>
        <w:jc w:val="both"/>
      </w:pPr>
      <w:r>
        <w:rPr>
          <w:rFonts w:ascii="Times New Roman"/>
          <w:b w:val="false"/>
          <w:i w:val="false"/>
          <w:color w:val="000000"/>
          <w:sz w:val="28"/>
        </w:rPr>
        <w:t>
      15) в строках 300.06.006 I А по 300.06.006 V А указывается сумма корректировки освобожденного оборота.</w:t>
      </w:r>
    </w:p>
    <w:bookmarkEnd w:id="1105"/>
    <w:bookmarkStart w:name="z1152" w:id="1106"/>
    <w:p>
      <w:pPr>
        <w:spacing w:after="0"/>
        <w:ind w:left="0"/>
        <w:jc w:val="both"/>
      </w:pPr>
      <w:r>
        <w:rPr>
          <w:rFonts w:ascii="Times New Roman"/>
          <w:b w:val="false"/>
          <w:i w:val="false"/>
          <w:color w:val="000000"/>
          <w:sz w:val="28"/>
        </w:rPr>
        <w:t>
      39. В разделе "Корректировка суммы НДС, отнесенного в зачет":</w:t>
      </w:r>
    </w:p>
    <w:bookmarkEnd w:id="1106"/>
    <w:bookmarkStart w:name="z1153" w:id="1107"/>
    <w:p>
      <w:pPr>
        <w:spacing w:after="0"/>
        <w:ind w:left="0"/>
        <w:jc w:val="both"/>
      </w:pPr>
      <w:r>
        <w:rPr>
          <w:rFonts w:ascii="Times New Roman"/>
          <w:b w:val="false"/>
          <w:i w:val="false"/>
          <w:color w:val="000000"/>
          <w:sz w:val="28"/>
        </w:rPr>
        <w:t>
      1) в строке 300.06.007 В указывается сумма корректировки зачета по НДС по товарам, работам, услугам, по которым в предыдущие налоговые периоды НДС был отнесен в зачет, и которые в отчетном налоговом периоде были использованы не в целях облагаемого оборота. Данная строка включает в себя строки с 300.06.007 I по 300.06.007 V;</w:t>
      </w:r>
    </w:p>
    <w:bookmarkEnd w:id="1107"/>
    <w:bookmarkStart w:name="z1154" w:id="1108"/>
    <w:p>
      <w:pPr>
        <w:spacing w:after="0"/>
        <w:ind w:left="0"/>
        <w:jc w:val="both"/>
      </w:pPr>
      <w:r>
        <w:rPr>
          <w:rFonts w:ascii="Times New Roman"/>
          <w:b w:val="false"/>
          <w:i w:val="false"/>
          <w:color w:val="000000"/>
          <w:sz w:val="28"/>
        </w:rPr>
        <w:t>
      2) в строках 300.06.007 I по 300.06.007 V указывается положение Налогового кодекса, в соответствии с которым производится корректировка;</w:t>
      </w:r>
    </w:p>
    <w:bookmarkEnd w:id="1108"/>
    <w:bookmarkStart w:name="z1155" w:id="1109"/>
    <w:p>
      <w:pPr>
        <w:spacing w:after="0"/>
        <w:ind w:left="0"/>
        <w:jc w:val="both"/>
      </w:pPr>
      <w:r>
        <w:rPr>
          <w:rFonts w:ascii="Times New Roman"/>
          <w:b w:val="false"/>
          <w:i w:val="false"/>
          <w:color w:val="000000"/>
          <w:sz w:val="28"/>
        </w:rPr>
        <w:t>
      3) в строках 300.06.007 I В по 300.06.007 V В указывается сумма корректировки НДС;</w:t>
      </w:r>
    </w:p>
    <w:bookmarkEnd w:id="1109"/>
    <w:bookmarkStart w:name="z1156" w:id="1110"/>
    <w:p>
      <w:pPr>
        <w:spacing w:after="0"/>
        <w:ind w:left="0"/>
        <w:jc w:val="both"/>
      </w:pPr>
      <w:r>
        <w:rPr>
          <w:rFonts w:ascii="Times New Roman"/>
          <w:b w:val="false"/>
          <w:i w:val="false"/>
          <w:color w:val="000000"/>
          <w:sz w:val="28"/>
        </w:rPr>
        <w:t>
      4) в строке 300.06.008 В указывается сумма корректировки по сомнительным обязательствам, при списании обязательств;</w:t>
      </w:r>
    </w:p>
    <w:bookmarkEnd w:id="1110"/>
    <w:bookmarkStart w:name="z1157" w:id="1111"/>
    <w:p>
      <w:pPr>
        <w:spacing w:after="0"/>
        <w:ind w:left="0"/>
        <w:jc w:val="both"/>
      </w:pPr>
      <w:r>
        <w:rPr>
          <w:rFonts w:ascii="Times New Roman"/>
          <w:b w:val="false"/>
          <w:i w:val="false"/>
          <w:color w:val="000000"/>
          <w:sz w:val="28"/>
        </w:rPr>
        <w:t>
      5) в строке 300.06.009 B указывается сумма корректировки НДС, в связи с оплатой по сомнительным обязательствам;</w:t>
      </w:r>
    </w:p>
    <w:bookmarkEnd w:id="1111"/>
    <w:bookmarkStart w:name="z1158" w:id="1112"/>
    <w:p>
      <w:pPr>
        <w:spacing w:after="0"/>
        <w:ind w:left="0"/>
        <w:jc w:val="both"/>
      </w:pPr>
      <w:r>
        <w:rPr>
          <w:rFonts w:ascii="Times New Roman"/>
          <w:b w:val="false"/>
          <w:i w:val="false"/>
          <w:color w:val="000000"/>
          <w:sz w:val="28"/>
        </w:rPr>
        <w:t>
      6) в строке 300.06.010 B указывается итоговая сумма корректировки НДС. Данная строка определяется как сумма строк с 300.06.007 В по 300.06.009 В.</w:t>
      </w:r>
    </w:p>
    <w:bookmarkEnd w:id="1112"/>
    <w:bookmarkStart w:name="z1159" w:id="1113"/>
    <w:p>
      <w:pPr>
        <w:spacing w:after="0"/>
        <w:ind w:left="0"/>
        <w:jc w:val="both"/>
      </w:pPr>
      <w:r>
        <w:rPr>
          <w:rFonts w:ascii="Times New Roman"/>
          <w:b w:val="false"/>
          <w:i w:val="false"/>
          <w:color w:val="000000"/>
          <w:sz w:val="28"/>
        </w:rPr>
        <w:t>
      Сумма строки 300.06.005 А переносится в строку 300.00.002.</w:t>
      </w:r>
    </w:p>
    <w:bookmarkEnd w:id="1113"/>
    <w:bookmarkStart w:name="z1160" w:id="1114"/>
    <w:p>
      <w:pPr>
        <w:spacing w:after="0"/>
        <w:ind w:left="0"/>
        <w:jc w:val="both"/>
      </w:pPr>
      <w:r>
        <w:rPr>
          <w:rFonts w:ascii="Times New Roman"/>
          <w:b w:val="false"/>
          <w:i w:val="false"/>
          <w:color w:val="000000"/>
          <w:sz w:val="28"/>
        </w:rPr>
        <w:t>
      Сумма строки 300.06.004 А учитывается в строке 300.00.003 А.</w:t>
      </w:r>
    </w:p>
    <w:bookmarkEnd w:id="1114"/>
    <w:bookmarkStart w:name="z1161" w:id="1115"/>
    <w:p>
      <w:pPr>
        <w:spacing w:after="0"/>
        <w:ind w:left="0"/>
        <w:jc w:val="both"/>
      </w:pPr>
      <w:r>
        <w:rPr>
          <w:rFonts w:ascii="Times New Roman"/>
          <w:b w:val="false"/>
          <w:i w:val="false"/>
          <w:color w:val="000000"/>
          <w:sz w:val="28"/>
        </w:rPr>
        <w:t>
      Сумма строки 300.06.004 В учитывается в строке 300.00.003 В.</w:t>
      </w:r>
    </w:p>
    <w:bookmarkEnd w:id="1115"/>
    <w:bookmarkStart w:name="z1162" w:id="1116"/>
    <w:p>
      <w:pPr>
        <w:spacing w:after="0"/>
        <w:ind w:left="0"/>
        <w:jc w:val="both"/>
      </w:pPr>
      <w:r>
        <w:rPr>
          <w:rFonts w:ascii="Times New Roman"/>
          <w:b w:val="false"/>
          <w:i w:val="false"/>
          <w:color w:val="000000"/>
          <w:sz w:val="28"/>
        </w:rPr>
        <w:t>
      Сумма строки 300.06.006 А учитывается в строке 300.00.005.</w:t>
      </w:r>
    </w:p>
    <w:bookmarkEnd w:id="1116"/>
    <w:bookmarkStart w:name="z1163" w:id="1117"/>
    <w:p>
      <w:pPr>
        <w:spacing w:after="0"/>
        <w:ind w:left="0"/>
        <w:jc w:val="both"/>
      </w:pPr>
      <w:r>
        <w:rPr>
          <w:rFonts w:ascii="Times New Roman"/>
          <w:b w:val="false"/>
          <w:i w:val="false"/>
          <w:color w:val="000000"/>
          <w:sz w:val="28"/>
        </w:rPr>
        <w:t>
      Сумма строки 300.06.010 B переносится в строку 300.00.022.</w:t>
      </w:r>
    </w:p>
    <w:bookmarkEnd w:id="1117"/>
    <w:bookmarkStart w:name="z1164" w:id="1118"/>
    <w:p>
      <w:pPr>
        <w:spacing w:after="0"/>
        <w:ind w:left="0"/>
        <w:jc w:val="left"/>
      </w:pPr>
      <w:r>
        <w:rPr>
          <w:rFonts w:ascii="Times New Roman"/>
          <w:b/>
          <w:i w:val="false"/>
          <w:color w:val="000000"/>
        </w:rPr>
        <w:t xml:space="preserve"> Глава 9. Пояснение по заполнению формы 300.07 – Реестр счетов-фактур по реализованным товарам, работам, услугам в течение отчетного налогового периода</w:t>
      </w:r>
    </w:p>
    <w:bookmarkEnd w:id="1118"/>
    <w:bookmarkStart w:name="z1165" w:id="1119"/>
    <w:p>
      <w:pPr>
        <w:spacing w:after="0"/>
        <w:ind w:left="0"/>
        <w:jc w:val="both"/>
      </w:pPr>
      <w:r>
        <w:rPr>
          <w:rFonts w:ascii="Times New Roman"/>
          <w:b w:val="false"/>
          <w:i w:val="false"/>
          <w:color w:val="000000"/>
          <w:sz w:val="28"/>
        </w:rPr>
        <w:t xml:space="preserve">
      40. Данная форма предназначена для детального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счетах-фактурах, выписанных по реализованным товарам, работам, услугам на бумажном носителе. </w:t>
      </w:r>
    </w:p>
    <w:bookmarkEnd w:id="1119"/>
    <w:bookmarkStart w:name="z1166" w:id="1120"/>
    <w:p>
      <w:pPr>
        <w:spacing w:after="0"/>
        <w:ind w:left="0"/>
        <w:jc w:val="both"/>
      </w:pPr>
      <w:r>
        <w:rPr>
          <w:rFonts w:ascii="Times New Roman"/>
          <w:b w:val="false"/>
          <w:i w:val="false"/>
          <w:color w:val="000000"/>
          <w:sz w:val="28"/>
        </w:rPr>
        <w:t>
      Если плательщик НДС выписывает в течение налогового периода счета-фактуры в электронной форме и на бумажном носителе, то в реестре счетов-фактур по реализованным в течение налогового периода товарам, работам, услугам (далее – Реестр по реализованным товарам, работам, услугам) отражаются счета-фактуры, выписанные на бумажном носителе. Если плательщик НДС выписывает в течение налогового периода счета-фактуры исключительно в электронной форме, то Реестр по реализованным товарам, работам, услугам в налоговые органы не представляется.</w:t>
      </w:r>
    </w:p>
    <w:bookmarkEnd w:id="1120"/>
    <w:bookmarkStart w:name="z1167" w:id="1121"/>
    <w:p>
      <w:pPr>
        <w:spacing w:after="0"/>
        <w:ind w:left="0"/>
        <w:jc w:val="both"/>
      </w:pPr>
      <w:r>
        <w:rPr>
          <w:rFonts w:ascii="Times New Roman"/>
          <w:b w:val="false"/>
          <w:i w:val="false"/>
          <w:color w:val="000000"/>
          <w:sz w:val="28"/>
        </w:rPr>
        <w:t>
      41. Приложение 300.07 подлежит заполнению, если в разделе "Общая информация о плательщике НДС" формы 300.00 в строке 11 "Представленные приложения" отмечена ячейка "07".</w:t>
      </w:r>
    </w:p>
    <w:bookmarkEnd w:id="1121"/>
    <w:bookmarkStart w:name="z1168" w:id="1122"/>
    <w:p>
      <w:pPr>
        <w:spacing w:after="0"/>
        <w:ind w:left="0"/>
        <w:jc w:val="both"/>
      </w:pPr>
      <w:r>
        <w:rPr>
          <w:rFonts w:ascii="Times New Roman"/>
          <w:b w:val="false"/>
          <w:i w:val="false"/>
          <w:color w:val="000000"/>
          <w:sz w:val="28"/>
        </w:rPr>
        <w:t>
      42. В данной форме отражаются счета-фактуры, дата совершения оборота по реализации по которым приходится на отчетный налоговый период.</w:t>
      </w:r>
    </w:p>
    <w:bookmarkEnd w:id="1122"/>
    <w:bookmarkStart w:name="z1169" w:id="1123"/>
    <w:p>
      <w:pPr>
        <w:spacing w:after="0"/>
        <w:ind w:left="0"/>
        <w:jc w:val="both"/>
      </w:pPr>
      <w:r>
        <w:rPr>
          <w:rFonts w:ascii="Times New Roman"/>
          <w:b w:val="false"/>
          <w:i w:val="false"/>
          <w:color w:val="000000"/>
          <w:sz w:val="28"/>
        </w:rPr>
        <w:t xml:space="preserve">
      Реестр по реализованным товарам, работам, услугам представляется по выписанным счетам-фактурам, в том числе выписанных комиссионерами, комитентами, доверителями, поверенными, в случаях, установленных </w:t>
      </w:r>
      <w:r>
        <w:rPr>
          <w:rFonts w:ascii="Times New Roman"/>
          <w:b w:val="false"/>
          <w:i w:val="false"/>
          <w:color w:val="000000"/>
          <w:sz w:val="28"/>
        </w:rPr>
        <w:t>главой 47</w:t>
      </w:r>
      <w:r>
        <w:rPr>
          <w:rFonts w:ascii="Times New Roman"/>
          <w:b w:val="false"/>
          <w:i w:val="false"/>
          <w:color w:val="000000"/>
          <w:sz w:val="28"/>
        </w:rPr>
        <w:t xml:space="preserve"> Налогового кодекса, экспедиторами, участниками договора о совместной деятельности. </w:t>
      </w:r>
    </w:p>
    <w:bookmarkEnd w:id="1123"/>
    <w:bookmarkStart w:name="z1170" w:id="1124"/>
    <w:p>
      <w:pPr>
        <w:spacing w:after="0"/>
        <w:ind w:left="0"/>
        <w:jc w:val="both"/>
      </w:pPr>
      <w:r>
        <w:rPr>
          <w:rFonts w:ascii="Times New Roman"/>
          <w:b w:val="false"/>
          <w:i w:val="false"/>
          <w:color w:val="000000"/>
          <w:sz w:val="28"/>
        </w:rPr>
        <w:t xml:space="preserve">
      43. Не отражаются в Реестре по реализованным товарам, работам, услугам счета-фактуры, выписанные в адрес нерезидентов, не осуществляющих деятельность в Республике Казахстан, в том числе через филиал и представительство, а также выписываемые в адрес физических лиц, за исключением индивидуальных предпринимателей. </w:t>
      </w:r>
    </w:p>
    <w:bookmarkEnd w:id="1124"/>
    <w:bookmarkStart w:name="z1171" w:id="1125"/>
    <w:p>
      <w:pPr>
        <w:spacing w:after="0"/>
        <w:ind w:left="0"/>
        <w:jc w:val="both"/>
      </w:pPr>
      <w:r>
        <w:rPr>
          <w:rFonts w:ascii="Times New Roman"/>
          <w:b w:val="false"/>
          <w:i w:val="false"/>
          <w:color w:val="000000"/>
          <w:sz w:val="28"/>
        </w:rPr>
        <w:t>
      44. В разделе "Сумма НДС по реализованным товарам, работам, услугам:</w:t>
      </w:r>
    </w:p>
    <w:bookmarkEnd w:id="1125"/>
    <w:bookmarkStart w:name="z1172" w:id="1126"/>
    <w:p>
      <w:pPr>
        <w:spacing w:after="0"/>
        <w:ind w:left="0"/>
        <w:jc w:val="both"/>
      </w:pPr>
      <w:r>
        <w:rPr>
          <w:rFonts w:ascii="Times New Roman"/>
          <w:b w:val="false"/>
          <w:i w:val="false"/>
          <w:color w:val="000000"/>
          <w:sz w:val="28"/>
        </w:rPr>
        <w:t>
      1) в графе А указывается порядковый номер строки;</w:t>
      </w:r>
    </w:p>
    <w:bookmarkEnd w:id="1126"/>
    <w:bookmarkStart w:name="z1173" w:id="1127"/>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Данная графа заполняется при реализации товаров, работ, услуг по договорам комиссии, поручения, транспортной экспедиции, финансового лизинга, в рамках договоров о совместной деятельности, при реализации периодических печатных изданий или иной продукции средств массовой информации, включая размещенные на интернет-ресурсе в общедоступных телекоммуникационных сетях. Если поставщиком является комитент указывается статус "К"; комиссионер – указывается статус "М"; доверитель – указывается статус "Д"; поверенный – указывается статус "П"; экспедитор – указывается статус "Э"; лизингодатель – указывается статус "Л". Если реализация товаров, работ, услуг осуществляется в рамках договоров о совместной деятельности поставщиком-участником (-ами) договора о совместной деятельности, то в данной графе указывается статус "С". Если реализуются периодические печатные издания или иная продукция средств массовой информации, включая размещенные на интернет-ресурсе в общедоступных телекоммуникационных сетях, то указывается статус "И";</w:t>
      </w:r>
    </w:p>
    <w:bookmarkEnd w:id="1127"/>
    <w:bookmarkStart w:name="z1174" w:id="1128"/>
    <w:p>
      <w:pPr>
        <w:spacing w:after="0"/>
        <w:ind w:left="0"/>
        <w:jc w:val="both"/>
      </w:pPr>
      <w:r>
        <w:rPr>
          <w:rFonts w:ascii="Times New Roman"/>
          <w:b w:val="false"/>
          <w:i w:val="false"/>
          <w:color w:val="000000"/>
          <w:sz w:val="28"/>
        </w:rPr>
        <w:t>
      3) в графе С указывается ИИН (БИН) (при его наличии) покупателя либо его структурного подразделения;</w:t>
      </w:r>
    </w:p>
    <w:bookmarkEnd w:id="1128"/>
    <w:bookmarkStart w:name="z1175" w:id="1129"/>
    <w:p>
      <w:pPr>
        <w:spacing w:after="0"/>
        <w:ind w:left="0"/>
        <w:jc w:val="both"/>
      </w:pPr>
      <w:r>
        <w:rPr>
          <w:rFonts w:ascii="Times New Roman"/>
          <w:b w:val="false"/>
          <w:i w:val="false"/>
          <w:color w:val="000000"/>
          <w:sz w:val="28"/>
        </w:rPr>
        <w:t>
      4) в графе D указывается арабскими цифрами порядковый номер счета-фактуры, (номер счета-фактуры, присвоенный в учетной системе), который должен соответствовать номеру, отраженному в счете-фактуре.</w:t>
      </w:r>
    </w:p>
    <w:bookmarkEnd w:id="1129"/>
    <w:bookmarkStart w:name="z1176" w:id="1130"/>
    <w:p>
      <w:pPr>
        <w:spacing w:after="0"/>
        <w:ind w:left="0"/>
        <w:jc w:val="both"/>
      </w:pPr>
      <w:r>
        <w:rPr>
          <w:rFonts w:ascii="Times New Roman"/>
          <w:b w:val="false"/>
          <w:i w:val="false"/>
          <w:color w:val="000000"/>
          <w:sz w:val="28"/>
        </w:rPr>
        <w:t>
      Количество ячеек для указания номера счета-фактуры при предоставлении реестра счетов-фактур по реализованным товарам, работам, услугам в течение отчетного периода в электронном виде не ограничивается;</w:t>
      </w:r>
    </w:p>
    <w:bookmarkEnd w:id="1130"/>
    <w:bookmarkStart w:name="z1177" w:id="1131"/>
    <w:p>
      <w:pPr>
        <w:spacing w:after="0"/>
        <w:ind w:left="0"/>
        <w:jc w:val="both"/>
      </w:pPr>
      <w:r>
        <w:rPr>
          <w:rFonts w:ascii="Times New Roman"/>
          <w:b w:val="false"/>
          <w:i w:val="false"/>
          <w:color w:val="000000"/>
          <w:sz w:val="28"/>
        </w:rPr>
        <w:t xml:space="preserve">
      5) в графе E указывается дата выписки счета-фактуры или дополнительного счета-фактуры, выписанного в соответствии со </w:t>
      </w:r>
      <w:r>
        <w:rPr>
          <w:rFonts w:ascii="Times New Roman"/>
          <w:b w:val="false"/>
          <w:i w:val="false"/>
          <w:color w:val="000000"/>
          <w:sz w:val="28"/>
        </w:rPr>
        <w:t>статьей 420</w:t>
      </w:r>
      <w:r>
        <w:rPr>
          <w:rFonts w:ascii="Times New Roman"/>
          <w:b w:val="false"/>
          <w:i w:val="false"/>
          <w:color w:val="000000"/>
          <w:sz w:val="28"/>
        </w:rPr>
        <w:t xml:space="preserve"> Налогового кодекса при корректировке размера облагаемого или освобожденного оборота, а также дата выписки исправленного счета-фактуры;</w:t>
      </w:r>
    </w:p>
    <w:bookmarkEnd w:id="1131"/>
    <w:bookmarkStart w:name="z1178" w:id="1132"/>
    <w:p>
      <w:pPr>
        <w:spacing w:after="0"/>
        <w:ind w:left="0"/>
        <w:jc w:val="both"/>
      </w:pPr>
      <w:r>
        <w:rPr>
          <w:rFonts w:ascii="Times New Roman"/>
          <w:b w:val="false"/>
          <w:i w:val="false"/>
          <w:color w:val="000000"/>
          <w:sz w:val="28"/>
        </w:rPr>
        <w:t>
      6) в графе F указывается признак:</w:t>
      </w:r>
    </w:p>
    <w:bookmarkEnd w:id="1132"/>
    <w:bookmarkStart w:name="z1179" w:id="1133"/>
    <w:p>
      <w:pPr>
        <w:spacing w:after="0"/>
        <w:ind w:left="0"/>
        <w:jc w:val="both"/>
      </w:pPr>
      <w:r>
        <w:rPr>
          <w:rFonts w:ascii="Times New Roman"/>
          <w:b w:val="false"/>
          <w:i w:val="false"/>
          <w:color w:val="000000"/>
          <w:sz w:val="28"/>
        </w:rPr>
        <w:t xml:space="preserve">
      "1" – если счет-фактура выписан исключительно в целях осуществления иной деятельности, налогообложение которой осуществляется в общеустановленном порядке; </w:t>
      </w:r>
    </w:p>
    <w:bookmarkEnd w:id="1133"/>
    <w:bookmarkStart w:name="z1180" w:id="1134"/>
    <w:p>
      <w:pPr>
        <w:spacing w:after="0"/>
        <w:ind w:left="0"/>
        <w:jc w:val="both"/>
      </w:pPr>
      <w:r>
        <w:rPr>
          <w:rFonts w:ascii="Times New Roman"/>
          <w:b w:val="false"/>
          <w:i w:val="false"/>
          <w:color w:val="000000"/>
          <w:sz w:val="28"/>
        </w:rPr>
        <w:t xml:space="preserve">
      "2" – если счет-фактура выписан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134"/>
    <w:bookmarkStart w:name="z1181" w:id="1135"/>
    <w:p>
      <w:pPr>
        <w:spacing w:after="0"/>
        <w:ind w:left="0"/>
        <w:jc w:val="both"/>
      </w:pPr>
      <w:r>
        <w:rPr>
          <w:rFonts w:ascii="Times New Roman"/>
          <w:b w:val="false"/>
          <w:i w:val="false"/>
          <w:color w:val="000000"/>
          <w:sz w:val="28"/>
        </w:rPr>
        <w:t>
      7) в графе G указывается всего стоимость товаров, работ, услуг, указанных в счете-фактуре, без учета НДС.</w:t>
      </w:r>
    </w:p>
    <w:bookmarkEnd w:id="1135"/>
    <w:bookmarkStart w:name="z1182" w:id="1136"/>
    <w:p>
      <w:pPr>
        <w:spacing w:after="0"/>
        <w:ind w:left="0"/>
        <w:jc w:val="both"/>
      </w:pPr>
      <w:r>
        <w:rPr>
          <w:rFonts w:ascii="Times New Roman"/>
          <w:b w:val="false"/>
          <w:i w:val="false"/>
          <w:color w:val="000000"/>
          <w:sz w:val="28"/>
        </w:rPr>
        <w:t xml:space="preserve">
      При этом налогоплательщики, выписывающие счета-фактуры покупателю товаров, работ, услуг с учетом особенностей, установленных </w:t>
      </w:r>
      <w:r>
        <w:rPr>
          <w:rFonts w:ascii="Times New Roman"/>
          <w:b w:val="false"/>
          <w:i w:val="false"/>
          <w:color w:val="000000"/>
          <w:sz w:val="28"/>
        </w:rPr>
        <w:t>статьей 376</w:t>
      </w:r>
      <w:r>
        <w:rPr>
          <w:rFonts w:ascii="Times New Roman"/>
          <w:b w:val="false"/>
          <w:i w:val="false"/>
          <w:color w:val="000000"/>
          <w:sz w:val="28"/>
        </w:rPr>
        <w:t xml:space="preserve"> Налогового кодекса, в данной графе указывают общую сумму оборота (облагаемого и (или) необлагаемого) по реализации товаров, работ, услуг, отраженную в счете-фактуре, с учетом стоимости работ и услуг, выполненных и оказанных перевозчиками и (или) поставщиками в рамках договора транспортной экспедиции.</w:t>
      </w:r>
    </w:p>
    <w:bookmarkEnd w:id="1136"/>
    <w:bookmarkStart w:name="z1183" w:id="1137"/>
    <w:p>
      <w:pPr>
        <w:spacing w:after="0"/>
        <w:ind w:left="0"/>
        <w:jc w:val="both"/>
      </w:pPr>
      <w:r>
        <w:rPr>
          <w:rFonts w:ascii="Times New Roman"/>
          <w:b w:val="false"/>
          <w:i w:val="false"/>
          <w:color w:val="000000"/>
          <w:sz w:val="28"/>
        </w:rPr>
        <w:t xml:space="preserve">
      Комиссионеры, выписывающие счета-фактуры покупателю товаров, работ, услуг с учетом особенностей, установленной </w:t>
      </w:r>
      <w:r>
        <w:rPr>
          <w:rFonts w:ascii="Times New Roman"/>
          <w:b w:val="false"/>
          <w:i w:val="false"/>
          <w:color w:val="000000"/>
          <w:sz w:val="28"/>
        </w:rPr>
        <w:t>статьей 416</w:t>
      </w:r>
      <w:r>
        <w:rPr>
          <w:rFonts w:ascii="Times New Roman"/>
          <w:b w:val="false"/>
          <w:i w:val="false"/>
          <w:color w:val="000000"/>
          <w:sz w:val="28"/>
        </w:rPr>
        <w:t xml:space="preserve"> Налогового кодекса, указывают общую сумму оборота (облагаемого и (или) необлагаемого) по реализации товаров, работ, услуг, отраженную в счете-фактуре, выписанном комиссионером, исходя из стоимости товаров, работ, услуг, по которой комиссионерами осуществляется их реализация покупателю.</w:t>
      </w:r>
    </w:p>
    <w:bookmarkEnd w:id="1137"/>
    <w:bookmarkStart w:name="z1184" w:id="1138"/>
    <w:p>
      <w:pPr>
        <w:spacing w:after="0"/>
        <w:ind w:left="0"/>
        <w:jc w:val="both"/>
      </w:pPr>
      <w:r>
        <w:rPr>
          <w:rFonts w:ascii="Times New Roman"/>
          <w:b w:val="false"/>
          <w:i w:val="false"/>
          <w:color w:val="000000"/>
          <w:sz w:val="28"/>
        </w:rPr>
        <w:t>
      Итоговая величина графы G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138"/>
    <w:bookmarkStart w:name="z1185" w:id="1139"/>
    <w:p>
      <w:pPr>
        <w:spacing w:after="0"/>
        <w:ind w:left="0"/>
        <w:jc w:val="both"/>
      </w:pPr>
      <w:r>
        <w:rPr>
          <w:rFonts w:ascii="Times New Roman"/>
          <w:b w:val="false"/>
          <w:i w:val="false"/>
          <w:color w:val="000000"/>
          <w:sz w:val="28"/>
        </w:rPr>
        <w:t>
      8) в графе H отражается сумма НДС, указанная в счете-фактуре. Итоговая величина графы H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139"/>
    <w:bookmarkStart w:name="z1186" w:id="1140"/>
    <w:p>
      <w:pPr>
        <w:spacing w:after="0"/>
        <w:ind w:left="0"/>
        <w:jc w:val="both"/>
      </w:pPr>
      <w:r>
        <w:rPr>
          <w:rFonts w:ascii="Times New Roman"/>
          <w:b w:val="false"/>
          <w:i w:val="false"/>
          <w:color w:val="000000"/>
          <w:sz w:val="28"/>
        </w:rPr>
        <w:t>
      9) в графе I указывается сумма начисленного НДС за отчетный налоговый период.</w:t>
      </w:r>
    </w:p>
    <w:bookmarkEnd w:id="1140"/>
    <w:bookmarkStart w:name="z1187" w:id="1141"/>
    <w:p>
      <w:pPr>
        <w:spacing w:after="0"/>
        <w:ind w:left="0"/>
        <w:jc w:val="both"/>
      </w:pPr>
      <w:r>
        <w:rPr>
          <w:rFonts w:ascii="Times New Roman"/>
          <w:b w:val="false"/>
          <w:i w:val="false"/>
          <w:color w:val="000000"/>
          <w:sz w:val="28"/>
        </w:rPr>
        <w:t xml:space="preserve">
      При передаче имущества в финансовый лизинг в данной графе указывается сумма начисленного НДС по облагаемому обороту, определенному в соответствии с пунктом 4 </w:t>
      </w:r>
      <w:r>
        <w:rPr>
          <w:rFonts w:ascii="Times New Roman"/>
          <w:b w:val="false"/>
          <w:i w:val="false"/>
          <w:color w:val="000000"/>
          <w:sz w:val="28"/>
        </w:rPr>
        <w:t>статьи 381</w:t>
      </w:r>
      <w:r>
        <w:rPr>
          <w:rFonts w:ascii="Times New Roman"/>
          <w:b w:val="false"/>
          <w:i w:val="false"/>
          <w:color w:val="000000"/>
          <w:sz w:val="28"/>
        </w:rPr>
        <w:t xml:space="preserve"> Налогового кодекса.</w:t>
      </w:r>
    </w:p>
    <w:bookmarkEnd w:id="1141"/>
    <w:bookmarkStart w:name="z1188" w:id="1142"/>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w:t>
      </w:r>
      <w:r>
        <w:rPr>
          <w:rFonts w:ascii="Times New Roman"/>
          <w:b w:val="false"/>
          <w:i w:val="false"/>
          <w:color w:val="000000"/>
          <w:sz w:val="28"/>
        </w:rPr>
        <w:t>статье 414</w:t>
      </w:r>
      <w:r>
        <w:rPr>
          <w:rFonts w:ascii="Times New Roman"/>
          <w:b w:val="false"/>
          <w:i w:val="false"/>
          <w:color w:val="000000"/>
          <w:sz w:val="28"/>
        </w:rPr>
        <w:t xml:space="preserve"> Налогового кодекса, в данной графе указывается сумма начисленного НДС по облагаемому обороту, определенному в соответствии с </w:t>
      </w:r>
      <w:r>
        <w:rPr>
          <w:rFonts w:ascii="Times New Roman"/>
          <w:b w:val="false"/>
          <w:i w:val="false"/>
          <w:color w:val="000000"/>
          <w:sz w:val="28"/>
        </w:rPr>
        <w:t>пунктом 11</w:t>
      </w:r>
      <w:r>
        <w:rPr>
          <w:rFonts w:ascii="Times New Roman"/>
          <w:b w:val="false"/>
          <w:i w:val="false"/>
          <w:color w:val="000000"/>
          <w:sz w:val="28"/>
        </w:rPr>
        <w:t xml:space="preserve"> статьи 381 Налогового кодекса.</w:t>
      </w:r>
    </w:p>
    <w:bookmarkEnd w:id="1142"/>
    <w:bookmarkStart w:name="z1189" w:id="1143"/>
    <w:p>
      <w:pPr>
        <w:spacing w:after="0"/>
        <w:ind w:left="0"/>
        <w:jc w:val="both"/>
      </w:pPr>
      <w:r>
        <w:rPr>
          <w:rFonts w:ascii="Times New Roman"/>
          <w:b w:val="false"/>
          <w:i w:val="false"/>
          <w:color w:val="000000"/>
          <w:sz w:val="28"/>
        </w:rPr>
        <w:t xml:space="preserve">
      По счету-фактуре, выписанному в рамках договора о совместной деятельности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в данной графе указывается сумма начисленного НДС, приходящаяся на данного участника договора о совместной деятельности.</w:t>
      </w:r>
    </w:p>
    <w:bookmarkEnd w:id="1143"/>
    <w:bookmarkStart w:name="z1190" w:id="1144"/>
    <w:p>
      <w:pPr>
        <w:spacing w:after="0"/>
        <w:ind w:left="0"/>
        <w:jc w:val="both"/>
      </w:pPr>
      <w:r>
        <w:rPr>
          <w:rFonts w:ascii="Times New Roman"/>
          <w:b w:val="false"/>
          <w:i w:val="false"/>
          <w:color w:val="000000"/>
          <w:sz w:val="28"/>
        </w:rPr>
        <w:t xml:space="preserve">
      По счету-фактуре, выписанному в соответствии со </w:t>
      </w:r>
      <w:r>
        <w:rPr>
          <w:rFonts w:ascii="Times New Roman"/>
          <w:b w:val="false"/>
          <w:i w:val="false"/>
          <w:color w:val="000000"/>
          <w:sz w:val="28"/>
        </w:rPr>
        <w:t>статьей 417</w:t>
      </w:r>
      <w:r>
        <w:rPr>
          <w:rFonts w:ascii="Times New Roman"/>
          <w:b w:val="false"/>
          <w:i w:val="false"/>
          <w:color w:val="000000"/>
          <w:sz w:val="28"/>
        </w:rPr>
        <w:t xml:space="preserve"> Налогового кодекса, когда осуществляется реализация участнику (участникам) договора о совместной деятельности, в данной графе указывается сумма начисленного НДС, приходящегося на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144"/>
    <w:bookmarkStart w:name="z1191" w:id="1145"/>
    <w:p>
      <w:pPr>
        <w:spacing w:after="0"/>
        <w:ind w:left="0"/>
        <w:jc w:val="both"/>
      </w:pPr>
      <w:r>
        <w:rPr>
          <w:rFonts w:ascii="Times New Roman"/>
          <w:b w:val="false"/>
          <w:i w:val="false"/>
          <w:color w:val="000000"/>
          <w:sz w:val="28"/>
        </w:rPr>
        <w:t>
      Графа I подлежит обязательному заполнению, если по соответствующей строке заполнена графа H Итоговая величина графы I указывается только на первой странице формы 300.07 в строке 00000001 и определяется путем сложения всех сумм, отраженных в данной графе всех страниц;</w:t>
      </w:r>
    </w:p>
    <w:bookmarkEnd w:id="1145"/>
    <w:bookmarkStart w:name="z1192" w:id="1146"/>
    <w:p>
      <w:pPr>
        <w:spacing w:after="0"/>
        <w:ind w:left="0"/>
        <w:jc w:val="both"/>
      </w:pPr>
      <w:r>
        <w:rPr>
          <w:rFonts w:ascii="Times New Roman"/>
          <w:b w:val="false"/>
          <w:i w:val="false"/>
          <w:color w:val="000000"/>
          <w:sz w:val="28"/>
        </w:rPr>
        <w:t>
      10) в графе J указывается вид полезного ископаемого, реализованного за отчетный налоговый период;</w:t>
      </w:r>
    </w:p>
    <w:bookmarkEnd w:id="1146"/>
    <w:bookmarkStart w:name="z1193" w:id="1147"/>
    <w:p>
      <w:pPr>
        <w:spacing w:after="0"/>
        <w:ind w:left="0"/>
        <w:jc w:val="both"/>
      </w:pPr>
      <w:r>
        <w:rPr>
          <w:rFonts w:ascii="Times New Roman"/>
          <w:b w:val="false"/>
          <w:i w:val="false"/>
          <w:color w:val="000000"/>
          <w:sz w:val="28"/>
        </w:rPr>
        <w:t>
      11) в графе K указывается объем полезного ископаемого, реализованного за отчетный налоговый период;</w:t>
      </w:r>
    </w:p>
    <w:bookmarkEnd w:id="1147"/>
    <w:bookmarkStart w:name="z1194" w:id="1148"/>
    <w:p>
      <w:pPr>
        <w:spacing w:after="0"/>
        <w:ind w:left="0"/>
        <w:jc w:val="both"/>
      </w:pPr>
      <w:r>
        <w:rPr>
          <w:rFonts w:ascii="Times New Roman"/>
          <w:b w:val="false"/>
          <w:i w:val="false"/>
          <w:color w:val="000000"/>
          <w:sz w:val="28"/>
        </w:rPr>
        <w:t xml:space="preserve">
      12) в графе L указываются единицы измерения реализованного полезного ископаемого за отчетный налоговый период. </w:t>
      </w:r>
    </w:p>
    <w:bookmarkEnd w:id="1148"/>
    <w:bookmarkStart w:name="z1195" w:id="1149"/>
    <w:p>
      <w:pPr>
        <w:spacing w:after="0"/>
        <w:ind w:left="0"/>
        <w:jc w:val="both"/>
      </w:pPr>
      <w:r>
        <w:rPr>
          <w:rFonts w:ascii="Times New Roman"/>
          <w:b w:val="false"/>
          <w:i w:val="false"/>
          <w:color w:val="000000"/>
          <w:sz w:val="28"/>
        </w:rPr>
        <w:t>
      Графы J, K, L заполняются, если счет-фактура выписан для реализации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149"/>
    <w:bookmarkStart w:name="z1196" w:id="1150"/>
    <w:p>
      <w:pPr>
        <w:spacing w:after="0"/>
        <w:ind w:left="0"/>
        <w:jc w:val="both"/>
      </w:pPr>
      <w:r>
        <w:rPr>
          <w:rFonts w:ascii="Times New Roman"/>
          <w:b w:val="false"/>
          <w:i w:val="false"/>
          <w:color w:val="000000"/>
          <w:sz w:val="28"/>
        </w:rPr>
        <w:t>
      45. Внесение изменений и дополнений в Реестры производится, в том числе при выписке счета-фактуры в электронной форме, ранее выписанного на бумажном носителе, с учетом следующего:</w:t>
      </w:r>
    </w:p>
    <w:bookmarkEnd w:id="1150"/>
    <w:bookmarkStart w:name="z1197" w:id="1151"/>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 </w:t>
      </w:r>
    </w:p>
    <w:bookmarkEnd w:id="1151"/>
    <w:bookmarkStart w:name="z1198" w:id="1152"/>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152"/>
    <w:bookmarkStart w:name="z1199" w:id="1153"/>
    <w:p>
      <w:pPr>
        <w:spacing w:after="0"/>
        <w:ind w:left="0"/>
        <w:jc w:val="both"/>
      </w:pPr>
      <w:r>
        <w:rPr>
          <w:rFonts w:ascii="Times New Roman"/>
          <w:b w:val="false"/>
          <w:i w:val="false"/>
          <w:color w:val="000000"/>
          <w:sz w:val="28"/>
        </w:rPr>
        <w:t>
      3) при обнаружении ошибки в любой из граф B, C, D, E, F, G, H и I раздела "Сумма НДС по реализованным товарам, работам, услугам" производится удаление из Реестра ранее указанного ошибочного счета-фактуры. Для удаления ошибочного счета-фактуры в дополнительном Реестре указывается номер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и F, а в графах G, H и I, указываются ранее отраженные суммы со знаком минус. Далее новой строкой вводится счет-фактура с правильными реквизитами и суммами;</w:t>
      </w:r>
    </w:p>
    <w:bookmarkEnd w:id="1153"/>
    <w:bookmarkStart w:name="z1200" w:id="1154"/>
    <w:p>
      <w:pPr>
        <w:spacing w:after="0"/>
        <w:ind w:left="0"/>
        <w:jc w:val="both"/>
      </w:pPr>
      <w:r>
        <w:rPr>
          <w:rFonts w:ascii="Times New Roman"/>
          <w:b w:val="false"/>
          <w:i w:val="false"/>
          <w:color w:val="000000"/>
          <w:sz w:val="28"/>
        </w:rPr>
        <w:t>
      4) при дополнении Реестра за налоговый период новыми строками указывается номер строки, следующей за последним номером строки ранее представленного Реестра за период, в который вносятся дополнения.</w:t>
      </w:r>
    </w:p>
    <w:bookmarkEnd w:id="1154"/>
    <w:bookmarkStart w:name="z1201" w:id="1155"/>
    <w:p>
      <w:pPr>
        <w:spacing w:after="0"/>
        <w:ind w:left="0"/>
        <w:jc w:val="both"/>
      </w:pPr>
      <w:r>
        <w:rPr>
          <w:rFonts w:ascii="Times New Roman"/>
          <w:b w:val="false"/>
          <w:i w:val="false"/>
          <w:color w:val="000000"/>
          <w:sz w:val="28"/>
        </w:rPr>
        <w:t>
      46. Отражение исправленного счета-фактуры в Реестре производится с учетом следующего:</w:t>
      </w:r>
    </w:p>
    <w:bookmarkEnd w:id="1155"/>
    <w:bookmarkStart w:name="z1202" w:id="1156"/>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156"/>
    <w:bookmarkStart w:name="z1203" w:id="1157"/>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157"/>
    <w:bookmarkStart w:name="z1204" w:id="1158"/>
    <w:p>
      <w:pPr>
        <w:spacing w:after="0"/>
        <w:ind w:left="0"/>
        <w:jc w:val="both"/>
      </w:pPr>
      <w:r>
        <w:rPr>
          <w:rFonts w:ascii="Times New Roman"/>
          <w:b w:val="false"/>
          <w:i w:val="false"/>
          <w:color w:val="000000"/>
          <w:sz w:val="28"/>
        </w:rPr>
        <w:t>
      3) в графах В, С, D, E, F, G, Н, I, J, K и L раздела "Сумма НДС по реализованным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158"/>
    <w:bookmarkStart w:name="z1205" w:id="1159"/>
    <w:p>
      <w:pPr>
        <w:spacing w:after="0"/>
        <w:ind w:left="0"/>
        <w:jc w:val="both"/>
      </w:pPr>
      <w:r>
        <w:rPr>
          <w:rFonts w:ascii="Times New Roman"/>
          <w:b w:val="false"/>
          <w:i w:val="false"/>
          <w:color w:val="000000"/>
          <w:sz w:val="28"/>
        </w:rPr>
        <w:t>
      47. При применении подпунктов 3) и 4) пункта 46 и подпунктов 2) и 3) пункта 47 Правил следует учесть, что если представляется первая дополнительная декларация после представления очередной декларации, то при дополнении реестра или удалении строк из реестра указывается номер строки, следующей за последней строкой реестра к очередной декларации.</w:t>
      </w:r>
    </w:p>
    <w:bookmarkEnd w:id="1159"/>
    <w:bookmarkStart w:name="z1206" w:id="1160"/>
    <w:p>
      <w:pPr>
        <w:spacing w:after="0"/>
        <w:ind w:left="0"/>
        <w:jc w:val="both"/>
      </w:pPr>
      <w:r>
        <w:rPr>
          <w:rFonts w:ascii="Times New Roman"/>
          <w:b w:val="false"/>
          <w:i w:val="false"/>
          <w:color w:val="000000"/>
          <w:sz w:val="28"/>
        </w:rPr>
        <w:t>
      Если представляется дополнительная декларация к очередной декларации, к которой уже представлялись дополнительные декларации, то при дополнении реестра или удалении строк из реестра указывается номер строки, следующей за последней строкой реестра, представленного к последней дополнительной декларации.</w:t>
      </w:r>
    </w:p>
    <w:bookmarkEnd w:id="1160"/>
    <w:bookmarkStart w:name="z1207" w:id="1161"/>
    <w:p>
      <w:pPr>
        <w:spacing w:after="0"/>
        <w:ind w:left="0"/>
        <w:jc w:val="left"/>
      </w:pPr>
      <w:r>
        <w:rPr>
          <w:rFonts w:ascii="Times New Roman"/>
          <w:b/>
          <w:i w:val="false"/>
          <w:color w:val="000000"/>
        </w:rPr>
        <w:t xml:space="preserve"> Глава 10. Пояснение по заполнению формы 300.08 – Реестр счетов-фактур (документов на выпуск товаров из госматрезерва) по приобретенным товарам, работам, услугам в течение отчетного налогового периода</w:t>
      </w:r>
    </w:p>
    <w:bookmarkEnd w:id="1161"/>
    <w:bookmarkStart w:name="z1208" w:id="1162"/>
    <w:p>
      <w:pPr>
        <w:spacing w:after="0"/>
        <w:ind w:left="0"/>
        <w:jc w:val="both"/>
      </w:pPr>
      <w:r>
        <w:rPr>
          <w:rFonts w:ascii="Times New Roman"/>
          <w:b w:val="false"/>
          <w:i w:val="false"/>
          <w:color w:val="000000"/>
          <w:sz w:val="28"/>
        </w:rPr>
        <w:t xml:space="preserve">
      48. Форма 300.08 предназначена для отражения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2 статьи 424 Налогового кодекса сведений о полученных на бумажном носителе счетах-фактурах (документов на выпуск товаров из государственного материального резерва) по товарам, работам, услугам, приобретенным на территории Республики Казахстан.</w:t>
      </w:r>
    </w:p>
    <w:bookmarkEnd w:id="1162"/>
    <w:bookmarkStart w:name="z1209" w:id="1163"/>
    <w:p>
      <w:pPr>
        <w:spacing w:after="0"/>
        <w:ind w:left="0"/>
        <w:jc w:val="both"/>
      </w:pPr>
      <w:r>
        <w:rPr>
          <w:rFonts w:ascii="Times New Roman"/>
          <w:b w:val="false"/>
          <w:i w:val="false"/>
          <w:color w:val="000000"/>
          <w:sz w:val="28"/>
        </w:rPr>
        <w:t>
      Если плательщик НДС получает в течение налогового периода счета-фактуры в электронной форме и на бумажном носителе, то в Реестре счетов-фактур по приобретенным в течение налогового периода товарам, работам, услугам (далее – Реестр по приобретенным товарам, работам, услугам) отражаются счета-фактуры, выписанные на бумажном носителе. Если плательщик НДС получает в течение налогового периода счета-фактуры исключительно в электронной форме, то Реестр по приобретенным товарам, работам, услугам в налоговые органы не представляется.</w:t>
      </w:r>
    </w:p>
    <w:bookmarkEnd w:id="1163"/>
    <w:bookmarkStart w:name="z1210" w:id="1164"/>
    <w:p>
      <w:pPr>
        <w:spacing w:after="0"/>
        <w:ind w:left="0"/>
        <w:jc w:val="both"/>
      </w:pPr>
      <w:r>
        <w:rPr>
          <w:rFonts w:ascii="Times New Roman"/>
          <w:b w:val="false"/>
          <w:i w:val="false"/>
          <w:color w:val="000000"/>
          <w:sz w:val="28"/>
        </w:rPr>
        <w:t>
      49. Приложение 300.08 подлежит заполнению, если в разделе "Общая информация о плательщике НДС" формы 300.00 в строке 11 "Представленные приложения" отмечена ячейка "08".</w:t>
      </w:r>
    </w:p>
    <w:bookmarkEnd w:id="1164"/>
    <w:bookmarkStart w:name="z1211" w:id="1165"/>
    <w:p>
      <w:pPr>
        <w:spacing w:after="0"/>
        <w:ind w:left="0"/>
        <w:jc w:val="both"/>
      </w:pPr>
      <w:r>
        <w:rPr>
          <w:rFonts w:ascii="Times New Roman"/>
          <w:b w:val="false"/>
          <w:i w:val="false"/>
          <w:color w:val="000000"/>
          <w:sz w:val="28"/>
        </w:rPr>
        <w:t>
      50. Реестр по приобретенным товарам, работам, услугам представляется также комиссионерами, комитентами, поверенными, доверителями, экспедиторами, участниками договора о совместной деятельности.</w:t>
      </w:r>
    </w:p>
    <w:bookmarkEnd w:id="1165"/>
    <w:bookmarkStart w:name="z1212" w:id="1166"/>
    <w:p>
      <w:pPr>
        <w:spacing w:after="0"/>
        <w:ind w:left="0"/>
        <w:jc w:val="both"/>
      </w:pPr>
      <w:r>
        <w:rPr>
          <w:rFonts w:ascii="Times New Roman"/>
          <w:b w:val="false"/>
          <w:i w:val="false"/>
          <w:color w:val="000000"/>
          <w:sz w:val="28"/>
        </w:rPr>
        <w:t>
      Не отражаются в Реестре счета-фактуры по товарам, работам, услугам, приобретенным от нерезидентов, не осуществляющих деятельность в Республике Казахстан, в том числе через филиал, представительство.</w:t>
      </w:r>
    </w:p>
    <w:bookmarkEnd w:id="1166"/>
    <w:bookmarkStart w:name="z1213" w:id="1167"/>
    <w:p>
      <w:pPr>
        <w:spacing w:after="0"/>
        <w:ind w:left="0"/>
        <w:jc w:val="both"/>
      </w:pPr>
      <w:r>
        <w:rPr>
          <w:rFonts w:ascii="Times New Roman"/>
          <w:b w:val="false"/>
          <w:i w:val="false"/>
          <w:color w:val="000000"/>
          <w:sz w:val="28"/>
        </w:rPr>
        <w:t>
      51. В разделе "Сумма НДС по приобретенным товарам, работам, услугам":</w:t>
      </w:r>
    </w:p>
    <w:bookmarkEnd w:id="1167"/>
    <w:bookmarkStart w:name="z1214" w:id="1168"/>
    <w:p>
      <w:pPr>
        <w:spacing w:after="0"/>
        <w:ind w:left="0"/>
        <w:jc w:val="both"/>
      </w:pPr>
      <w:r>
        <w:rPr>
          <w:rFonts w:ascii="Times New Roman"/>
          <w:b w:val="false"/>
          <w:i w:val="false"/>
          <w:color w:val="000000"/>
          <w:sz w:val="28"/>
        </w:rPr>
        <w:t>
      1) в графе А указывается порядковый номер строки;</w:t>
      </w:r>
    </w:p>
    <w:bookmarkEnd w:id="1168"/>
    <w:bookmarkStart w:name="z1215" w:id="1169"/>
    <w:p>
      <w:pPr>
        <w:spacing w:after="0"/>
        <w:ind w:left="0"/>
        <w:jc w:val="both"/>
      </w:pPr>
      <w:r>
        <w:rPr>
          <w:rFonts w:ascii="Times New Roman"/>
          <w:b w:val="false"/>
          <w:i w:val="false"/>
          <w:color w:val="000000"/>
          <w:sz w:val="28"/>
        </w:rPr>
        <w:t>
      2) в графе В указывается заглавными кириллическими буквами статус поставщика при приобретении товаров, работ, услуг по договорам комиссии, транспортной экспедиции, финансового лизинга, в рамках договоров о совместной деятельности.</w:t>
      </w:r>
    </w:p>
    <w:bookmarkEnd w:id="1169"/>
    <w:bookmarkStart w:name="z1216" w:id="1170"/>
    <w:p>
      <w:pPr>
        <w:spacing w:after="0"/>
        <w:ind w:left="0"/>
        <w:jc w:val="both"/>
      </w:pPr>
      <w:r>
        <w:rPr>
          <w:rFonts w:ascii="Times New Roman"/>
          <w:b w:val="false"/>
          <w:i w:val="false"/>
          <w:color w:val="000000"/>
          <w:sz w:val="28"/>
        </w:rPr>
        <w:t>
      Если поставщиком по счету-фактуре является комитент, указывается отметка "К"; если экспедитор – указывается отметка "Э"; если лизингодатель – указывается отметка "Л". Если приобретение товаров, работ, услуг осуществляется от поставщика – участника договора о совместной деятельности, то в данной графе указывается отметка "С";</w:t>
      </w:r>
    </w:p>
    <w:bookmarkEnd w:id="1170"/>
    <w:bookmarkStart w:name="z1217" w:id="1171"/>
    <w:p>
      <w:pPr>
        <w:spacing w:after="0"/>
        <w:ind w:left="0"/>
        <w:jc w:val="both"/>
      </w:pPr>
      <w:r>
        <w:rPr>
          <w:rFonts w:ascii="Times New Roman"/>
          <w:b w:val="false"/>
          <w:i w:val="false"/>
          <w:color w:val="000000"/>
          <w:sz w:val="28"/>
        </w:rPr>
        <w:t>
      3) в графе С указывается ИИН (БИН) (при его наличии) поставщика либо его структурного подразделения;</w:t>
      </w:r>
    </w:p>
    <w:bookmarkEnd w:id="1171"/>
    <w:bookmarkStart w:name="z1218" w:id="1172"/>
    <w:p>
      <w:pPr>
        <w:spacing w:after="0"/>
        <w:ind w:left="0"/>
        <w:jc w:val="both"/>
      </w:pPr>
      <w:r>
        <w:rPr>
          <w:rFonts w:ascii="Times New Roman"/>
          <w:b w:val="false"/>
          <w:i w:val="false"/>
          <w:color w:val="000000"/>
          <w:sz w:val="28"/>
        </w:rPr>
        <w:t>
      4) в графе D указывается арабскими цифрами номер счета-фактуры (номер счета-фактуры, присвоенный в учетной системе), который должен соответствовать порядковому номеру, указанному в счете-фактуре или указывается номер документа на выпуск товаров из госматрезерва.</w:t>
      </w:r>
    </w:p>
    <w:bookmarkEnd w:id="1172"/>
    <w:bookmarkStart w:name="z1219" w:id="1173"/>
    <w:p>
      <w:pPr>
        <w:spacing w:after="0"/>
        <w:ind w:left="0"/>
        <w:jc w:val="both"/>
      </w:pPr>
      <w:r>
        <w:rPr>
          <w:rFonts w:ascii="Times New Roman"/>
          <w:b w:val="false"/>
          <w:i w:val="false"/>
          <w:color w:val="000000"/>
          <w:sz w:val="28"/>
        </w:rPr>
        <w:t>
      Количество ячеек для указания порядкового номера счета-фактуры (документа) при предоставлении в электронном виде реестра счетов-фактур по приобретенным товарам, работам, услугам в течение отчетного периода не ограничивается;</w:t>
      </w:r>
    </w:p>
    <w:bookmarkEnd w:id="1173"/>
    <w:bookmarkStart w:name="z1220" w:id="1174"/>
    <w:p>
      <w:pPr>
        <w:spacing w:after="0"/>
        <w:ind w:left="0"/>
        <w:jc w:val="both"/>
      </w:pPr>
      <w:r>
        <w:rPr>
          <w:rFonts w:ascii="Times New Roman"/>
          <w:b w:val="false"/>
          <w:i w:val="false"/>
          <w:color w:val="000000"/>
          <w:sz w:val="28"/>
        </w:rPr>
        <w:t>
      5) в графе E указывается дата выписки счета-фактуры (документа);</w:t>
      </w:r>
    </w:p>
    <w:bookmarkEnd w:id="1174"/>
    <w:bookmarkStart w:name="z1221" w:id="1175"/>
    <w:p>
      <w:pPr>
        <w:spacing w:after="0"/>
        <w:ind w:left="0"/>
        <w:jc w:val="both"/>
      </w:pPr>
      <w:r>
        <w:rPr>
          <w:rFonts w:ascii="Times New Roman"/>
          <w:b w:val="false"/>
          <w:i w:val="false"/>
          <w:color w:val="000000"/>
          <w:sz w:val="28"/>
        </w:rPr>
        <w:t>
      6) в графе F указывается признак:</w:t>
      </w:r>
    </w:p>
    <w:bookmarkEnd w:id="1175"/>
    <w:bookmarkStart w:name="z1222" w:id="1176"/>
    <w:p>
      <w:pPr>
        <w:spacing w:after="0"/>
        <w:ind w:left="0"/>
        <w:jc w:val="both"/>
      </w:pPr>
      <w:r>
        <w:rPr>
          <w:rFonts w:ascii="Times New Roman"/>
          <w:b w:val="false"/>
          <w:i w:val="false"/>
          <w:color w:val="000000"/>
          <w:sz w:val="28"/>
        </w:rPr>
        <w:t>
      "1" – если приобретение товаров, работ, услуг по счету-фактуре произведено исключительно в целях иной деятельности, налогообложение которой осуществляется в общеустановленном порядке;</w:t>
      </w:r>
    </w:p>
    <w:bookmarkEnd w:id="1176"/>
    <w:bookmarkStart w:name="z1223" w:id="1177"/>
    <w:p>
      <w:pPr>
        <w:spacing w:after="0"/>
        <w:ind w:left="0"/>
        <w:jc w:val="both"/>
      </w:pPr>
      <w:r>
        <w:rPr>
          <w:rFonts w:ascii="Times New Roman"/>
          <w:b w:val="false"/>
          <w:i w:val="false"/>
          <w:color w:val="000000"/>
          <w:sz w:val="28"/>
        </w:rPr>
        <w:t xml:space="preserve">
      "2" – если приобретение товаров, работ, услуг по счету-фактуре произведено исключительно по деятельности,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w:t>
      </w:r>
    </w:p>
    <w:bookmarkEnd w:id="1177"/>
    <w:bookmarkStart w:name="z1224" w:id="1178"/>
    <w:p>
      <w:pPr>
        <w:spacing w:after="0"/>
        <w:ind w:left="0"/>
        <w:jc w:val="both"/>
      </w:pPr>
      <w:r>
        <w:rPr>
          <w:rFonts w:ascii="Times New Roman"/>
          <w:b w:val="false"/>
          <w:i w:val="false"/>
          <w:color w:val="000000"/>
          <w:sz w:val="28"/>
        </w:rPr>
        <w:t xml:space="preserve">
      "3" – если приобретение товаров, работ, услуг по счету-фактуре подлежит распределению между деятельностью, предусмотренной </w:t>
      </w:r>
      <w:r>
        <w:rPr>
          <w:rFonts w:ascii="Times New Roman"/>
          <w:b w:val="false"/>
          <w:i w:val="false"/>
          <w:color w:val="000000"/>
          <w:sz w:val="28"/>
        </w:rPr>
        <w:t>пунктом 1</w:t>
      </w:r>
      <w:r>
        <w:rPr>
          <w:rFonts w:ascii="Times New Roman"/>
          <w:b w:val="false"/>
          <w:i w:val="false"/>
          <w:color w:val="000000"/>
          <w:sz w:val="28"/>
        </w:rPr>
        <w:t xml:space="preserve"> статьи 411 Налогового кодекса и иной деятельностью;</w:t>
      </w:r>
    </w:p>
    <w:bookmarkEnd w:id="1178"/>
    <w:bookmarkStart w:name="z1225" w:id="1179"/>
    <w:p>
      <w:pPr>
        <w:spacing w:after="0"/>
        <w:ind w:left="0"/>
        <w:jc w:val="both"/>
      </w:pPr>
      <w:r>
        <w:rPr>
          <w:rFonts w:ascii="Times New Roman"/>
          <w:b w:val="false"/>
          <w:i w:val="false"/>
          <w:color w:val="000000"/>
          <w:sz w:val="28"/>
        </w:rPr>
        <w:t>
      7) в графе G указывается всего стоимость по счету-фактуре (документу) без учета НДС. Итоговая величина графы G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179"/>
    <w:bookmarkStart w:name="z1226" w:id="1180"/>
    <w:p>
      <w:pPr>
        <w:spacing w:after="0"/>
        <w:ind w:left="0"/>
        <w:jc w:val="both"/>
      </w:pPr>
      <w:r>
        <w:rPr>
          <w:rFonts w:ascii="Times New Roman"/>
          <w:b w:val="false"/>
          <w:i w:val="false"/>
          <w:color w:val="000000"/>
          <w:sz w:val="28"/>
        </w:rPr>
        <w:t>
      8) в графе H указывается сумма НДС, указанная в счете-фактуре (документе). Итоговая величина графы H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180"/>
    <w:bookmarkStart w:name="z1227" w:id="1181"/>
    <w:p>
      <w:pPr>
        <w:spacing w:after="0"/>
        <w:ind w:left="0"/>
        <w:jc w:val="both"/>
      </w:pPr>
      <w:r>
        <w:rPr>
          <w:rFonts w:ascii="Times New Roman"/>
          <w:b w:val="false"/>
          <w:i w:val="false"/>
          <w:color w:val="000000"/>
          <w:sz w:val="28"/>
        </w:rPr>
        <w:t>
      9) в графе I указывается сумма НДС, подлежащего отнесению в зачет по указанному счету-фактуре (документу).</w:t>
      </w:r>
    </w:p>
    <w:bookmarkEnd w:id="1181"/>
    <w:bookmarkStart w:name="z1228" w:id="1182"/>
    <w:p>
      <w:pPr>
        <w:spacing w:after="0"/>
        <w:ind w:left="0"/>
        <w:jc w:val="both"/>
      </w:pPr>
      <w:r>
        <w:rPr>
          <w:rFonts w:ascii="Times New Roman"/>
          <w:b w:val="false"/>
          <w:i w:val="false"/>
          <w:color w:val="000000"/>
          <w:sz w:val="28"/>
        </w:rPr>
        <w:t xml:space="preserve">
      По счету-фактуре, выписанному при реализации периодических печатных изданий согласно статье 414 Налогового кодекса, в данной графе отражается сумма НДС, подлежащего отнесению в зачет в соответствии со </w:t>
      </w:r>
      <w:r>
        <w:rPr>
          <w:rFonts w:ascii="Times New Roman"/>
          <w:b w:val="false"/>
          <w:i w:val="false"/>
          <w:color w:val="000000"/>
          <w:sz w:val="28"/>
        </w:rPr>
        <w:t>статьей 400</w:t>
      </w:r>
      <w:r>
        <w:rPr>
          <w:rFonts w:ascii="Times New Roman"/>
          <w:b w:val="false"/>
          <w:i w:val="false"/>
          <w:color w:val="000000"/>
          <w:sz w:val="28"/>
        </w:rPr>
        <w:t xml:space="preserve"> Налогового кодекса.</w:t>
      </w:r>
    </w:p>
    <w:bookmarkEnd w:id="1182"/>
    <w:bookmarkStart w:name="z1229" w:id="1183"/>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417 Налогового кодекса в случае, когда товары, работы, услуги приобретаются от участника (участников) договора о совместной деятельности, в данной графе указывается сумма НДС, подлежащего отнесению в зачет, от каждого участника договора о совместной деятельности. При этом в зависимости от количества участников договора о совместной деятельности допустимо указание в Реестре одного счета-фактуры в нескольких строках.</w:t>
      </w:r>
    </w:p>
    <w:bookmarkEnd w:id="1183"/>
    <w:bookmarkStart w:name="z1230" w:id="1184"/>
    <w:p>
      <w:pPr>
        <w:spacing w:after="0"/>
        <w:ind w:left="0"/>
        <w:jc w:val="both"/>
      </w:pPr>
      <w:r>
        <w:rPr>
          <w:rFonts w:ascii="Times New Roman"/>
          <w:b w:val="false"/>
          <w:i w:val="false"/>
          <w:color w:val="000000"/>
          <w:sz w:val="28"/>
        </w:rPr>
        <w:t xml:space="preserve">
      По счету-фактуре, выписанному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417 Налогового кодекса в случае, когда участником (участниками) договора о совместной деятельности приобретаются товары, работы, услуги в рамках такой деятельности, в данной графе указывается сумма НДС, подлежащего отнесению в зачет данным участником договора о совместной деятельности.</w:t>
      </w:r>
    </w:p>
    <w:bookmarkEnd w:id="1184"/>
    <w:bookmarkStart w:name="z1231" w:id="1185"/>
    <w:p>
      <w:pPr>
        <w:spacing w:after="0"/>
        <w:ind w:left="0"/>
        <w:jc w:val="both"/>
      </w:pPr>
      <w:r>
        <w:rPr>
          <w:rFonts w:ascii="Times New Roman"/>
          <w:b w:val="false"/>
          <w:i w:val="false"/>
          <w:color w:val="000000"/>
          <w:sz w:val="28"/>
        </w:rPr>
        <w:t>
      Итоговая величина графы I указывается только на первой странице формы 300.08 в строке 00000001, и определяется путем сложения всех сумм, отраженных в данной графе всех страниц;</w:t>
      </w:r>
    </w:p>
    <w:bookmarkEnd w:id="1185"/>
    <w:bookmarkStart w:name="z1232" w:id="1186"/>
    <w:p>
      <w:pPr>
        <w:spacing w:after="0"/>
        <w:ind w:left="0"/>
        <w:jc w:val="both"/>
      </w:pPr>
      <w:r>
        <w:rPr>
          <w:rFonts w:ascii="Times New Roman"/>
          <w:b w:val="false"/>
          <w:i w:val="false"/>
          <w:color w:val="000000"/>
          <w:sz w:val="28"/>
        </w:rPr>
        <w:t>
      10) в графе J указывается вид полезного ископаемого, приобретенного за отчетный налоговый период;</w:t>
      </w:r>
    </w:p>
    <w:bookmarkEnd w:id="1186"/>
    <w:bookmarkStart w:name="z1233" w:id="1187"/>
    <w:p>
      <w:pPr>
        <w:spacing w:after="0"/>
        <w:ind w:left="0"/>
        <w:jc w:val="both"/>
      </w:pPr>
      <w:r>
        <w:rPr>
          <w:rFonts w:ascii="Times New Roman"/>
          <w:b w:val="false"/>
          <w:i w:val="false"/>
          <w:color w:val="000000"/>
          <w:sz w:val="28"/>
        </w:rPr>
        <w:t>
      11) в графе K указывается объем полезного ископаемого, приобретенного за отчетный налоговый период;</w:t>
      </w:r>
    </w:p>
    <w:bookmarkEnd w:id="1187"/>
    <w:bookmarkStart w:name="z1234" w:id="1188"/>
    <w:p>
      <w:pPr>
        <w:spacing w:after="0"/>
        <w:ind w:left="0"/>
        <w:jc w:val="both"/>
      </w:pPr>
      <w:r>
        <w:rPr>
          <w:rFonts w:ascii="Times New Roman"/>
          <w:b w:val="false"/>
          <w:i w:val="false"/>
          <w:color w:val="000000"/>
          <w:sz w:val="28"/>
        </w:rPr>
        <w:t>
      12) в графе L указываются единицы измерения приобретенного полезного ископаемого за отчетный налоговый период.</w:t>
      </w:r>
    </w:p>
    <w:bookmarkEnd w:id="1188"/>
    <w:bookmarkStart w:name="z1235" w:id="1189"/>
    <w:p>
      <w:pPr>
        <w:spacing w:after="0"/>
        <w:ind w:left="0"/>
        <w:jc w:val="both"/>
      </w:pPr>
      <w:r>
        <w:rPr>
          <w:rFonts w:ascii="Times New Roman"/>
          <w:b w:val="false"/>
          <w:i w:val="false"/>
          <w:color w:val="000000"/>
          <w:sz w:val="28"/>
        </w:rPr>
        <w:t>
      Графы J, K и L заполняются, если счет-фактура выписан при приобретении полезных ископаемых и/или минерального сырья, содержащего полезные ископаемые. К видам полезных ископаемых относятся углеводородное сырье (сырая нефть, газовый конденсат, газ), твердые полезные ископаемые (руды, металлы, минеральное сырье), общераспространенные полезные ископаемые, подземные воды и лечебные грязи.</w:t>
      </w:r>
    </w:p>
    <w:bookmarkEnd w:id="1189"/>
    <w:bookmarkStart w:name="z1236" w:id="1190"/>
    <w:p>
      <w:pPr>
        <w:spacing w:after="0"/>
        <w:ind w:left="0"/>
        <w:jc w:val="both"/>
      </w:pPr>
      <w:r>
        <w:rPr>
          <w:rFonts w:ascii="Times New Roman"/>
          <w:b w:val="false"/>
          <w:i w:val="false"/>
          <w:color w:val="000000"/>
          <w:sz w:val="28"/>
        </w:rPr>
        <w:t>
      Отражение исправленного счета-фактуры в Реестре производится с учетом следующего:</w:t>
      </w:r>
    </w:p>
    <w:bookmarkEnd w:id="1190"/>
    <w:bookmarkStart w:name="z1237" w:id="1191"/>
    <w:p>
      <w:pPr>
        <w:spacing w:after="0"/>
        <w:ind w:left="0"/>
        <w:jc w:val="both"/>
      </w:pPr>
      <w:r>
        <w:rPr>
          <w:rFonts w:ascii="Times New Roman"/>
          <w:b w:val="false"/>
          <w:i w:val="false"/>
          <w:color w:val="000000"/>
          <w:sz w:val="28"/>
        </w:rPr>
        <w:t xml:space="preserve">
      1) в основной форме декларации по НДС формы 300.00 с учетом отнесения к виду налоговой отчетности, предусмотренной в </w:t>
      </w:r>
      <w:r>
        <w:rPr>
          <w:rFonts w:ascii="Times New Roman"/>
          <w:b w:val="false"/>
          <w:i w:val="false"/>
          <w:color w:val="000000"/>
          <w:sz w:val="28"/>
        </w:rPr>
        <w:t>пункте 3</w:t>
      </w:r>
      <w:r>
        <w:rPr>
          <w:rFonts w:ascii="Times New Roman"/>
          <w:b w:val="false"/>
          <w:i w:val="false"/>
          <w:color w:val="000000"/>
          <w:sz w:val="28"/>
        </w:rPr>
        <w:t xml:space="preserve"> статьи 206 Налогового кодекса, обязательно проставление отметки в ячейке "дополнительная" или "дополнительная по уведомлению";</w:t>
      </w:r>
    </w:p>
    <w:bookmarkEnd w:id="1191"/>
    <w:bookmarkStart w:name="z1238" w:id="1192"/>
    <w:p>
      <w:pPr>
        <w:spacing w:after="0"/>
        <w:ind w:left="0"/>
        <w:jc w:val="both"/>
      </w:pPr>
      <w:r>
        <w:rPr>
          <w:rFonts w:ascii="Times New Roman"/>
          <w:b w:val="false"/>
          <w:i w:val="false"/>
          <w:color w:val="000000"/>
          <w:sz w:val="28"/>
        </w:rPr>
        <w:t>
      2) в разделе "Общая информация о плательщике НДС" Реестра указываются регистрационный номер налогоплательщика, ИИН (БИН) (при его наличии) и налоговый период за который вносятся изменения и дополнения;</w:t>
      </w:r>
    </w:p>
    <w:bookmarkEnd w:id="1192"/>
    <w:bookmarkStart w:name="z1239" w:id="1193"/>
    <w:p>
      <w:pPr>
        <w:spacing w:after="0"/>
        <w:ind w:left="0"/>
        <w:jc w:val="both"/>
      </w:pPr>
      <w:r>
        <w:rPr>
          <w:rFonts w:ascii="Times New Roman"/>
          <w:b w:val="false"/>
          <w:i w:val="false"/>
          <w:color w:val="000000"/>
          <w:sz w:val="28"/>
        </w:rPr>
        <w:t>
      3) в графах В, С, D, E, F, G, Н, I, J, K и L раздела "Сумма НДС по приобретенным товарам, работам, услугам" производится удаление из Реестра ранее выписанного счета-фактуры, к которому выписан исправленный счет-фактура. Удаление ранее выписанного счета-фактуры, к которому выписан исправленный счет-фактура производится путем его отражения в дополнительном Реестре с указанием номера строки, следующей за последним номером строки ранее представленного Реестра за период, в который вносятся изменения, указываются ранее отраженные реквизиты граф B, C, D, E, F, J, K и L, а в графах G, H и I, указываются ранее отраженные суммы со знаком минус. Далее новой строкой вводится исправленный счет-фактура с правильными реквизитами и суммами.</w:t>
      </w:r>
    </w:p>
    <w:bookmarkEnd w:id="1193"/>
    <w:bookmarkStart w:name="z1240" w:id="1194"/>
    <w:p>
      <w:pPr>
        <w:spacing w:after="0"/>
        <w:ind w:left="0"/>
        <w:jc w:val="both"/>
      </w:pPr>
      <w:r>
        <w:rPr>
          <w:rFonts w:ascii="Times New Roman"/>
          <w:b w:val="false"/>
          <w:i w:val="false"/>
          <w:color w:val="000000"/>
          <w:sz w:val="28"/>
        </w:rPr>
        <w:t>
      52. Порядок внесения изменений и дополнений в ранее представленный Реестр по приобретенным товарам, работам, услугам, в том числе при выписке счета-фактуры в электронной форме, ранее выписанного на бумажном носителе, аналогичен порядку внесения изменений в Реестр по реализованным товарам, работам, услугам, согласно пунктам 46, 47 и 48 настоящих Правил.</w:t>
      </w:r>
    </w:p>
    <w:bookmarkEnd w:id="1194"/>
    <w:bookmarkStart w:name="z1241" w:id="1195"/>
    <w:p>
      <w:pPr>
        <w:spacing w:after="0"/>
        <w:ind w:left="0"/>
        <w:jc w:val="left"/>
      </w:pPr>
      <w:r>
        <w:rPr>
          <w:rFonts w:ascii="Times New Roman"/>
          <w:b/>
          <w:i w:val="false"/>
          <w:color w:val="000000"/>
        </w:rPr>
        <w:t xml:space="preserve"> Глава 11. Пояснение по заполнению формы 300.09 – Сведения по суммам налога на добавленную стоимость, предъявленным к возврату</w:t>
      </w:r>
    </w:p>
    <w:bookmarkEnd w:id="1195"/>
    <w:bookmarkStart w:name="z1242" w:id="1196"/>
    <w:p>
      <w:pPr>
        <w:spacing w:after="0"/>
        <w:ind w:left="0"/>
        <w:jc w:val="both"/>
      </w:pPr>
      <w:r>
        <w:rPr>
          <w:rFonts w:ascii="Times New Roman"/>
          <w:b w:val="false"/>
          <w:i w:val="false"/>
          <w:color w:val="000000"/>
          <w:sz w:val="28"/>
        </w:rPr>
        <w:t xml:space="preserve">
      53. Данная форма предназначена для детального отражения сведений по суммам НДС, предъявленным к возврату в соответствии со </w:t>
      </w:r>
      <w:r>
        <w:rPr>
          <w:rFonts w:ascii="Times New Roman"/>
          <w:b w:val="false"/>
          <w:i w:val="false"/>
          <w:color w:val="000000"/>
          <w:sz w:val="28"/>
        </w:rPr>
        <w:t>статьями 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Налогового кодекса. </w:t>
      </w:r>
    </w:p>
    <w:bookmarkEnd w:id="1196"/>
    <w:bookmarkStart w:name="z1243" w:id="1197"/>
    <w:p>
      <w:pPr>
        <w:spacing w:after="0"/>
        <w:ind w:left="0"/>
        <w:jc w:val="both"/>
      </w:pPr>
      <w:r>
        <w:rPr>
          <w:rFonts w:ascii="Times New Roman"/>
          <w:b w:val="false"/>
          <w:i w:val="false"/>
          <w:color w:val="000000"/>
          <w:sz w:val="28"/>
        </w:rPr>
        <w:t>
      54. Приложение 300.09 подлежит заполнению, если в разделе "Общая информация о плательщике НДС" формы 300.00 в строке 11 "Представленные приложения" отмечена ячейка "09".</w:t>
      </w:r>
    </w:p>
    <w:bookmarkEnd w:id="1197"/>
    <w:bookmarkStart w:name="z1244" w:id="1198"/>
    <w:p>
      <w:pPr>
        <w:spacing w:after="0"/>
        <w:ind w:left="0"/>
        <w:jc w:val="both"/>
      </w:pPr>
      <w:r>
        <w:rPr>
          <w:rFonts w:ascii="Times New Roman"/>
          <w:b w:val="false"/>
          <w:i w:val="false"/>
          <w:color w:val="000000"/>
          <w:sz w:val="28"/>
        </w:rPr>
        <w:t xml:space="preserve">
      55. Данная форма не заполняется, если в разделе "Общая информация о плательщике НДС" в строке 4 отмечен вид декларации "дополнительная", "дополнительная по уведомлению", а также, если налогоплательщик отнесен к одной из категорий, указанных в </w:t>
      </w:r>
      <w:r>
        <w:rPr>
          <w:rFonts w:ascii="Times New Roman"/>
          <w:b w:val="false"/>
          <w:i w:val="false"/>
          <w:color w:val="000000"/>
          <w:sz w:val="28"/>
        </w:rPr>
        <w:t>пункте 3</w:t>
      </w:r>
      <w:r>
        <w:rPr>
          <w:rFonts w:ascii="Times New Roman"/>
          <w:b w:val="false"/>
          <w:i w:val="false"/>
          <w:color w:val="000000"/>
          <w:sz w:val="28"/>
        </w:rPr>
        <w:t xml:space="preserve"> статьи 431 Налогового кодекса.</w:t>
      </w:r>
    </w:p>
    <w:bookmarkEnd w:id="1198"/>
    <w:bookmarkStart w:name="z1245" w:id="1199"/>
    <w:p>
      <w:pPr>
        <w:spacing w:after="0"/>
        <w:ind w:left="0"/>
        <w:jc w:val="both"/>
      </w:pPr>
      <w:r>
        <w:rPr>
          <w:rFonts w:ascii="Times New Roman"/>
          <w:b w:val="false"/>
          <w:i w:val="false"/>
          <w:color w:val="000000"/>
          <w:sz w:val="28"/>
        </w:rPr>
        <w:t>
      56. В разделе "Сумма НДС, предъявленная к возврату" отражаются суммы НДС, заявленные налогоплательщиком, в разрезе налоговых периодов в течение срока исковой давности.</w:t>
      </w:r>
    </w:p>
    <w:bookmarkEnd w:id="1199"/>
    <w:bookmarkStart w:name="z1246" w:id="1200"/>
    <w:p>
      <w:pPr>
        <w:spacing w:after="0"/>
        <w:ind w:left="0"/>
        <w:jc w:val="both"/>
      </w:pPr>
      <w:r>
        <w:rPr>
          <w:rFonts w:ascii="Times New Roman"/>
          <w:b w:val="false"/>
          <w:i w:val="false"/>
          <w:color w:val="000000"/>
          <w:sz w:val="28"/>
        </w:rPr>
        <w:t>
      В данном разделе:</w:t>
      </w:r>
    </w:p>
    <w:bookmarkEnd w:id="1200"/>
    <w:bookmarkStart w:name="z1247" w:id="1201"/>
    <w:p>
      <w:pPr>
        <w:spacing w:after="0"/>
        <w:ind w:left="0"/>
        <w:jc w:val="both"/>
      </w:pPr>
      <w:r>
        <w:rPr>
          <w:rFonts w:ascii="Times New Roman"/>
          <w:b w:val="false"/>
          <w:i w:val="false"/>
          <w:color w:val="000000"/>
          <w:sz w:val="28"/>
        </w:rPr>
        <w:t>
      1) в строке 300.09.001 указывается сумма превышения НДС, предъявленная к возврату. Данная строка включает в себя сумму строк с 300.09.001 I по 300.09.001 VI;</w:t>
      </w:r>
    </w:p>
    <w:bookmarkEnd w:id="1201"/>
    <w:bookmarkStart w:name="z1248" w:id="1202"/>
    <w:p>
      <w:pPr>
        <w:spacing w:after="0"/>
        <w:ind w:left="0"/>
        <w:jc w:val="both"/>
      </w:pPr>
      <w:r>
        <w:rPr>
          <w:rFonts w:ascii="Times New Roman"/>
          <w:b w:val="false"/>
          <w:i w:val="false"/>
          <w:color w:val="000000"/>
          <w:sz w:val="28"/>
        </w:rPr>
        <w:t>
      2) в строке 300.09.001 I указывается превышения суммы НДС, отнесенного в зачет по товарам (работам, услугам) использованным для целей оборота по реализации, облагаемого по нулевой ставке, за исключением сумм превышения НДС по оборотам, облагаемым по нулевой ставке, указанных в строках 300.09.001 II, 300.09.001 III, 300.09.001 IV, 300.09.001 V, 300.09.001 VI, в том числе с разбивкой по налоговым периодам в пределах срока исковой давности.</w:t>
      </w:r>
    </w:p>
    <w:bookmarkEnd w:id="1202"/>
    <w:bookmarkStart w:name="z1249" w:id="1203"/>
    <w:p>
      <w:pPr>
        <w:spacing w:after="0"/>
        <w:ind w:left="0"/>
        <w:jc w:val="both"/>
      </w:pPr>
      <w:r>
        <w:rPr>
          <w:rFonts w:ascii="Times New Roman"/>
          <w:b w:val="false"/>
          <w:i w:val="false"/>
          <w:color w:val="000000"/>
          <w:sz w:val="28"/>
        </w:rPr>
        <w:t xml:space="preserve">
      Данная строка также заполняется при отказе от применения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w:t>
      </w:r>
    </w:p>
    <w:bookmarkEnd w:id="1203"/>
    <w:bookmarkStart w:name="z1250" w:id="1204"/>
    <w:p>
      <w:pPr>
        <w:spacing w:after="0"/>
        <w:ind w:left="0"/>
        <w:jc w:val="both"/>
      </w:pPr>
      <w:r>
        <w:rPr>
          <w:rFonts w:ascii="Times New Roman"/>
          <w:b w:val="false"/>
          <w:i w:val="false"/>
          <w:color w:val="000000"/>
          <w:sz w:val="28"/>
        </w:rPr>
        <w:t xml:space="preserve">
      3) в строке 300.09.001 II указывается сумма превышения НДС, образовавшаяся в связи с применением </w:t>
      </w:r>
      <w:r>
        <w:rPr>
          <w:rFonts w:ascii="Times New Roman"/>
          <w:b w:val="false"/>
          <w:i w:val="false"/>
          <w:color w:val="000000"/>
          <w:sz w:val="28"/>
        </w:rPr>
        <w:t>статьи 432</w:t>
      </w:r>
      <w:r>
        <w:rPr>
          <w:rFonts w:ascii="Times New Roman"/>
          <w:b w:val="false"/>
          <w:i w:val="false"/>
          <w:color w:val="000000"/>
          <w:sz w:val="28"/>
        </w:rPr>
        <w:t xml:space="preserve"> Налогового кодекса, за исключением сумм превышение НДС, указанных в строках 300.09.001 I, 300.09.001 III, 300.09.001 IV, 300.09.001 V, 300.09.001 VI, в том числе с разбивкой по налоговым периодам в пределах срока исковой давности;</w:t>
      </w:r>
    </w:p>
    <w:bookmarkEnd w:id="1204"/>
    <w:bookmarkStart w:name="z1251" w:id="1205"/>
    <w:p>
      <w:pPr>
        <w:spacing w:after="0"/>
        <w:ind w:left="0"/>
        <w:jc w:val="both"/>
      </w:pPr>
      <w:r>
        <w:rPr>
          <w:rFonts w:ascii="Times New Roman"/>
          <w:b w:val="false"/>
          <w:i w:val="false"/>
          <w:color w:val="000000"/>
          <w:sz w:val="28"/>
        </w:rPr>
        <w:t>
      4) в строке 300.09.001 III указывается сумма превышения НДС, образовавшаяся в связи с уплатой НДС за нерезидента, за исключением сумм превышения НДС, указанных в строках 300.09.001 I, 300.09.001 II, 300.09.001 IV, 300.09.001 V, 300.09.001 VI, в том числе с разбивкой по налоговым периодам в пределах срока исковой давности;</w:t>
      </w:r>
    </w:p>
    <w:bookmarkEnd w:id="1205"/>
    <w:bookmarkStart w:name="z1252" w:id="1206"/>
    <w:p>
      <w:pPr>
        <w:spacing w:after="0"/>
        <w:ind w:left="0"/>
        <w:jc w:val="both"/>
      </w:pPr>
      <w:r>
        <w:rPr>
          <w:rFonts w:ascii="Times New Roman"/>
          <w:b w:val="false"/>
          <w:i w:val="false"/>
          <w:color w:val="000000"/>
          <w:sz w:val="28"/>
        </w:rPr>
        <w:t xml:space="preserve">
      5) в строке 300.09.001 IV указывается сумма превышения НДС, при применении пилотного проекта в соответствии со </w:t>
      </w:r>
      <w:r>
        <w:rPr>
          <w:rFonts w:ascii="Times New Roman"/>
          <w:b w:val="false"/>
          <w:i w:val="false"/>
          <w:color w:val="000000"/>
          <w:sz w:val="28"/>
        </w:rPr>
        <w:t>статьей 68</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 </w:t>
      </w:r>
    </w:p>
    <w:bookmarkEnd w:id="1206"/>
    <w:bookmarkStart w:name="z1253" w:id="1207"/>
    <w:p>
      <w:pPr>
        <w:spacing w:after="0"/>
        <w:ind w:left="0"/>
        <w:jc w:val="both"/>
      </w:pPr>
      <w:r>
        <w:rPr>
          <w:rFonts w:ascii="Times New Roman"/>
          <w:b w:val="false"/>
          <w:i w:val="false"/>
          <w:color w:val="000000"/>
          <w:sz w:val="28"/>
        </w:rPr>
        <w:t>
      Данная строка заполняется, если отмечена ячейка 300.00.032 I;</w:t>
      </w:r>
    </w:p>
    <w:bookmarkEnd w:id="1207"/>
    <w:bookmarkStart w:name="z1254" w:id="1208"/>
    <w:p>
      <w:pPr>
        <w:spacing w:after="0"/>
        <w:ind w:left="0"/>
        <w:jc w:val="both"/>
      </w:pPr>
      <w:r>
        <w:rPr>
          <w:rFonts w:ascii="Times New Roman"/>
          <w:b w:val="false"/>
          <w:i w:val="false"/>
          <w:color w:val="000000"/>
          <w:sz w:val="28"/>
        </w:rPr>
        <w:t xml:space="preserve">
      6) в строке 300.09.001 V указывается сумма превышения НДС, при применении </w:t>
      </w:r>
      <w:r>
        <w:rPr>
          <w:rFonts w:ascii="Times New Roman"/>
          <w:b w:val="false"/>
          <w:i w:val="false"/>
          <w:color w:val="000000"/>
          <w:sz w:val="28"/>
        </w:rPr>
        <w:t>статьи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208"/>
    <w:bookmarkStart w:name="z1255" w:id="1209"/>
    <w:p>
      <w:pPr>
        <w:spacing w:after="0"/>
        <w:ind w:left="0"/>
        <w:jc w:val="both"/>
      </w:pPr>
      <w:r>
        <w:rPr>
          <w:rFonts w:ascii="Times New Roman"/>
          <w:b w:val="false"/>
          <w:i w:val="false"/>
          <w:color w:val="000000"/>
          <w:sz w:val="28"/>
        </w:rPr>
        <w:t>
      Данная строка заполняется, если отмечена ячейка 300.00.032 II;</w:t>
      </w:r>
    </w:p>
    <w:bookmarkEnd w:id="1209"/>
    <w:bookmarkStart w:name="z1256" w:id="1210"/>
    <w:p>
      <w:pPr>
        <w:spacing w:after="0"/>
        <w:ind w:left="0"/>
        <w:jc w:val="both"/>
      </w:pPr>
      <w:r>
        <w:rPr>
          <w:rFonts w:ascii="Times New Roman"/>
          <w:b w:val="false"/>
          <w:i w:val="false"/>
          <w:color w:val="000000"/>
          <w:sz w:val="28"/>
        </w:rPr>
        <w:t xml:space="preserve">
      7) в строке 300.09.001 VI указывается сумма превышения НДС, подлежащая возврату в соответствии с </w:t>
      </w:r>
      <w:r>
        <w:rPr>
          <w:rFonts w:ascii="Times New Roman"/>
          <w:b w:val="false"/>
          <w:i w:val="false"/>
          <w:color w:val="000000"/>
          <w:sz w:val="28"/>
        </w:rPr>
        <w:t>пунктом 5</w:t>
      </w:r>
      <w:r>
        <w:rPr>
          <w:rFonts w:ascii="Times New Roman"/>
          <w:b w:val="false"/>
          <w:i w:val="false"/>
          <w:color w:val="000000"/>
          <w:sz w:val="28"/>
        </w:rPr>
        <w:t xml:space="preserve"> статьи 429 Налогового кодекса, оставшаяся после применения упрощенного порядка возврата НДС, в соответствии со </w:t>
      </w:r>
      <w:r>
        <w:rPr>
          <w:rFonts w:ascii="Times New Roman"/>
          <w:b w:val="false"/>
          <w:i w:val="false"/>
          <w:color w:val="000000"/>
          <w:sz w:val="28"/>
        </w:rPr>
        <w:t>статьей 434</w:t>
      </w:r>
      <w:r>
        <w:rPr>
          <w:rFonts w:ascii="Times New Roman"/>
          <w:b w:val="false"/>
          <w:i w:val="false"/>
          <w:color w:val="000000"/>
          <w:sz w:val="28"/>
        </w:rPr>
        <w:t xml:space="preserve"> Налогового кодекса, в том числе с разбивкой по налоговым периодам в пределах срока исковой давности.</w:t>
      </w:r>
    </w:p>
    <w:bookmarkEnd w:id="1210"/>
    <w:bookmarkStart w:name="z1257" w:id="1211"/>
    <w:p>
      <w:pPr>
        <w:spacing w:after="0"/>
        <w:ind w:left="0"/>
        <w:jc w:val="both"/>
      </w:pPr>
      <w:r>
        <w:rPr>
          <w:rFonts w:ascii="Times New Roman"/>
          <w:b w:val="false"/>
          <w:i w:val="false"/>
          <w:color w:val="000000"/>
          <w:sz w:val="28"/>
        </w:rPr>
        <w:t>
      Сумма строки 300.09.001 переносится в строку 300.00.032.</w:t>
      </w:r>
    </w:p>
    <w:bookmarkEnd w:id="12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 к приказу</w:t>
            </w:r>
            <w:r>
              <w:br/>
            </w:r>
            <w:r>
              <w:rPr>
                <w:rFonts w:ascii="Times New Roman"/>
                <w:b w:val="false"/>
                <w:i w:val="false"/>
                <w:color w:val="000000"/>
                <w:sz w:val="20"/>
              </w:rPr>
              <w:t xml:space="preserve">Заместителя Премьер-Министра </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260" w:id="1212"/>
    <w:p>
      <w:pPr>
        <w:spacing w:after="0"/>
        <w:ind w:left="0"/>
        <w:jc w:val="both"/>
      </w:pPr>
      <w:r>
        <w:rPr>
          <w:rFonts w:ascii="Times New Roman"/>
          <w:b w:val="false"/>
          <w:i w:val="false"/>
          <w:color w:val="000000"/>
          <w:sz w:val="28"/>
        </w:rPr>
        <w:t xml:space="preserve">
      </w:t>
      </w:r>
    </w:p>
    <w:bookmarkEnd w:id="1212"/>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1" w:id="1213"/>
    <w:p>
      <w:pPr>
        <w:spacing w:after="0"/>
        <w:ind w:left="0"/>
        <w:jc w:val="both"/>
      </w:pPr>
      <w:r>
        <w:rPr>
          <w:rFonts w:ascii="Times New Roman"/>
          <w:b w:val="false"/>
          <w:i w:val="false"/>
          <w:color w:val="000000"/>
          <w:sz w:val="28"/>
        </w:rPr>
        <w:t xml:space="preserve">
      </w:t>
      </w:r>
    </w:p>
    <w:bookmarkEnd w:id="121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2" w:id="1214"/>
    <w:p>
      <w:pPr>
        <w:spacing w:after="0"/>
        <w:ind w:left="0"/>
        <w:jc w:val="both"/>
      </w:pPr>
      <w:r>
        <w:rPr>
          <w:rFonts w:ascii="Times New Roman"/>
          <w:b w:val="false"/>
          <w:i w:val="false"/>
          <w:color w:val="000000"/>
          <w:sz w:val="28"/>
        </w:rPr>
        <w:t xml:space="preserve">
      </w:t>
      </w:r>
    </w:p>
    <w:bookmarkEnd w:id="121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3" w:id="1215"/>
    <w:p>
      <w:pPr>
        <w:spacing w:after="0"/>
        <w:ind w:left="0"/>
        <w:jc w:val="both"/>
      </w:pPr>
      <w:r>
        <w:rPr>
          <w:rFonts w:ascii="Times New Roman"/>
          <w:b w:val="false"/>
          <w:i w:val="false"/>
          <w:color w:val="000000"/>
          <w:sz w:val="28"/>
        </w:rPr>
        <w:t xml:space="preserve">
      </w:t>
      </w:r>
    </w:p>
    <w:bookmarkEnd w:id="121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4" w:id="1216"/>
    <w:p>
      <w:pPr>
        <w:spacing w:after="0"/>
        <w:ind w:left="0"/>
        <w:jc w:val="both"/>
      </w:pPr>
      <w:r>
        <w:rPr>
          <w:rFonts w:ascii="Times New Roman"/>
          <w:b w:val="false"/>
          <w:i w:val="false"/>
          <w:color w:val="000000"/>
          <w:sz w:val="28"/>
        </w:rPr>
        <w:t xml:space="preserve">
      </w:t>
      </w:r>
    </w:p>
    <w:bookmarkEnd w:id="1216"/>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5" w:id="1217"/>
    <w:p>
      <w:pPr>
        <w:spacing w:after="0"/>
        <w:ind w:left="0"/>
        <w:jc w:val="both"/>
      </w:pPr>
      <w:r>
        <w:rPr>
          <w:rFonts w:ascii="Times New Roman"/>
          <w:b w:val="false"/>
          <w:i w:val="false"/>
          <w:color w:val="000000"/>
          <w:sz w:val="28"/>
        </w:rPr>
        <w:t xml:space="preserve">
      </w:t>
      </w:r>
    </w:p>
    <w:bookmarkEnd w:id="121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6" w:id="1218"/>
    <w:p>
      <w:pPr>
        <w:spacing w:after="0"/>
        <w:ind w:left="0"/>
        <w:jc w:val="both"/>
      </w:pPr>
      <w:r>
        <w:rPr>
          <w:rFonts w:ascii="Times New Roman"/>
          <w:b w:val="false"/>
          <w:i w:val="false"/>
          <w:color w:val="000000"/>
          <w:sz w:val="28"/>
        </w:rPr>
        <w:t xml:space="preserve">
      </w:t>
      </w:r>
    </w:p>
    <w:bookmarkEnd w:id="1218"/>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7" w:id="1219"/>
    <w:p>
      <w:pPr>
        <w:spacing w:after="0"/>
        <w:ind w:left="0"/>
        <w:jc w:val="both"/>
      </w:pPr>
      <w:r>
        <w:rPr>
          <w:rFonts w:ascii="Times New Roman"/>
          <w:b w:val="false"/>
          <w:i w:val="false"/>
          <w:color w:val="000000"/>
          <w:sz w:val="28"/>
        </w:rPr>
        <w:t xml:space="preserve">
      </w:t>
      </w:r>
    </w:p>
    <w:bookmarkEnd w:id="1219"/>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8" w:id="1220"/>
    <w:p>
      <w:pPr>
        <w:spacing w:after="0"/>
        <w:ind w:left="0"/>
        <w:jc w:val="both"/>
      </w:pPr>
      <w:r>
        <w:rPr>
          <w:rFonts w:ascii="Times New Roman"/>
          <w:b w:val="false"/>
          <w:i w:val="false"/>
          <w:color w:val="000000"/>
          <w:sz w:val="28"/>
        </w:rPr>
        <w:t xml:space="preserve">
      </w:t>
      </w:r>
    </w:p>
    <w:bookmarkEnd w:id="1220"/>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9" w:id="1221"/>
    <w:p>
      <w:pPr>
        <w:spacing w:after="0"/>
        <w:ind w:left="0"/>
        <w:jc w:val="both"/>
      </w:pPr>
      <w:r>
        <w:rPr>
          <w:rFonts w:ascii="Times New Roman"/>
          <w:b w:val="false"/>
          <w:i w:val="false"/>
          <w:color w:val="000000"/>
          <w:sz w:val="28"/>
        </w:rPr>
        <w:t xml:space="preserve">
      </w:t>
      </w:r>
    </w:p>
    <w:bookmarkEnd w:id="122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0" w:id="1222"/>
    <w:p>
      <w:pPr>
        <w:spacing w:after="0"/>
        <w:ind w:left="0"/>
        <w:jc w:val="both"/>
      </w:pPr>
      <w:r>
        <w:rPr>
          <w:rFonts w:ascii="Times New Roman"/>
          <w:b w:val="false"/>
          <w:i w:val="false"/>
          <w:color w:val="000000"/>
          <w:sz w:val="28"/>
        </w:rPr>
        <w:t xml:space="preserve">
      </w:t>
      </w:r>
    </w:p>
    <w:bookmarkEnd w:id="122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1" w:id="1223"/>
    <w:p>
      <w:pPr>
        <w:spacing w:after="0"/>
        <w:ind w:left="0"/>
        <w:jc w:val="both"/>
      </w:pPr>
      <w:r>
        <w:rPr>
          <w:rFonts w:ascii="Times New Roman"/>
          <w:b w:val="false"/>
          <w:i w:val="false"/>
          <w:color w:val="000000"/>
          <w:sz w:val="28"/>
        </w:rPr>
        <w:t xml:space="preserve">
      </w:t>
      </w:r>
    </w:p>
    <w:bookmarkEnd w:id="122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2" w:id="1224"/>
    <w:p>
      <w:pPr>
        <w:spacing w:after="0"/>
        <w:ind w:left="0"/>
        <w:jc w:val="both"/>
      </w:pPr>
      <w:r>
        <w:rPr>
          <w:rFonts w:ascii="Times New Roman"/>
          <w:b w:val="false"/>
          <w:i w:val="false"/>
          <w:color w:val="000000"/>
          <w:sz w:val="28"/>
        </w:rPr>
        <w:t xml:space="preserve">
      </w:t>
      </w:r>
    </w:p>
    <w:bookmarkEnd w:id="122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275" w:id="1225"/>
    <w:p>
      <w:pPr>
        <w:spacing w:after="0"/>
        <w:ind w:left="0"/>
        <w:jc w:val="left"/>
      </w:pPr>
      <w:r>
        <w:rPr>
          <w:rFonts w:ascii="Times New Roman"/>
          <w:b/>
          <w:i w:val="false"/>
          <w:color w:val="000000"/>
        </w:rPr>
        <w:t xml:space="preserve"> Правила составления налоговой отчетности "Декларация по акцизу (форма 400.00)"</w:t>
      </w:r>
    </w:p>
    <w:bookmarkEnd w:id="1225"/>
    <w:bookmarkStart w:name="z1276" w:id="1226"/>
    <w:p>
      <w:pPr>
        <w:spacing w:after="0"/>
        <w:ind w:left="0"/>
        <w:jc w:val="left"/>
      </w:pPr>
      <w:r>
        <w:rPr>
          <w:rFonts w:ascii="Times New Roman"/>
          <w:b/>
          <w:i w:val="false"/>
          <w:color w:val="000000"/>
        </w:rPr>
        <w:t xml:space="preserve"> Глава 1. Общие положения</w:t>
      </w:r>
    </w:p>
    <w:bookmarkEnd w:id="1226"/>
    <w:bookmarkStart w:name="z1277" w:id="1227"/>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акцизу (форма 400.00)"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акцизу" (далее – декларация), предназначенной для исчисления сумм акцизов. Декларация составляется плательщиками акцизов в соответствии с </w:t>
      </w:r>
      <w:r>
        <w:rPr>
          <w:rFonts w:ascii="Times New Roman"/>
          <w:b w:val="false"/>
          <w:i w:val="false"/>
          <w:color w:val="000000"/>
          <w:sz w:val="28"/>
        </w:rPr>
        <w:t>разделом 11</w:t>
      </w:r>
      <w:r>
        <w:rPr>
          <w:rFonts w:ascii="Times New Roman"/>
          <w:b w:val="false"/>
          <w:i w:val="false"/>
          <w:color w:val="000000"/>
          <w:sz w:val="28"/>
        </w:rPr>
        <w:t xml:space="preserve"> Налогового кодекса.</w:t>
      </w:r>
    </w:p>
    <w:bookmarkEnd w:id="1227"/>
    <w:bookmarkStart w:name="z1278" w:id="1228"/>
    <w:p>
      <w:pPr>
        <w:spacing w:after="0"/>
        <w:ind w:left="0"/>
        <w:jc w:val="both"/>
      </w:pPr>
      <w:r>
        <w:rPr>
          <w:rFonts w:ascii="Times New Roman"/>
          <w:b w:val="false"/>
          <w:i w:val="false"/>
          <w:color w:val="000000"/>
          <w:sz w:val="28"/>
        </w:rPr>
        <w:t>
      Плательщик акциза, имеющий один объект, связанный с налогообложением, зарегистрированный в органе государственных доходов по месту своего нахождения, представляет декларацию по акцизу без приложения расчета за структурные подразделения или объект, связанный с налогообложением за исключением плательщиков акциза, осуществляющих реализацию бензина (за исключением авиационного) и дизельного топлива.</w:t>
      </w:r>
    </w:p>
    <w:bookmarkEnd w:id="1228"/>
    <w:bookmarkStart w:name="z1279" w:id="1229"/>
    <w:p>
      <w:pPr>
        <w:spacing w:after="0"/>
        <w:ind w:left="0"/>
        <w:jc w:val="both"/>
      </w:pPr>
      <w:r>
        <w:rPr>
          <w:rFonts w:ascii="Times New Roman"/>
          <w:b w:val="false"/>
          <w:i w:val="false"/>
          <w:color w:val="000000"/>
          <w:sz w:val="28"/>
        </w:rPr>
        <w:t>
      2. Декларация состоит из самой декларации (форма 400.00) и приложений к ней (формы с 400.01 по 400.08), предназначенных для детального отражения информации об исчислении налогового обязательства.</w:t>
      </w:r>
    </w:p>
    <w:bookmarkEnd w:id="1229"/>
    <w:bookmarkStart w:name="z1280" w:id="123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230"/>
    <w:bookmarkStart w:name="z1281" w:id="1231"/>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231"/>
    <w:bookmarkStart w:name="z1282" w:id="1232"/>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232"/>
    <w:bookmarkStart w:name="z1283" w:id="1233"/>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1233"/>
    <w:bookmarkStart w:name="z1284" w:id="1234"/>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1234"/>
    <w:bookmarkStart w:name="z1285" w:id="1235"/>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235"/>
    <w:bookmarkStart w:name="z1286" w:id="123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1236"/>
    <w:bookmarkStart w:name="z1287" w:id="1237"/>
    <w:p>
      <w:pPr>
        <w:spacing w:after="0"/>
        <w:ind w:left="0"/>
        <w:jc w:val="both"/>
      </w:pPr>
      <w:r>
        <w:rPr>
          <w:rFonts w:ascii="Times New Roman"/>
          <w:b w:val="false"/>
          <w:i w:val="false"/>
          <w:color w:val="000000"/>
          <w:sz w:val="28"/>
        </w:rPr>
        <w:t>
      10. При составлении декларации:</w:t>
      </w:r>
    </w:p>
    <w:bookmarkEnd w:id="1237"/>
    <w:bookmarkStart w:name="z1288" w:id="123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238"/>
    <w:bookmarkStart w:name="z1289" w:id="123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239"/>
    <w:bookmarkStart w:name="z1290" w:id="1240"/>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240"/>
    <w:bookmarkStart w:name="z1291" w:id="1241"/>
    <w:p>
      <w:pPr>
        <w:spacing w:after="0"/>
        <w:ind w:left="0"/>
        <w:jc w:val="both"/>
      </w:pPr>
      <w:r>
        <w:rPr>
          <w:rFonts w:ascii="Times New Roman"/>
          <w:b w:val="false"/>
          <w:i w:val="false"/>
          <w:color w:val="000000"/>
          <w:sz w:val="28"/>
        </w:rPr>
        <w:t>
      12. При представлении декларации:</w:t>
      </w:r>
    </w:p>
    <w:bookmarkEnd w:id="1241"/>
    <w:bookmarkStart w:name="z1292" w:id="124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242"/>
    <w:bookmarkStart w:name="z1293" w:id="124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243"/>
    <w:bookmarkStart w:name="z1294" w:id="124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244"/>
    <w:bookmarkStart w:name="z1295" w:id="1245"/>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1245"/>
    <w:bookmarkStart w:name="z1296" w:id="1246"/>
    <w:p>
      <w:pPr>
        <w:spacing w:after="0"/>
        <w:ind w:left="0"/>
        <w:jc w:val="both"/>
      </w:pPr>
      <w:r>
        <w:rPr>
          <w:rFonts w:ascii="Times New Roman"/>
          <w:b w:val="false"/>
          <w:i w:val="false"/>
          <w:color w:val="000000"/>
          <w:sz w:val="28"/>
        </w:rPr>
        <w:t>
      14.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246"/>
    <w:bookmarkStart w:name="z1297" w:id="1247"/>
    <w:p>
      <w:pPr>
        <w:spacing w:after="0"/>
        <w:ind w:left="0"/>
        <w:jc w:val="left"/>
      </w:pPr>
      <w:r>
        <w:rPr>
          <w:rFonts w:ascii="Times New Roman"/>
          <w:b/>
          <w:i w:val="false"/>
          <w:color w:val="000000"/>
        </w:rPr>
        <w:t xml:space="preserve"> Глава 2. Пояснение по заполнению декларации (форма 400.00)</w:t>
      </w:r>
    </w:p>
    <w:bookmarkEnd w:id="1247"/>
    <w:bookmarkStart w:name="z1298" w:id="1248"/>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1248"/>
    <w:bookmarkStart w:name="z1299" w:id="124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249"/>
    <w:bookmarkStart w:name="z1300" w:id="1250"/>
    <w:p>
      <w:pPr>
        <w:spacing w:after="0"/>
        <w:ind w:left="0"/>
        <w:jc w:val="both"/>
      </w:pPr>
      <w:r>
        <w:rPr>
          <w:rFonts w:ascii="Times New Roman"/>
          <w:b w:val="false"/>
          <w:i w:val="false"/>
          <w:color w:val="000000"/>
          <w:sz w:val="28"/>
        </w:rPr>
        <w:t>
      2) наименование налогоплательщика – наименование юридического лица в соответствии с учредительными документами или фамилия, имя, отчество (при его наличии) физического лица в соответствии с документами, удостоверяющими личность.</w:t>
      </w:r>
    </w:p>
    <w:bookmarkEnd w:id="1250"/>
    <w:bookmarkStart w:name="z1301" w:id="1251"/>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или фамилия, имя, отчество (при его наличии) физического лица;</w:t>
      </w:r>
    </w:p>
    <w:bookmarkEnd w:id="1251"/>
    <w:bookmarkStart w:name="z1302" w:id="1252"/>
    <w:p>
      <w:pPr>
        <w:spacing w:after="0"/>
        <w:ind w:left="0"/>
        <w:jc w:val="both"/>
      </w:pPr>
      <w:r>
        <w:rPr>
          <w:rFonts w:ascii="Times New Roman"/>
          <w:b w:val="false"/>
          <w:i w:val="false"/>
          <w:color w:val="000000"/>
          <w:sz w:val="28"/>
        </w:rPr>
        <w:t xml:space="preserve">
      3) налоговый период, за который представляется налоговая отчетность (месяц, год) – отчетный налоговый период, за который представляется декларация (указывается арабскими цифрами). Отчетным налоговым периодом для представления декларации в соответствии со </w:t>
      </w:r>
      <w:r>
        <w:rPr>
          <w:rFonts w:ascii="Times New Roman"/>
          <w:b w:val="false"/>
          <w:i w:val="false"/>
          <w:color w:val="000000"/>
          <w:sz w:val="28"/>
        </w:rPr>
        <w:t>статьей 478</w:t>
      </w:r>
      <w:r>
        <w:rPr>
          <w:rFonts w:ascii="Times New Roman"/>
          <w:b w:val="false"/>
          <w:i w:val="false"/>
          <w:color w:val="000000"/>
          <w:sz w:val="28"/>
        </w:rPr>
        <w:t xml:space="preserve"> Налогового кодекса является календарный месяц;</w:t>
      </w:r>
    </w:p>
    <w:bookmarkEnd w:id="1252"/>
    <w:bookmarkStart w:name="z1303" w:id="1253"/>
    <w:p>
      <w:pPr>
        <w:spacing w:after="0"/>
        <w:ind w:left="0"/>
        <w:jc w:val="both"/>
      </w:pPr>
      <w:r>
        <w:rPr>
          <w:rFonts w:ascii="Times New Roman"/>
          <w:b w:val="false"/>
          <w:i w:val="false"/>
          <w:color w:val="000000"/>
          <w:sz w:val="28"/>
        </w:rPr>
        <w:t>
      4) вид декларации.</w:t>
      </w:r>
    </w:p>
    <w:bookmarkEnd w:id="1253"/>
    <w:bookmarkStart w:name="z1304" w:id="125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254"/>
    <w:bookmarkStart w:name="z1305" w:id="1255"/>
    <w:p>
      <w:pPr>
        <w:spacing w:after="0"/>
        <w:ind w:left="0"/>
        <w:jc w:val="both"/>
      </w:pPr>
      <w:r>
        <w:rPr>
          <w:rFonts w:ascii="Times New Roman"/>
          <w:b w:val="false"/>
          <w:i w:val="false"/>
          <w:color w:val="000000"/>
          <w:sz w:val="28"/>
        </w:rPr>
        <w:t>
      5) номер и дата уведомления.</w:t>
      </w:r>
    </w:p>
    <w:bookmarkEnd w:id="1255"/>
    <w:bookmarkStart w:name="z1306" w:id="1256"/>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256"/>
    <w:bookmarkStart w:name="z1307" w:id="1257"/>
    <w:p>
      <w:pPr>
        <w:spacing w:after="0"/>
        <w:ind w:left="0"/>
        <w:jc w:val="both"/>
      </w:pPr>
      <w:r>
        <w:rPr>
          <w:rFonts w:ascii="Times New Roman"/>
          <w:b w:val="false"/>
          <w:i w:val="false"/>
          <w:color w:val="000000"/>
          <w:sz w:val="28"/>
        </w:rPr>
        <w:t xml:space="preserve">
      6)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1257"/>
    <w:bookmarkStart w:name="z1308" w:id="1258"/>
    <w:p>
      <w:pPr>
        <w:spacing w:after="0"/>
        <w:ind w:left="0"/>
        <w:jc w:val="both"/>
      </w:pPr>
      <w:r>
        <w:rPr>
          <w:rFonts w:ascii="Times New Roman"/>
          <w:b w:val="false"/>
          <w:i w:val="false"/>
          <w:color w:val="000000"/>
          <w:sz w:val="28"/>
        </w:rPr>
        <w:t>
      Ячейка отмечается, если плательщик относится к категории, указанной в строке А:</w:t>
      </w:r>
    </w:p>
    <w:bookmarkEnd w:id="1258"/>
    <w:bookmarkStart w:name="z1309" w:id="1259"/>
    <w:p>
      <w:pPr>
        <w:spacing w:after="0"/>
        <w:ind w:left="0"/>
        <w:jc w:val="both"/>
      </w:pPr>
      <w:r>
        <w:rPr>
          <w:rFonts w:ascii="Times New Roman"/>
          <w:b w:val="false"/>
          <w:i w:val="false"/>
          <w:color w:val="000000"/>
          <w:sz w:val="28"/>
        </w:rPr>
        <w:t>
      А – доверительный управляющий;</w:t>
      </w:r>
    </w:p>
    <w:bookmarkEnd w:id="1259"/>
    <w:bookmarkStart w:name="z1310" w:id="1260"/>
    <w:p>
      <w:pPr>
        <w:spacing w:after="0"/>
        <w:ind w:left="0"/>
        <w:jc w:val="both"/>
      </w:pPr>
      <w:r>
        <w:rPr>
          <w:rFonts w:ascii="Times New Roman"/>
          <w:b w:val="false"/>
          <w:i w:val="false"/>
          <w:color w:val="000000"/>
          <w:sz w:val="28"/>
        </w:rPr>
        <w:t xml:space="preserve">
      7)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260"/>
    <w:bookmarkStart w:name="z1311" w:id="1261"/>
    <w:p>
      <w:pPr>
        <w:spacing w:after="0"/>
        <w:ind w:left="0"/>
        <w:jc w:val="both"/>
      </w:pPr>
      <w:r>
        <w:rPr>
          <w:rFonts w:ascii="Times New Roman"/>
          <w:b w:val="false"/>
          <w:i w:val="false"/>
          <w:color w:val="000000"/>
          <w:sz w:val="28"/>
        </w:rPr>
        <w:t>
      8) представленные приложения.</w:t>
      </w:r>
    </w:p>
    <w:bookmarkEnd w:id="1261"/>
    <w:bookmarkStart w:name="z1312" w:id="1262"/>
    <w:p>
      <w:pPr>
        <w:spacing w:after="0"/>
        <w:ind w:left="0"/>
        <w:jc w:val="both"/>
      </w:pPr>
      <w:r>
        <w:rPr>
          <w:rFonts w:ascii="Times New Roman"/>
          <w:b w:val="false"/>
          <w:i w:val="false"/>
          <w:color w:val="000000"/>
          <w:sz w:val="28"/>
        </w:rPr>
        <w:t>
      Отмечаются ячейки представленных приложений;</w:t>
      </w:r>
    </w:p>
    <w:bookmarkEnd w:id="1262"/>
    <w:bookmarkStart w:name="z1313" w:id="1263"/>
    <w:p>
      <w:pPr>
        <w:spacing w:after="0"/>
        <w:ind w:left="0"/>
        <w:jc w:val="both"/>
      </w:pPr>
      <w:r>
        <w:rPr>
          <w:rFonts w:ascii="Times New Roman"/>
          <w:b w:val="false"/>
          <w:i w:val="false"/>
          <w:color w:val="000000"/>
          <w:sz w:val="28"/>
        </w:rPr>
        <w:t>
      9) представленные расчеты за структурные подразделения или объекты, связанные с налогообложением.</w:t>
      </w:r>
    </w:p>
    <w:bookmarkEnd w:id="1263"/>
    <w:bookmarkStart w:name="z1314" w:id="1264"/>
    <w:p>
      <w:pPr>
        <w:spacing w:after="0"/>
        <w:ind w:left="0"/>
        <w:jc w:val="both"/>
      </w:pPr>
      <w:r>
        <w:rPr>
          <w:rFonts w:ascii="Times New Roman"/>
          <w:b w:val="false"/>
          <w:i w:val="false"/>
          <w:color w:val="000000"/>
          <w:sz w:val="28"/>
        </w:rPr>
        <w:t>
      Соответствующая ячейка отмечается в зависимости от формы расчета, составленной за структурные подразделения или объекты, связанные с налогообложением.</w:t>
      </w:r>
    </w:p>
    <w:bookmarkEnd w:id="1264"/>
    <w:bookmarkStart w:name="z1315" w:id="1265"/>
    <w:p>
      <w:pPr>
        <w:spacing w:after="0"/>
        <w:ind w:left="0"/>
        <w:jc w:val="both"/>
      </w:pPr>
      <w:r>
        <w:rPr>
          <w:rFonts w:ascii="Times New Roman"/>
          <w:b w:val="false"/>
          <w:i w:val="false"/>
          <w:color w:val="000000"/>
          <w:sz w:val="28"/>
        </w:rPr>
        <w:t>
      16. В разделе "Исчислено акцизов к уплате":</w:t>
      </w:r>
    </w:p>
    <w:bookmarkEnd w:id="1265"/>
    <w:bookmarkStart w:name="z1316" w:id="1266"/>
    <w:p>
      <w:pPr>
        <w:spacing w:after="0"/>
        <w:ind w:left="0"/>
        <w:jc w:val="both"/>
      </w:pPr>
      <w:r>
        <w:rPr>
          <w:rFonts w:ascii="Times New Roman"/>
          <w:b w:val="false"/>
          <w:i w:val="false"/>
          <w:color w:val="000000"/>
          <w:sz w:val="28"/>
        </w:rPr>
        <w:t>
      1) в строке 400.00.001 указывается сумма акциза, исчисленного по всем видам спирта и (или) вина наливом. В данную строку переносится сумма, отраженная в строках 400.01.015 (по всем страницам формы 400.01);</w:t>
      </w:r>
    </w:p>
    <w:bookmarkEnd w:id="1266"/>
    <w:bookmarkStart w:name="z1317" w:id="1267"/>
    <w:p>
      <w:pPr>
        <w:spacing w:after="0"/>
        <w:ind w:left="0"/>
        <w:jc w:val="both"/>
      </w:pPr>
      <w:r>
        <w:rPr>
          <w:rFonts w:ascii="Times New Roman"/>
          <w:b w:val="false"/>
          <w:i w:val="false"/>
          <w:color w:val="000000"/>
          <w:sz w:val="28"/>
        </w:rPr>
        <w:t>
      2) в строке 400.00.002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В данную строку переносится сумма, отраженная в строках 400.02.014 (по всем страницам формы 400.02);</w:t>
      </w:r>
    </w:p>
    <w:bookmarkEnd w:id="1267"/>
    <w:bookmarkStart w:name="z1318" w:id="1268"/>
    <w:p>
      <w:pPr>
        <w:spacing w:after="0"/>
        <w:ind w:left="0"/>
        <w:jc w:val="both"/>
      </w:pPr>
      <w:r>
        <w:rPr>
          <w:rFonts w:ascii="Times New Roman"/>
          <w:b w:val="false"/>
          <w:i w:val="false"/>
          <w:color w:val="000000"/>
          <w:sz w:val="28"/>
        </w:rPr>
        <w:t>
      3) в строке 400.00.003 указывается сумма акциза, исчисленного по табачным изделиям. В данную строку переносится сумма, отраженная в строках 400.03.015 (по всем страницам формы 400.03);</w:t>
      </w:r>
    </w:p>
    <w:bookmarkEnd w:id="1268"/>
    <w:bookmarkStart w:name="z1319" w:id="1269"/>
    <w:p>
      <w:pPr>
        <w:spacing w:after="0"/>
        <w:ind w:left="0"/>
        <w:jc w:val="both"/>
      </w:pPr>
      <w:r>
        <w:rPr>
          <w:rFonts w:ascii="Times New Roman"/>
          <w:b w:val="false"/>
          <w:i w:val="false"/>
          <w:color w:val="000000"/>
          <w:sz w:val="28"/>
        </w:rPr>
        <w:t>
      4) в строке 400.00.004 указывается сумма акциза, исчисленного по сырой нефти, газовому конденсату. В данную строку переносится сумма, отраженная в строке 400.04.013;</w:t>
      </w:r>
    </w:p>
    <w:bookmarkEnd w:id="1269"/>
    <w:bookmarkStart w:name="z1320" w:id="1270"/>
    <w:p>
      <w:pPr>
        <w:spacing w:after="0"/>
        <w:ind w:left="0"/>
        <w:jc w:val="both"/>
      </w:pPr>
      <w:r>
        <w:rPr>
          <w:rFonts w:ascii="Times New Roman"/>
          <w:b w:val="false"/>
          <w:i w:val="false"/>
          <w:color w:val="000000"/>
          <w:sz w:val="28"/>
        </w:rPr>
        <w:t>
      5) в строке 400.00.005 указывается сумма акциза по бензину (за исключением авиационного). В данную строку переносится сумма, отраженная в строке 400.05.003 С;</w:t>
      </w:r>
    </w:p>
    <w:bookmarkEnd w:id="1270"/>
    <w:bookmarkStart w:name="z1321" w:id="1271"/>
    <w:p>
      <w:pPr>
        <w:spacing w:after="0"/>
        <w:ind w:left="0"/>
        <w:jc w:val="both"/>
      </w:pPr>
      <w:r>
        <w:rPr>
          <w:rFonts w:ascii="Times New Roman"/>
          <w:b w:val="false"/>
          <w:i w:val="false"/>
          <w:color w:val="000000"/>
          <w:sz w:val="28"/>
        </w:rPr>
        <w:t>
      6) в строке 400.00.006 указывается сумма акциза, исчисленного по дизельному топливу. В данную строку переносится сумма, отраженная в строке 400.05.006 С;</w:t>
      </w:r>
    </w:p>
    <w:bookmarkEnd w:id="1271"/>
    <w:bookmarkStart w:name="z1322" w:id="1272"/>
    <w:p>
      <w:pPr>
        <w:spacing w:after="0"/>
        <w:ind w:left="0"/>
        <w:jc w:val="both"/>
      </w:pPr>
      <w:r>
        <w:rPr>
          <w:rFonts w:ascii="Times New Roman"/>
          <w:b w:val="false"/>
          <w:i w:val="false"/>
          <w:color w:val="000000"/>
          <w:sz w:val="28"/>
        </w:rPr>
        <w:t>
      7) в строке 400.00.007 указывается сумма акциза, исчисленного по газохолу, бензанолу, нефрасу, смеси легких углеводов, экологического топлива. В данную строку переносится сумма, отраженная в строке 400.05.009 С;</w:t>
      </w:r>
    </w:p>
    <w:bookmarkEnd w:id="1272"/>
    <w:bookmarkStart w:name="z1323" w:id="1273"/>
    <w:p>
      <w:pPr>
        <w:spacing w:after="0"/>
        <w:ind w:left="0"/>
        <w:jc w:val="both"/>
      </w:pPr>
      <w:r>
        <w:rPr>
          <w:rFonts w:ascii="Times New Roman"/>
          <w:b w:val="false"/>
          <w:i w:val="false"/>
          <w:color w:val="000000"/>
          <w:sz w:val="28"/>
        </w:rPr>
        <w:t xml:space="preserve">
      8) в строке 400.00.008 указывается сумма акциза, исчисленного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В данную строку переносится сумма, отраженная в строке 400.08.011;</w:t>
      </w:r>
    </w:p>
    <w:bookmarkEnd w:id="1273"/>
    <w:bookmarkStart w:name="z1324" w:id="1274"/>
    <w:p>
      <w:pPr>
        <w:spacing w:after="0"/>
        <w:ind w:left="0"/>
        <w:jc w:val="both"/>
      </w:pPr>
      <w:r>
        <w:rPr>
          <w:rFonts w:ascii="Times New Roman"/>
          <w:b w:val="false"/>
          <w:i w:val="false"/>
          <w:color w:val="000000"/>
          <w:sz w:val="28"/>
        </w:rPr>
        <w:t>
      9) в строке 400.00.009 указывается сумма акциза, исчисленного по прочим подакцизным товарам. Данная строка заполняется плательщиками, осуществляющими исчисление и уплату акциза в налоговом режиме, установленном контрактом на недропользование;</w:t>
      </w:r>
    </w:p>
    <w:bookmarkEnd w:id="1274"/>
    <w:bookmarkStart w:name="z1325" w:id="1275"/>
    <w:p>
      <w:pPr>
        <w:spacing w:after="0"/>
        <w:ind w:left="0"/>
        <w:jc w:val="both"/>
      </w:pPr>
      <w:r>
        <w:rPr>
          <w:rFonts w:ascii="Times New Roman"/>
          <w:b w:val="false"/>
          <w:i w:val="false"/>
          <w:color w:val="000000"/>
          <w:sz w:val="28"/>
        </w:rPr>
        <w:t>
      10) в строке 400.00.010 указывается общая сумма исчисленного акциза, определяемая как сумма строк с 400.00.001 по 400.00.009;</w:t>
      </w:r>
    </w:p>
    <w:bookmarkEnd w:id="1275"/>
    <w:bookmarkStart w:name="z1326" w:id="1276"/>
    <w:p>
      <w:pPr>
        <w:spacing w:after="0"/>
        <w:ind w:left="0"/>
        <w:jc w:val="both"/>
      </w:pPr>
      <w:r>
        <w:rPr>
          <w:rFonts w:ascii="Times New Roman"/>
          <w:b w:val="false"/>
          <w:i w:val="false"/>
          <w:color w:val="000000"/>
          <w:sz w:val="28"/>
        </w:rPr>
        <w:t>
      11) в строке 400.00.011 указывается сумма вычета из налога. В данную строку переносится итоговая сумма строки 00000001 графы Е формы 400.06;</w:t>
      </w:r>
    </w:p>
    <w:bookmarkEnd w:id="1276"/>
    <w:bookmarkStart w:name="z1327" w:id="1277"/>
    <w:p>
      <w:pPr>
        <w:spacing w:after="0"/>
        <w:ind w:left="0"/>
        <w:jc w:val="both"/>
      </w:pPr>
      <w:r>
        <w:rPr>
          <w:rFonts w:ascii="Times New Roman"/>
          <w:b w:val="false"/>
          <w:i w:val="false"/>
          <w:color w:val="000000"/>
          <w:sz w:val="28"/>
        </w:rPr>
        <w:t>
      12) в строке 400.00.012 указывается итоговая сумма исчисленного акциза, определяемая как разница строк 400.00.009 и 400.00.011;</w:t>
      </w:r>
    </w:p>
    <w:bookmarkEnd w:id="1277"/>
    <w:bookmarkStart w:name="z1328" w:id="1278"/>
    <w:p>
      <w:pPr>
        <w:spacing w:after="0"/>
        <w:ind w:left="0"/>
        <w:jc w:val="both"/>
      </w:pPr>
      <w:r>
        <w:rPr>
          <w:rFonts w:ascii="Times New Roman"/>
          <w:b w:val="false"/>
          <w:i w:val="false"/>
          <w:color w:val="000000"/>
          <w:sz w:val="28"/>
        </w:rPr>
        <w:t>
      13) в строке 400.00.013 указывается сумма исчисленного акциза за структурные подразделения или объекты, связанные с налогообложением.</w:t>
      </w:r>
    </w:p>
    <w:bookmarkEnd w:id="1278"/>
    <w:bookmarkStart w:name="z1329" w:id="1279"/>
    <w:p>
      <w:pPr>
        <w:spacing w:after="0"/>
        <w:ind w:left="0"/>
        <w:jc w:val="both"/>
      </w:pPr>
      <w:r>
        <w:rPr>
          <w:rFonts w:ascii="Times New Roman"/>
          <w:b w:val="false"/>
          <w:i w:val="false"/>
          <w:color w:val="000000"/>
          <w:sz w:val="28"/>
        </w:rPr>
        <w:t>
      17. В разделе "Подакцизные товары, освобожденные от обложения акцизом":</w:t>
      </w:r>
    </w:p>
    <w:bookmarkEnd w:id="1279"/>
    <w:bookmarkStart w:name="z1330" w:id="1280"/>
    <w:p>
      <w:pPr>
        <w:spacing w:after="0"/>
        <w:ind w:left="0"/>
        <w:jc w:val="both"/>
      </w:pPr>
      <w:r>
        <w:rPr>
          <w:rFonts w:ascii="Times New Roman"/>
          <w:b w:val="false"/>
          <w:i w:val="false"/>
          <w:color w:val="000000"/>
          <w:sz w:val="28"/>
        </w:rPr>
        <w:t xml:space="preserve">
      1) в строке 400.00.014 указывается всего стоимость реализованных головной организацией подакцизных товаров, освобожденных от акцизов в соответствии с пунктом 3 </w:t>
      </w:r>
      <w:r>
        <w:rPr>
          <w:rFonts w:ascii="Times New Roman"/>
          <w:b w:val="false"/>
          <w:i w:val="false"/>
          <w:color w:val="000000"/>
          <w:sz w:val="28"/>
        </w:rPr>
        <w:t>статьи 464</w:t>
      </w:r>
      <w:r>
        <w:rPr>
          <w:rFonts w:ascii="Times New Roman"/>
          <w:b w:val="false"/>
          <w:i w:val="false"/>
          <w:color w:val="000000"/>
          <w:sz w:val="28"/>
        </w:rPr>
        <w:t xml:space="preserve">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В данную строку переносится сумма, отраженная в строке 400.07.004;</w:t>
      </w:r>
    </w:p>
    <w:bookmarkEnd w:id="1280"/>
    <w:bookmarkStart w:name="z1331" w:id="1281"/>
    <w:p>
      <w:pPr>
        <w:spacing w:after="0"/>
        <w:ind w:left="0"/>
        <w:jc w:val="both"/>
      </w:pPr>
      <w:r>
        <w:rPr>
          <w:rFonts w:ascii="Times New Roman"/>
          <w:b w:val="false"/>
          <w:i w:val="false"/>
          <w:color w:val="000000"/>
          <w:sz w:val="28"/>
        </w:rPr>
        <w:t xml:space="preserve">
      2) в строке 400.00.015 указывается всего стоимость реализованных структурным подразделением подакцизных товаров, освобожденных от акцизов в соответствии с пунктом 3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определяется как сумма строк 400.00.015 I, 400.00.015 II, 400.00.015 III, 400.00.015 IV, 400.00.015 V, 400.00.015 VI, 400.00.015 VII, 400.00.015 VIII, 400.00.015 IX, 400.00.015 X, 400.00.015 XI, 400.00.015 XII, 400.00.015 XIII, 400.00.015 XIV, 400.00.015 XV;</w:t>
      </w:r>
    </w:p>
    <w:bookmarkEnd w:id="1281"/>
    <w:bookmarkStart w:name="z1332" w:id="1282"/>
    <w:p>
      <w:pPr>
        <w:spacing w:after="0"/>
        <w:ind w:left="0"/>
        <w:jc w:val="both"/>
      </w:pPr>
      <w:r>
        <w:rPr>
          <w:rFonts w:ascii="Times New Roman"/>
          <w:b w:val="false"/>
          <w:i w:val="false"/>
          <w:color w:val="000000"/>
          <w:sz w:val="28"/>
        </w:rPr>
        <w:t>
      3) в строке 400.00.015 I указывается стоимость реализованного спирта, освобожденных от акциза. В данную строку переносится сумма, отраженная в строке 421.00.009 I B;</w:t>
      </w:r>
    </w:p>
    <w:bookmarkEnd w:id="1282"/>
    <w:bookmarkStart w:name="z1333" w:id="1283"/>
    <w:p>
      <w:pPr>
        <w:spacing w:after="0"/>
        <w:ind w:left="0"/>
        <w:jc w:val="both"/>
      </w:pPr>
      <w:r>
        <w:rPr>
          <w:rFonts w:ascii="Times New Roman"/>
          <w:b w:val="false"/>
          <w:i w:val="false"/>
          <w:color w:val="000000"/>
          <w:sz w:val="28"/>
        </w:rPr>
        <w:t>
      4) в строке 400.00.015 II указывается стоимость реализованной водки, водки особой и водки с защищенным наименованием места происхождения товара, освобожденных от акциза. В данную строку переносится сумма, отраженная в строке 421.00.009 II B;</w:t>
      </w:r>
    </w:p>
    <w:bookmarkEnd w:id="1283"/>
    <w:bookmarkStart w:name="z1334" w:id="1284"/>
    <w:p>
      <w:pPr>
        <w:spacing w:after="0"/>
        <w:ind w:left="0"/>
        <w:jc w:val="both"/>
      </w:pPr>
      <w:r>
        <w:rPr>
          <w:rFonts w:ascii="Times New Roman"/>
          <w:b w:val="false"/>
          <w:i w:val="false"/>
          <w:color w:val="000000"/>
          <w:sz w:val="28"/>
        </w:rPr>
        <w:t>
      5) в строке 400.00.015 III указывается стоимость реализованных ликероводочного изделия освобожденных от акциза. В данную строку переносится сумма, отраженная в строке 421.00.009 III B;</w:t>
      </w:r>
    </w:p>
    <w:bookmarkEnd w:id="1284"/>
    <w:bookmarkStart w:name="z1335" w:id="1285"/>
    <w:p>
      <w:pPr>
        <w:spacing w:after="0"/>
        <w:ind w:left="0"/>
        <w:jc w:val="both"/>
      </w:pPr>
      <w:r>
        <w:rPr>
          <w:rFonts w:ascii="Times New Roman"/>
          <w:b w:val="false"/>
          <w:i w:val="false"/>
          <w:color w:val="000000"/>
          <w:sz w:val="28"/>
        </w:rPr>
        <w:t>
      6) в строке 400.00.015 IV указывается стоимость реализованного вина, освобожденного от акциза. В данную строку переносится сумма, отраженная в строке 421.00.009 IV B;</w:t>
      </w:r>
    </w:p>
    <w:bookmarkEnd w:id="1285"/>
    <w:bookmarkStart w:name="z1336" w:id="1286"/>
    <w:p>
      <w:pPr>
        <w:spacing w:after="0"/>
        <w:ind w:left="0"/>
        <w:jc w:val="both"/>
      </w:pPr>
      <w:r>
        <w:rPr>
          <w:rFonts w:ascii="Times New Roman"/>
          <w:b w:val="false"/>
          <w:i w:val="false"/>
          <w:color w:val="000000"/>
          <w:sz w:val="28"/>
        </w:rPr>
        <w:t>
      7) в строке 400.00.015 V указывается стоимость реализованного коньяка, освобожденного от акциза. В данную строку переносится сумма, отраженная в строке 421.00.009 V B;</w:t>
      </w:r>
    </w:p>
    <w:bookmarkEnd w:id="1286"/>
    <w:bookmarkStart w:name="z1337" w:id="1287"/>
    <w:p>
      <w:pPr>
        <w:spacing w:after="0"/>
        <w:ind w:left="0"/>
        <w:jc w:val="both"/>
      </w:pPr>
      <w:r>
        <w:rPr>
          <w:rFonts w:ascii="Times New Roman"/>
          <w:b w:val="false"/>
          <w:i w:val="false"/>
          <w:color w:val="000000"/>
          <w:sz w:val="28"/>
        </w:rPr>
        <w:t>
      8) в строке 400.00.015 VI указывается стоимость реализованного бренди, освобожденного от акциза. В данную строку переносится сумма, отраженная в строке 421.00.009 VI B;</w:t>
      </w:r>
    </w:p>
    <w:bookmarkEnd w:id="1287"/>
    <w:bookmarkStart w:name="z1338" w:id="1288"/>
    <w:p>
      <w:pPr>
        <w:spacing w:after="0"/>
        <w:ind w:left="0"/>
        <w:jc w:val="both"/>
      </w:pPr>
      <w:r>
        <w:rPr>
          <w:rFonts w:ascii="Times New Roman"/>
          <w:b w:val="false"/>
          <w:i w:val="false"/>
          <w:color w:val="000000"/>
          <w:sz w:val="28"/>
        </w:rPr>
        <w:t>
      9) в строке 400.00.015 VII указывается стоимость реализованной пивоваренной продукции, освобожденного от акциза. В данную строку переносится сумма, отраженная в строке 421.00.009 VII B;</w:t>
      </w:r>
    </w:p>
    <w:bookmarkEnd w:id="1288"/>
    <w:bookmarkStart w:name="z1339" w:id="1289"/>
    <w:p>
      <w:pPr>
        <w:spacing w:after="0"/>
        <w:ind w:left="0"/>
        <w:jc w:val="both"/>
      </w:pPr>
      <w:r>
        <w:rPr>
          <w:rFonts w:ascii="Times New Roman"/>
          <w:b w:val="false"/>
          <w:i w:val="false"/>
          <w:color w:val="000000"/>
          <w:sz w:val="28"/>
        </w:rPr>
        <w:t>
      10) в строке 400.00.015 VIII указывается стоимость реализованного вина наливом, освобожденного от акциза. В данную строку переносится сумма, отраженная в строке 421.00.009 VIII B;</w:t>
      </w:r>
    </w:p>
    <w:bookmarkEnd w:id="1289"/>
    <w:bookmarkStart w:name="z1340" w:id="1290"/>
    <w:p>
      <w:pPr>
        <w:spacing w:after="0"/>
        <w:ind w:left="0"/>
        <w:jc w:val="both"/>
      </w:pPr>
      <w:r>
        <w:rPr>
          <w:rFonts w:ascii="Times New Roman"/>
          <w:b w:val="false"/>
          <w:i w:val="false"/>
          <w:color w:val="000000"/>
          <w:sz w:val="28"/>
        </w:rPr>
        <w:t>
      11) в строке 400.00.015 IX указывается стоимость реализованных табачных изделий, освобожденного от акциза. В данную строку переносится сумма, отраженная в строке 421.00.009 IX B;</w:t>
      </w:r>
    </w:p>
    <w:bookmarkEnd w:id="1290"/>
    <w:bookmarkStart w:name="z1341" w:id="1291"/>
    <w:p>
      <w:pPr>
        <w:spacing w:after="0"/>
        <w:ind w:left="0"/>
        <w:jc w:val="both"/>
      </w:pPr>
      <w:r>
        <w:rPr>
          <w:rFonts w:ascii="Times New Roman"/>
          <w:b w:val="false"/>
          <w:i w:val="false"/>
          <w:color w:val="000000"/>
          <w:sz w:val="28"/>
        </w:rPr>
        <w:t>
      12) в строке 400.00.015 X указывается стоимость реализованного бензина (за исключением авиационного), освобожденного от акциза. В данную строку переносится сумма, отраженная в строке 421.00.009 Х B;</w:t>
      </w:r>
    </w:p>
    <w:bookmarkEnd w:id="1291"/>
    <w:bookmarkStart w:name="z1342" w:id="1292"/>
    <w:p>
      <w:pPr>
        <w:spacing w:after="0"/>
        <w:ind w:left="0"/>
        <w:jc w:val="both"/>
      </w:pPr>
      <w:r>
        <w:rPr>
          <w:rFonts w:ascii="Times New Roman"/>
          <w:b w:val="false"/>
          <w:i w:val="false"/>
          <w:color w:val="000000"/>
          <w:sz w:val="28"/>
        </w:rPr>
        <w:t>
      13) в строке 400.00.015 ХI указывается стоимость реализованного дизельного топлива, освобожденного от акциза. В данную строку переносится сумма, отраженная в строке 421.00.009 ХI B;</w:t>
      </w:r>
    </w:p>
    <w:bookmarkEnd w:id="1292"/>
    <w:bookmarkStart w:name="z1343" w:id="1293"/>
    <w:p>
      <w:pPr>
        <w:spacing w:after="0"/>
        <w:ind w:left="0"/>
        <w:jc w:val="both"/>
      </w:pPr>
      <w:r>
        <w:rPr>
          <w:rFonts w:ascii="Times New Roman"/>
          <w:b w:val="false"/>
          <w:i w:val="false"/>
          <w:color w:val="000000"/>
          <w:sz w:val="28"/>
        </w:rPr>
        <w:t>
      14) в строке 400.00.015 ХII указывается стоимость реализованного газахола, бензанола, нефраса, смеси легких углеводов, экологического топлива, освобожденного от акциза. В данную строку переносится сумма, отраженная в строке 421.00.009 ХII B;</w:t>
      </w:r>
    </w:p>
    <w:bookmarkEnd w:id="1293"/>
    <w:bookmarkStart w:name="z1344" w:id="1294"/>
    <w:p>
      <w:pPr>
        <w:spacing w:after="0"/>
        <w:ind w:left="0"/>
        <w:jc w:val="both"/>
      </w:pPr>
      <w:r>
        <w:rPr>
          <w:rFonts w:ascii="Times New Roman"/>
          <w:b w:val="false"/>
          <w:i w:val="false"/>
          <w:color w:val="000000"/>
          <w:sz w:val="28"/>
        </w:rPr>
        <w:t>
      15) в строке 400.00.015 ХIII указывается стоимость реализованных сырой нефти, газового конденсата, освобожденных от акциза;</w:t>
      </w:r>
    </w:p>
    <w:bookmarkEnd w:id="1294"/>
    <w:bookmarkStart w:name="z1345" w:id="1295"/>
    <w:p>
      <w:pPr>
        <w:spacing w:after="0"/>
        <w:ind w:left="0"/>
        <w:jc w:val="both"/>
      </w:pPr>
      <w:r>
        <w:rPr>
          <w:rFonts w:ascii="Times New Roman"/>
          <w:b w:val="false"/>
          <w:i w:val="false"/>
          <w:color w:val="000000"/>
          <w:sz w:val="28"/>
        </w:rPr>
        <w:t xml:space="preserve">
      16) в строке 400.00.015 ХIV указывается стоимость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освобожденных от акциза;</w:t>
      </w:r>
    </w:p>
    <w:bookmarkEnd w:id="1295"/>
    <w:bookmarkStart w:name="z1346" w:id="1296"/>
    <w:p>
      <w:pPr>
        <w:spacing w:after="0"/>
        <w:ind w:left="0"/>
        <w:jc w:val="both"/>
      </w:pPr>
      <w:r>
        <w:rPr>
          <w:rFonts w:ascii="Times New Roman"/>
          <w:b w:val="false"/>
          <w:i w:val="false"/>
          <w:color w:val="000000"/>
          <w:sz w:val="28"/>
        </w:rPr>
        <w:t>
      17) в строке 400.00.015 XV указывается стоимость реализованной спиртосодержащей продукции медицинского назначения (кроме бальзамов), зарегистрированная в соответствии с законодательством Республики Казахстан в качестве лекарственного средства. В данную строку переносится сумма, отраженная в строке 421.00.009 ХIII B.</w:t>
      </w:r>
    </w:p>
    <w:bookmarkEnd w:id="1296"/>
    <w:bookmarkStart w:name="z1347" w:id="1297"/>
    <w:p>
      <w:pPr>
        <w:spacing w:after="0"/>
        <w:ind w:left="0"/>
        <w:jc w:val="both"/>
      </w:pPr>
      <w:r>
        <w:rPr>
          <w:rFonts w:ascii="Times New Roman"/>
          <w:b w:val="false"/>
          <w:i w:val="false"/>
          <w:color w:val="000000"/>
          <w:sz w:val="28"/>
        </w:rPr>
        <w:t>
      18. В разделе "Ответственность налогоплательщика":</w:t>
      </w:r>
    </w:p>
    <w:bookmarkEnd w:id="1297"/>
    <w:bookmarkStart w:name="z1348" w:id="1298"/>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поле должно содержать "Фамилия, имя, отчество (при его наличии) налогоплательщика", данные заполняются в соответствии с документами, удостоверяющими личность;</w:t>
      </w:r>
    </w:p>
    <w:bookmarkEnd w:id="1298"/>
    <w:bookmarkStart w:name="z1349" w:id="129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299"/>
    <w:bookmarkStart w:name="z1350" w:id="1300"/>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300"/>
    <w:bookmarkStart w:name="z1351" w:id="1301"/>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301"/>
    <w:bookmarkStart w:name="z1352" w:id="1302"/>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302"/>
    <w:bookmarkStart w:name="z1353" w:id="1303"/>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303"/>
    <w:bookmarkStart w:name="z1354" w:id="1304"/>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304"/>
    <w:bookmarkStart w:name="z1355" w:id="1305"/>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305"/>
    <w:bookmarkStart w:name="z1356" w:id="1306"/>
    <w:p>
      <w:pPr>
        <w:spacing w:after="0"/>
        <w:ind w:left="0"/>
        <w:jc w:val="left"/>
      </w:pPr>
      <w:r>
        <w:rPr>
          <w:rFonts w:ascii="Times New Roman"/>
          <w:b/>
          <w:i w:val="false"/>
          <w:color w:val="000000"/>
        </w:rPr>
        <w:t xml:space="preserve"> Глава 3. Пояснение по заполнению формы 400.01 – Облагаемые операции по спирту и (или) вину наливом</w:t>
      </w:r>
    </w:p>
    <w:bookmarkEnd w:id="1306"/>
    <w:bookmarkStart w:name="z1357" w:id="1307"/>
    <w:p>
      <w:pPr>
        <w:spacing w:after="0"/>
        <w:ind w:left="0"/>
        <w:jc w:val="both"/>
      </w:pPr>
      <w:r>
        <w:rPr>
          <w:rFonts w:ascii="Times New Roman"/>
          <w:b w:val="false"/>
          <w:i w:val="false"/>
          <w:color w:val="000000"/>
          <w:sz w:val="28"/>
        </w:rPr>
        <w:t>
      19. Данная форма предназначена для детального отражения информации об облагаемых операциях по всем видам спирта и вина наливом собственного производства и заполняется следующими налогоплательщиками:</w:t>
      </w:r>
    </w:p>
    <w:bookmarkEnd w:id="1307"/>
    <w:bookmarkStart w:name="z1358" w:id="1308"/>
    <w:p>
      <w:pPr>
        <w:spacing w:after="0"/>
        <w:ind w:left="0"/>
        <w:jc w:val="both"/>
      </w:pPr>
      <w:r>
        <w:rPr>
          <w:rFonts w:ascii="Times New Roman"/>
          <w:b w:val="false"/>
          <w:i w:val="false"/>
          <w:color w:val="000000"/>
          <w:sz w:val="28"/>
        </w:rPr>
        <w:t>
      1) производителями спирта и (или) вина наливом;</w:t>
      </w:r>
    </w:p>
    <w:bookmarkEnd w:id="1308"/>
    <w:bookmarkStart w:name="z1359" w:id="1309"/>
    <w:p>
      <w:pPr>
        <w:spacing w:after="0"/>
        <w:ind w:left="0"/>
        <w:jc w:val="both"/>
      </w:pPr>
      <w:r>
        <w:rPr>
          <w:rFonts w:ascii="Times New Roman"/>
          <w:b w:val="false"/>
          <w:i w:val="false"/>
          <w:color w:val="000000"/>
          <w:sz w:val="28"/>
        </w:rPr>
        <w:t>
      2) осуществляющими реализацию конкурсной массы спирта и (или) вина наливом;</w:t>
      </w:r>
    </w:p>
    <w:bookmarkEnd w:id="1309"/>
    <w:bookmarkStart w:name="z1360" w:id="1310"/>
    <w:p>
      <w:pPr>
        <w:spacing w:after="0"/>
        <w:ind w:left="0"/>
        <w:jc w:val="both"/>
      </w:pPr>
      <w:r>
        <w:rPr>
          <w:rFonts w:ascii="Times New Roman"/>
          <w:b w:val="false"/>
          <w:i w:val="false"/>
          <w:color w:val="000000"/>
          <w:sz w:val="28"/>
        </w:rPr>
        <w:t>
      3) осуществившими нецелевое использование спирта, приобретенного для производства лечебных и фармацевтических препаратов и оказания медицинских услуг, а также приобретшими спирт и вина наливом с акцизом по ставке ниже базовой и использовавшими его не для производства алкогольной продукции.</w:t>
      </w:r>
    </w:p>
    <w:bookmarkEnd w:id="1310"/>
    <w:bookmarkStart w:name="z1361" w:id="1311"/>
    <w:p>
      <w:pPr>
        <w:spacing w:after="0"/>
        <w:ind w:left="0"/>
        <w:jc w:val="both"/>
      </w:pPr>
      <w:r>
        <w:rPr>
          <w:rFonts w:ascii="Times New Roman"/>
          <w:b w:val="false"/>
          <w:i w:val="false"/>
          <w:color w:val="000000"/>
          <w:sz w:val="28"/>
        </w:rPr>
        <w:t>
      20. На каждый вид продукции составляется отдельная страница.</w:t>
      </w:r>
    </w:p>
    <w:bookmarkEnd w:id="1311"/>
    <w:bookmarkStart w:name="z1362" w:id="1312"/>
    <w:p>
      <w:pPr>
        <w:spacing w:after="0"/>
        <w:ind w:left="0"/>
        <w:jc w:val="both"/>
      </w:pPr>
      <w:r>
        <w:rPr>
          <w:rFonts w:ascii="Times New Roman"/>
          <w:b w:val="false"/>
          <w:i w:val="false"/>
          <w:color w:val="000000"/>
          <w:sz w:val="28"/>
        </w:rPr>
        <w:t>
      21. В разделе "Облагаемые операции по спирту и (или) вину наливом":</w:t>
      </w:r>
    </w:p>
    <w:bookmarkEnd w:id="1312"/>
    <w:bookmarkStart w:name="z1363" w:id="1313"/>
    <w:p>
      <w:pPr>
        <w:spacing w:after="0"/>
        <w:ind w:left="0"/>
        <w:jc w:val="both"/>
      </w:pPr>
      <w:r>
        <w:rPr>
          <w:rFonts w:ascii="Times New Roman"/>
          <w:b w:val="false"/>
          <w:i w:val="false"/>
          <w:color w:val="000000"/>
          <w:sz w:val="28"/>
        </w:rPr>
        <w:t>
      1) в графе А указывается размер налоговой базы (литр);</w:t>
      </w:r>
    </w:p>
    <w:bookmarkEnd w:id="1313"/>
    <w:bookmarkStart w:name="z1364" w:id="1314"/>
    <w:p>
      <w:pPr>
        <w:spacing w:after="0"/>
        <w:ind w:left="0"/>
        <w:jc w:val="both"/>
      </w:pPr>
      <w:r>
        <w:rPr>
          <w:rFonts w:ascii="Times New Roman"/>
          <w:b w:val="false"/>
          <w:i w:val="false"/>
          <w:color w:val="000000"/>
          <w:sz w:val="28"/>
        </w:rPr>
        <w:t>
      2) в графе В указывается ставка акциза;</w:t>
      </w:r>
    </w:p>
    <w:bookmarkEnd w:id="1314"/>
    <w:bookmarkStart w:name="z1365" w:id="1315"/>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315"/>
    <w:bookmarkStart w:name="z1366" w:id="1316"/>
    <w:p>
      <w:pPr>
        <w:spacing w:after="0"/>
        <w:ind w:left="0"/>
        <w:jc w:val="both"/>
      </w:pPr>
      <w:r>
        <w:rPr>
          <w:rFonts w:ascii="Times New Roman"/>
          <w:b w:val="false"/>
          <w:i w:val="false"/>
          <w:color w:val="000000"/>
          <w:sz w:val="28"/>
        </w:rPr>
        <w:t>
      4) в строке 400.01.001 А указывается вид продукции;</w:t>
      </w:r>
    </w:p>
    <w:bookmarkEnd w:id="1316"/>
    <w:bookmarkStart w:name="z1367" w:id="1317"/>
    <w:p>
      <w:pPr>
        <w:spacing w:after="0"/>
        <w:ind w:left="0"/>
        <w:jc w:val="both"/>
      </w:pPr>
      <w:r>
        <w:rPr>
          <w:rFonts w:ascii="Times New Roman"/>
          <w:b w:val="false"/>
          <w:i w:val="false"/>
          <w:color w:val="000000"/>
          <w:sz w:val="28"/>
        </w:rPr>
        <w:t>
      5) в строке 400.01.001 В указывается соответствующий код бюджетной классификации;</w:t>
      </w:r>
    </w:p>
    <w:bookmarkEnd w:id="1317"/>
    <w:bookmarkStart w:name="z1368" w:id="1318"/>
    <w:p>
      <w:pPr>
        <w:spacing w:after="0"/>
        <w:ind w:left="0"/>
        <w:jc w:val="both"/>
      </w:pPr>
      <w:r>
        <w:rPr>
          <w:rFonts w:ascii="Times New Roman"/>
          <w:b w:val="false"/>
          <w:i w:val="false"/>
          <w:color w:val="000000"/>
          <w:sz w:val="28"/>
        </w:rPr>
        <w:t>
      6) в строке 400.01.002 отражаются сведения по спирту и (или) вину наливом, реализуемому для производства алкогольной продукции;</w:t>
      </w:r>
    </w:p>
    <w:bookmarkEnd w:id="1318"/>
    <w:bookmarkStart w:name="z1369" w:id="1319"/>
    <w:p>
      <w:pPr>
        <w:spacing w:after="0"/>
        <w:ind w:left="0"/>
        <w:jc w:val="both"/>
      </w:pPr>
      <w:r>
        <w:rPr>
          <w:rFonts w:ascii="Times New Roman"/>
          <w:b w:val="false"/>
          <w:i w:val="false"/>
          <w:color w:val="000000"/>
          <w:sz w:val="28"/>
        </w:rPr>
        <w:t>
      7) в строке 400.01.003 отражаются сведения по спирту и (или), реализуемому не для производства алкогольной продукции.</w:t>
      </w:r>
    </w:p>
    <w:bookmarkEnd w:id="1319"/>
    <w:bookmarkStart w:name="z1370" w:id="1320"/>
    <w:p>
      <w:pPr>
        <w:spacing w:after="0"/>
        <w:ind w:left="0"/>
        <w:jc w:val="both"/>
      </w:pPr>
      <w:r>
        <w:rPr>
          <w:rFonts w:ascii="Times New Roman"/>
          <w:b w:val="false"/>
          <w:i w:val="false"/>
          <w:color w:val="000000"/>
          <w:sz w:val="28"/>
        </w:rPr>
        <w:t>
      В данной строке не отражаются сведения о реализации спирта и (или) вина наливом производителям алкогольной продукции, а также сведения о реализации спирта для производства лечебных и фармацевтических препаратов и оказания медицинских услуг;</w:t>
      </w:r>
    </w:p>
    <w:bookmarkEnd w:id="1320"/>
    <w:bookmarkStart w:name="z1371" w:id="1321"/>
    <w:p>
      <w:pPr>
        <w:spacing w:after="0"/>
        <w:ind w:left="0"/>
        <w:jc w:val="both"/>
      </w:pPr>
      <w:r>
        <w:rPr>
          <w:rFonts w:ascii="Times New Roman"/>
          <w:b w:val="false"/>
          <w:i w:val="false"/>
          <w:color w:val="000000"/>
          <w:sz w:val="28"/>
        </w:rPr>
        <w:t>
      8) в строке 400.01.004 отражаются сведения по спирту и (или) вину наливом, используемому для собственных производственных нужд;</w:t>
      </w:r>
    </w:p>
    <w:bookmarkEnd w:id="1321"/>
    <w:bookmarkStart w:name="z1372" w:id="1322"/>
    <w:p>
      <w:pPr>
        <w:spacing w:after="0"/>
        <w:ind w:left="0"/>
        <w:jc w:val="both"/>
      </w:pPr>
      <w:r>
        <w:rPr>
          <w:rFonts w:ascii="Times New Roman"/>
          <w:b w:val="false"/>
          <w:i w:val="false"/>
          <w:color w:val="000000"/>
          <w:sz w:val="28"/>
        </w:rPr>
        <w:t>
      9) в строке 400.01.005 отражаются сведения по спирту и (или) вину наливом, используемому для собственного производства подакцизных товаров;</w:t>
      </w:r>
    </w:p>
    <w:bookmarkEnd w:id="1322"/>
    <w:bookmarkStart w:name="z1373" w:id="1323"/>
    <w:p>
      <w:pPr>
        <w:spacing w:after="0"/>
        <w:ind w:left="0"/>
        <w:jc w:val="both"/>
      </w:pPr>
      <w:r>
        <w:rPr>
          <w:rFonts w:ascii="Times New Roman"/>
          <w:b w:val="false"/>
          <w:i w:val="false"/>
          <w:color w:val="000000"/>
          <w:sz w:val="28"/>
        </w:rPr>
        <w:t>
      10) в строке 400.01.006 отражаются сведения по спирту и (или) вину наливом, отпускаемому на переработку на давальческой основе;</w:t>
      </w:r>
    </w:p>
    <w:bookmarkEnd w:id="1323"/>
    <w:bookmarkStart w:name="z1374" w:id="1324"/>
    <w:p>
      <w:pPr>
        <w:spacing w:after="0"/>
        <w:ind w:left="0"/>
        <w:jc w:val="both"/>
      </w:pPr>
      <w:r>
        <w:rPr>
          <w:rFonts w:ascii="Times New Roman"/>
          <w:b w:val="false"/>
          <w:i w:val="false"/>
          <w:color w:val="000000"/>
          <w:sz w:val="28"/>
        </w:rPr>
        <w:t>
      11) в строке 400.01.007 отражаются сведения по спирту и (или) вину наливом, передаваемому в качестве взноса в уставный капитал;</w:t>
      </w:r>
    </w:p>
    <w:bookmarkEnd w:id="1324"/>
    <w:bookmarkStart w:name="z1375" w:id="1325"/>
    <w:p>
      <w:pPr>
        <w:spacing w:after="0"/>
        <w:ind w:left="0"/>
        <w:jc w:val="both"/>
      </w:pPr>
      <w:r>
        <w:rPr>
          <w:rFonts w:ascii="Times New Roman"/>
          <w:b w:val="false"/>
          <w:i w:val="false"/>
          <w:color w:val="000000"/>
          <w:sz w:val="28"/>
        </w:rPr>
        <w:t>
      12) в строке 400.01.008 отражаются сведения по спирту и (или) вину наливом, который использован при натуральной оплате;</w:t>
      </w:r>
    </w:p>
    <w:bookmarkEnd w:id="1325"/>
    <w:bookmarkStart w:name="z1376" w:id="1326"/>
    <w:p>
      <w:pPr>
        <w:spacing w:after="0"/>
        <w:ind w:left="0"/>
        <w:jc w:val="both"/>
      </w:pPr>
      <w:r>
        <w:rPr>
          <w:rFonts w:ascii="Times New Roman"/>
          <w:b w:val="false"/>
          <w:i w:val="false"/>
          <w:color w:val="000000"/>
          <w:sz w:val="28"/>
        </w:rPr>
        <w:t>
      13) в строке 400.01.009 отражаются сведения по спирту и (или) вину наливом, отгружаемому своим структурным подразделениям;</w:t>
      </w:r>
    </w:p>
    <w:bookmarkEnd w:id="1326"/>
    <w:bookmarkStart w:name="z1377" w:id="1327"/>
    <w:p>
      <w:pPr>
        <w:spacing w:after="0"/>
        <w:ind w:left="0"/>
        <w:jc w:val="both"/>
      </w:pPr>
      <w:r>
        <w:rPr>
          <w:rFonts w:ascii="Times New Roman"/>
          <w:b w:val="false"/>
          <w:i w:val="false"/>
          <w:color w:val="000000"/>
          <w:sz w:val="28"/>
        </w:rPr>
        <w:t>
      14) в строке 400.01.010 отражаются сведения по реализации конкурсной массы;</w:t>
      </w:r>
    </w:p>
    <w:bookmarkEnd w:id="1327"/>
    <w:bookmarkStart w:name="z1378" w:id="1328"/>
    <w:p>
      <w:pPr>
        <w:spacing w:after="0"/>
        <w:ind w:left="0"/>
        <w:jc w:val="both"/>
      </w:pPr>
      <w:r>
        <w:rPr>
          <w:rFonts w:ascii="Times New Roman"/>
          <w:b w:val="false"/>
          <w:i w:val="false"/>
          <w:color w:val="000000"/>
          <w:sz w:val="28"/>
        </w:rPr>
        <w:t>
      15) в строке 400.01.011 отражаются сведения по спирту и (или) вину наливом, перемещенному производителем спирта и (или) вину наливом с указанного в лицензии адреса производства;</w:t>
      </w:r>
    </w:p>
    <w:bookmarkEnd w:id="1328"/>
    <w:bookmarkStart w:name="z1379" w:id="1329"/>
    <w:p>
      <w:pPr>
        <w:spacing w:after="0"/>
        <w:ind w:left="0"/>
        <w:jc w:val="both"/>
      </w:pPr>
      <w:r>
        <w:rPr>
          <w:rFonts w:ascii="Times New Roman"/>
          <w:b w:val="false"/>
          <w:i w:val="false"/>
          <w:color w:val="000000"/>
          <w:sz w:val="28"/>
        </w:rPr>
        <w:t>
      16) в строке 400.01.012 отражаются сведения по спирту и (или) вину наливом, в отношении которого установлен факт его порчи или утраты;</w:t>
      </w:r>
    </w:p>
    <w:bookmarkEnd w:id="1329"/>
    <w:bookmarkStart w:name="z1380" w:id="1330"/>
    <w:p>
      <w:pPr>
        <w:spacing w:after="0"/>
        <w:ind w:left="0"/>
        <w:jc w:val="both"/>
      </w:pPr>
      <w:r>
        <w:rPr>
          <w:rFonts w:ascii="Times New Roman"/>
          <w:b w:val="false"/>
          <w:i w:val="false"/>
          <w:color w:val="000000"/>
          <w:sz w:val="28"/>
        </w:rPr>
        <w:t>
      17) в строке 400.01.013 отражаются сведения по спирту, приобретенному для производства алкогольной продукции, а также производства лечебных и фармацевтических препаратов и оказания медицинских услуг, но использованному не по назначению;</w:t>
      </w:r>
    </w:p>
    <w:bookmarkEnd w:id="1330"/>
    <w:bookmarkStart w:name="z1381" w:id="1331"/>
    <w:p>
      <w:pPr>
        <w:spacing w:after="0"/>
        <w:ind w:left="0"/>
        <w:jc w:val="both"/>
      </w:pPr>
      <w:r>
        <w:rPr>
          <w:rFonts w:ascii="Times New Roman"/>
          <w:b w:val="false"/>
          <w:i w:val="false"/>
          <w:color w:val="000000"/>
          <w:sz w:val="28"/>
        </w:rPr>
        <w:t>
      18) в строке 400.01.014 отражаются суммы акциза, уплаченного поставщикам спирта и (или) вина наливом при приобретении для производства алкогольной продукции.</w:t>
      </w:r>
    </w:p>
    <w:bookmarkEnd w:id="1331"/>
    <w:bookmarkStart w:name="z1382" w:id="1332"/>
    <w:p>
      <w:pPr>
        <w:spacing w:after="0"/>
        <w:ind w:left="0"/>
        <w:jc w:val="both"/>
      </w:pPr>
      <w:r>
        <w:rPr>
          <w:rFonts w:ascii="Times New Roman"/>
          <w:b w:val="false"/>
          <w:i w:val="false"/>
          <w:color w:val="000000"/>
          <w:sz w:val="28"/>
        </w:rPr>
        <w:t>
      Строка 400.01.014 заполняется при заполнении строки 400.01.013. Строка заполняется на основании платежных документов, подтверждающих оплату акциза поставщику спирта и (или) вина наливом;</w:t>
      </w:r>
    </w:p>
    <w:bookmarkEnd w:id="1332"/>
    <w:bookmarkStart w:name="z1383" w:id="1333"/>
    <w:p>
      <w:pPr>
        <w:spacing w:after="0"/>
        <w:ind w:left="0"/>
        <w:jc w:val="both"/>
      </w:pPr>
      <w:r>
        <w:rPr>
          <w:rFonts w:ascii="Times New Roman"/>
          <w:b w:val="false"/>
          <w:i w:val="false"/>
          <w:color w:val="000000"/>
          <w:sz w:val="28"/>
        </w:rPr>
        <w:t>
      19) в строке 400.01.015 отражается итоговая сумма исчисленного акциза по облагаемым операциям по подакцизной продукции, которая определяется как сумма строк с 400.01.001 С по 400.01.013 С за минусом строки 400.01.014.</w:t>
      </w:r>
    </w:p>
    <w:bookmarkEnd w:id="1333"/>
    <w:bookmarkStart w:name="z1384" w:id="1334"/>
    <w:p>
      <w:pPr>
        <w:spacing w:after="0"/>
        <w:ind w:left="0"/>
        <w:jc w:val="both"/>
      </w:pPr>
      <w:r>
        <w:rPr>
          <w:rFonts w:ascii="Times New Roman"/>
          <w:b w:val="false"/>
          <w:i w:val="false"/>
          <w:color w:val="000000"/>
          <w:sz w:val="28"/>
        </w:rPr>
        <w:t>
      Сумма строк 400.01.015 по всем страницам формы 400.01 переносится в строку 400.00.001 декларации.</w:t>
      </w:r>
    </w:p>
    <w:bookmarkEnd w:id="1334"/>
    <w:bookmarkStart w:name="z1385" w:id="1335"/>
    <w:p>
      <w:pPr>
        <w:spacing w:after="0"/>
        <w:ind w:left="0"/>
        <w:jc w:val="left"/>
      </w:pPr>
      <w:r>
        <w:rPr>
          <w:rFonts w:ascii="Times New Roman"/>
          <w:b/>
          <w:i w:val="false"/>
          <w:color w:val="000000"/>
        </w:rPr>
        <w:t xml:space="preserve"> Глава 4. Пояснение по заполнению формы 400.02 –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335"/>
    <w:bookmarkStart w:name="z1386" w:id="1336"/>
    <w:p>
      <w:pPr>
        <w:spacing w:after="0"/>
        <w:ind w:left="0"/>
        <w:jc w:val="both"/>
      </w:pPr>
      <w:r>
        <w:rPr>
          <w:rFonts w:ascii="Times New Roman"/>
          <w:b w:val="false"/>
          <w:i w:val="false"/>
          <w:color w:val="000000"/>
          <w:sz w:val="28"/>
        </w:rPr>
        <w:t>
      22. Данная форма предназначена для отражения информации об облагаемых операциях, совершенных в течение налогового периода по алкогольной продукции (за исключением вина наливом) собственного производства.</w:t>
      </w:r>
    </w:p>
    <w:bookmarkEnd w:id="1336"/>
    <w:bookmarkStart w:name="z1387" w:id="1337"/>
    <w:p>
      <w:pPr>
        <w:spacing w:after="0"/>
        <w:ind w:left="0"/>
        <w:jc w:val="both"/>
      </w:pPr>
      <w:r>
        <w:rPr>
          <w:rFonts w:ascii="Times New Roman"/>
          <w:b w:val="false"/>
          <w:i w:val="false"/>
          <w:color w:val="000000"/>
          <w:sz w:val="28"/>
        </w:rPr>
        <w:t>
      23. На каждый вид алкогольной продукции составляется отдельная страница.</w:t>
      </w:r>
    </w:p>
    <w:bookmarkEnd w:id="1337"/>
    <w:bookmarkStart w:name="z1388" w:id="1338"/>
    <w:p>
      <w:pPr>
        <w:spacing w:after="0"/>
        <w:ind w:left="0"/>
        <w:jc w:val="both"/>
      </w:pPr>
      <w:r>
        <w:rPr>
          <w:rFonts w:ascii="Times New Roman"/>
          <w:b w:val="false"/>
          <w:i w:val="false"/>
          <w:color w:val="000000"/>
          <w:sz w:val="28"/>
        </w:rPr>
        <w:t>
      24. В разделе "Облагаемые операции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338"/>
    <w:bookmarkStart w:name="z1389" w:id="1339"/>
    <w:p>
      <w:pPr>
        <w:spacing w:after="0"/>
        <w:ind w:left="0"/>
        <w:jc w:val="both"/>
      </w:pPr>
      <w:r>
        <w:rPr>
          <w:rFonts w:ascii="Times New Roman"/>
          <w:b w:val="false"/>
          <w:i w:val="false"/>
          <w:color w:val="000000"/>
          <w:sz w:val="28"/>
        </w:rPr>
        <w:t>
      1) в строке 400.02.001 А указывается вид алкогольной продукции;</w:t>
      </w:r>
    </w:p>
    <w:bookmarkEnd w:id="1339"/>
    <w:bookmarkStart w:name="z1390" w:id="1340"/>
    <w:p>
      <w:pPr>
        <w:spacing w:after="0"/>
        <w:ind w:left="0"/>
        <w:jc w:val="both"/>
      </w:pPr>
      <w:r>
        <w:rPr>
          <w:rFonts w:ascii="Times New Roman"/>
          <w:b w:val="false"/>
          <w:i w:val="false"/>
          <w:color w:val="000000"/>
          <w:sz w:val="28"/>
        </w:rPr>
        <w:t>
      2) в строке 400.02.001 В указывается соответствующий код бюджетной классификации;</w:t>
      </w:r>
    </w:p>
    <w:bookmarkEnd w:id="1340"/>
    <w:bookmarkStart w:name="z1391" w:id="1341"/>
    <w:p>
      <w:pPr>
        <w:spacing w:after="0"/>
        <w:ind w:left="0"/>
        <w:jc w:val="both"/>
      </w:pPr>
      <w:r>
        <w:rPr>
          <w:rFonts w:ascii="Times New Roman"/>
          <w:b w:val="false"/>
          <w:i w:val="false"/>
          <w:color w:val="000000"/>
          <w:sz w:val="28"/>
        </w:rPr>
        <w:t>
      3) в строке 400.02.002 указывается объем реализованной алкогольной продукции собственного производства;</w:t>
      </w:r>
    </w:p>
    <w:bookmarkEnd w:id="1341"/>
    <w:bookmarkStart w:name="z1392" w:id="1342"/>
    <w:p>
      <w:pPr>
        <w:spacing w:after="0"/>
        <w:ind w:left="0"/>
        <w:jc w:val="both"/>
      </w:pPr>
      <w:r>
        <w:rPr>
          <w:rFonts w:ascii="Times New Roman"/>
          <w:b w:val="false"/>
          <w:i w:val="false"/>
          <w:color w:val="000000"/>
          <w:sz w:val="28"/>
        </w:rPr>
        <w:t>
      4) в строке 400.02.003 указывается объем алкогольной продукции, переданный в качестве взноса в уставный капитал;</w:t>
      </w:r>
    </w:p>
    <w:bookmarkEnd w:id="1342"/>
    <w:bookmarkStart w:name="z1393" w:id="1343"/>
    <w:p>
      <w:pPr>
        <w:spacing w:after="0"/>
        <w:ind w:left="0"/>
        <w:jc w:val="both"/>
      </w:pPr>
      <w:r>
        <w:rPr>
          <w:rFonts w:ascii="Times New Roman"/>
          <w:b w:val="false"/>
          <w:i w:val="false"/>
          <w:color w:val="000000"/>
          <w:sz w:val="28"/>
        </w:rPr>
        <w:t>
      5) в строке 400.02.004 указывается объем алкогольной продукции, использованный при натуральной оплате;</w:t>
      </w:r>
    </w:p>
    <w:bookmarkEnd w:id="1343"/>
    <w:bookmarkStart w:name="z1394" w:id="1344"/>
    <w:p>
      <w:pPr>
        <w:spacing w:after="0"/>
        <w:ind w:left="0"/>
        <w:jc w:val="both"/>
      </w:pPr>
      <w:r>
        <w:rPr>
          <w:rFonts w:ascii="Times New Roman"/>
          <w:b w:val="false"/>
          <w:i w:val="false"/>
          <w:color w:val="000000"/>
          <w:sz w:val="28"/>
        </w:rPr>
        <w:t>
      6) в строке 400.02.005 указывается объем алкогольной продукции, отгруженный своим структурным подразделениям;</w:t>
      </w:r>
    </w:p>
    <w:bookmarkEnd w:id="1344"/>
    <w:bookmarkStart w:name="z1395" w:id="1345"/>
    <w:p>
      <w:pPr>
        <w:spacing w:after="0"/>
        <w:ind w:left="0"/>
        <w:jc w:val="both"/>
      </w:pPr>
      <w:r>
        <w:rPr>
          <w:rFonts w:ascii="Times New Roman"/>
          <w:b w:val="false"/>
          <w:i w:val="false"/>
          <w:color w:val="000000"/>
          <w:sz w:val="28"/>
        </w:rPr>
        <w:t>
      7) в строке 400.02.006 указывается объем алкогольной продукции, использованный для собственных производственных нужд налогоплательщика;</w:t>
      </w:r>
    </w:p>
    <w:bookmarkEnd w:id="1345"/>
    <w:bookmarkStart w:name="z1396" w:id="1346"/>
    <w:p>
      <w:pPr>
        <w:spacing w:after="0"/>
        <w:ind w:left="0"/>
        <w:jc w:val="both"/>
      </w:pPr>
      <w:r>
        <w:rPr>
          <w:rFonts w:ascii="Times New Roman"/>
          <w:b w:val="false"/>
          <w:i w:val="false"/>
          <w:color w:val="000000"/>
          <w:sz w:val="28"/>
        </w:rPr>
        <w:t>
      8) в строке 400.02.007 указывается объем реализованной конкурсной массы алкогольной продукции;</w:t>
      </w:r>
    </w:p>
    <w:bookmarkEnd w:id="1346"/>
    <w:bookmarkStart w:name="z1397" w:id="1347"/>
    <w:p>
      <w:pPr>
        <w:spacing w:after="0"/>
        <w:ind w:left="0"/>
        <w:jc w:val="both"/>
      </w:pPr>
      <w:r>
        <w:rPr>
          <w:rFonts w:ascii="Times New Roman"/>
          <w:b w:val="false"/>
          <w:i w:val="false"/>
          <w:color w:val="000000"/>
          <w:sz w:val="28"/>
        </w:rPr>
        <w:t>
      9) в строке 400.02.008 указывается объем перемещенной производителем с указанного в лицензии адреса производства алкогольной продукции;</w:t>
      </w:r>
    </w:p>
    <w:bookmarkEnd w:id="1347"/>
    <w:bookmarkStart w:name="z1398" w:id="1348"/>
    <w:p>
      <w:pPr>
        <w:spacing w:after="0"/>
        <w:ind w:left="0"/>
        <w:jc w:val="both"/>
      </w:pPr>
      <w:r>
        <w:rPr>
          <w:rFonts w:ascii="Times New Roman"/>
          <w:b w:val="false"/>
          <w:i w:val="false"/>
          <w:color w:val="000000"/>
          <w:sz w:val="28"/>
        </w:rPr>
        <w:t xml:space="preserve">
      10) в строке 400.02.009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473 Налогового кодекса;</w:t>
      </w:r>
    </w:p>
    <w:bookmarkEnd w:id="1348"/>
    <w:bookmarkStart w:name="z1399" w:id="1349"/>
    <w:p>
      <w:pPr>
        <w:spacing w:after="0"/>
        <w:ind w:left="0"/>
        <w:jc w:val="both"/>
      </w:pPr>
      <w:r>
        <w:rPr>
          <w:rFonts w:ascii="Times New Roman"/>
          <w:b w:val="false"/>
          <w:i w:val="false"/>
          <w:color w:val="000000"/>
          <w:sz w:val="28"/>
        </w:rPr>
        <w:t>
      11) в строке 400.02.010 указывается объем алкогольной продукции, в отношении которого установлен факт порчи или утраты;</w:t>
      </w:r>
    </w:p>
    <w:bookmarkEnd w:id="1349"/>
    <w:bookmarkStart w:name="z1400" w:id="1350"/>
    <w:p>
      <w:pPr>
        <w:spacing w:after="0"/>
        <w:ind w:left="0"/>
        <w:jc w:val="both"/>
      </w:pPr>
      <w:r>
        <w:rPr>
          <w:rFonts w:ascii="Times New Roman"/>
          <w:b w:val="false"/>
          <w:i w:val="false"/>
          <w:color w:val="000000"/>
          <w:sz w:val="28"/>
        </w:rPr>
        <w:t>
      12) в строке 400.02.011 указывается объем алкогольной продукции, включаемый в налогооблагаемую базу при порче или утрате учетно-контрольных марок. Итоговая сумма строки 400.02.011 определяется как сумма строк 400.02.011 I, 400.02.011 II и 400.02.011 III графы С;</w:t>
      </w:r>
    </w:p>
    <w:bookmarkEnd w:id="1350"/>
    <w:bookmarkStart w:name="z1401" w:id="1351"/>
    <w:p>
      <w:pPr>
        <w:spacing w:after="0"/>
        <w:ind w:left="0"/>
        <w:jc w:val="both"/>
      </w:pPr>
      <w:r>
        <w:rPr>
          <w:rFonts w:ascii="Times New Roman"/>
          <w:b w:val="false"/>
          <w:i w:val="false"/>
          <w:color w:val="000000"/>
          <w:sz w:val="28"/>
        </w:rPr>
        <w:t>
      13) в строках 400.02.011 I, 400.02.011 II и 400.02.011 III графы А указывается количество испорченных или утраченных учетно-контрольных марок;</w:t>
      </w:r>
    </w:p>
    <w:bookmarkEnd w:id="1351"/>
    <w:bookmarkStart w:name="z1402" w:id="1352"/>
    <w:p>
      <w:pPr>
        <w:spacing w:after="0"/>
        <w:ind w:left="0"/>
        <w:jc w:val="both"/>
      </w:pPr>
      <w:r>
        <w:rPr>
          <w:rFonts w:ascii="Times New Roman"/>
          <w:b w:val="false"/>
          <w:i w:val="false"/>
          <w:color w:val="000000"/>
          <w:sz w:val="28"/>
        </w:rPr>
        <w:t>
      14) в строках 400.02.011 I, 400.02.011 II и 400.02.011 III графы В указывается емкость потребительской тары;</w:t>
      </w:r>
    </w:p>
    <w:bookmarkEnd w:id="1352"/>
    <w:bookmarkStart w:name="z1403" w:id="1353"/>
    <w:p>
      <w:pPr>
        <w:spacing w:after="0"/>
        <w:ind w:left="0"/>
        <w:jc w:val="both"/>
      </w:pPr>
      <w:r>
        <w:rPr>
          <w:rFonts w:ascii="Times New Roman"/>
          <w:b w:val="false"/>
          <w:i w:val="false"/>
          <w:color w:val="000000"/>
          <w:sz w:val="28"/>
        </w:rPr>
        <w:t>
      15) в строках 400.02.011 I, 400.02.011 II и 400.02.011 III графы С указывается налоговая база, исчисляемая как произведение соответствующих строк граф А и В;</w:t>
      </w:r>
    </w:p>
    <w:bookmarkEnd w:id="1353"/>
    <w:bookmarkStart w:name="z1404" w:id="1354"/>
    <w:p>
      <w:pPr>
        <w:spacing w:after="0"/>
        <w:ind w:left="0"/>
        <w:jc w:val="both"/>
      </w:pPr>
      <w:r>
        <w:rPr>
          <w:rFonts w:ascii="Times New Roman"/>
          <w:b w:val="false"/>
          <w:i w:val="false"/>
          <w:color w:val="000000"/>
          <w:sz w:val="28"/>
        </w:rPr>
        <w:t>
      16) в строке 400.02.012 указывается общая сумма исчисленного акциза, определяемая как сумма строк с 400.02.002 по 400.02.010;</w:t>
      </w:r>
    </w:p>
    <w:bookmarkEnd w:id="1354"/>
    <w:bookmarkStart w:name="z1405" w:id="1355"/>
    <w:p>
      <w:pPr>
        <w:spacing w:after="0"/>
        <w:ind w:left="0"/>
        <w:jc w:val="both"/>
      </w:pPr>
      <w:r>
        <w:rPr>
          <w:rFonts w:ascii="Times New Roman"/>
          <w:b w:val="false"/>
          <w:i w:val="false"/>
          <w:color w:val="000000"/>
          <w:sz w:val="28"/>
        </w:rPr>
        <w:t>
      17) в строке 400.02.013 указывается установленная ставка акциза;</w:t>
      </w:r>
    </w:p>
    <w:bookmarkEnd w:id="1355"/>
    <w:bookmarkStart w:name="z1406" w:id="1356"/>
    <w:p>
      <w:pPr>
        <w:spacing w:after="0"/>
        <w:ind w:left="0"/>
        <w:jc w:val="both"/>
      </w:pPr>
      <w:r>
        <w:rPr>
          <w:rFonts w:ascii="Times New Roman"/>
          <w:b w:val="false"/>
          <w:i w:val="false"/>
          <w:color w:val="000000"/>
          <w:sz w:val="28"/>
        </w:rPr>
        <w:t xml:space="preserve">
      18) в строке 400.02.014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356"/>
    <w:bookmarkStart w:name="z1407" w:id="1357"/>
    <w:p>
      <w:pPr>
        <w:spacing w:after="0"/>
        <w:ind w:left="0"/>
        <w:jc w:val="both"/>
      </w:pPr>
      <w:r>
        <w:rPr>
          <w:rFonts w:ascii="Times New Roman"/>
          <w:b w:val="false"/>
          <w:i w:val="false"/>
          <w:color w:val="000000"/>
          <w:sz w:val="28"/>
        </w:rPr>
        <w:t>
      25. Строки, указанные в подпунктах 3), 4), 5), 6), 7), 8), 9), 10) и 11) пункта 24 настоящих Правил, предназначены для отражения налоговой базы в литрах.</w:t>
      </w:r>
    </w:p>
    <w:bookmarkEnd w:id="1357"/>
    <w:bookmarkStart w:name="z1408" w:id="1358"/>
    <w:p>
      <w:pPr>
        <w:spacing w:after="0"/>
        <w:ind w:left="0"/>
        <w:jc w:val="both"/>
      </w:pPr>
      <w:r>
        <w:rPr>
          <w:rFonts w:ascii="Times New Roman"/>
          <w:b w:val="false"/>
          <w:i w:val="false"/>
          <w:color w:val="000000"/>
          <w:sz w:val="28"/>
        </w:rPr>
        <w:t>
      Налоговая база для водки, водки особой, водки с защищенным наименованием места происхождения товара, ликероводочных изделий, коньяка, бренди, кроме спирта, вина, вина наливом, пивоваренной продукции рассматривается как литр 100 процентного спирта.</w:t>
      </w:r>
    </w:p>
    <w:bookmarkEnd w:id="1358"/>
    <w:bookmarkStart w:name="z1409" w:id="1359"/>
    <w:p>
      <w:pPr>
        <w:spacing w:after="0"/>
        <w:ind w:left="0"/>
        <w:jc w:val="both"/>
      </w:pPr>
      <w:r>
        <w:rPr>
          <w:rFonts w:ascii="Times New Roman"/>
          <w:b w:val="false"/>
          <w:i w:val="false"/>
          <w:color w:val="000000"/>
          <w:sz w:val="28"/>
        </w:rPr>
        <w:t>
      Сумма строк 400.02.014 по всем страницам формы 400.02 переносится в строку 400.00.002 декларации.</w:t>
      </w:r>
    </w:p>
    <w:bookmarkEnd w:id="1359"/>
    <w:bookmarkStart w:name="z1410" w:id="1360"/>
    <w:p>
      <w:pPr>
        <w:spacing w:after="0"/>
        <w:ind w:left="0"/>
        <w:jc w:val="left"/>
      </w:pPr>
      <w:r>
        <w:rPr>
          <w:rFonts w:ascii="Times New Roman"/>
          <w:b/>
          <w:i w:val="false"/>
          <w:color w:val="000000"/>
        </w:rPr>
        <w:t xml:space="preserve"> Глава 5. Пояснение по заполнению формы 400.03 – Облагаемые операции по табачным изделиям</w:t>
      </w:r>
    </w:p>
    <w:bookmarkEnd w:id="1360"/>
    <w:bookmarkStart w:name="z1411" w:id="1361"/>
    <w:p>
      <w:pPr>
        <w:spacing w:after="0"/>
        <w:ind w:left="0"/>
        <w:jc w:val="both"/>
      </w:pPr>
      <w:r>
        <w:rPr>
          <w:rFonts w:ascii="Times New Roman"/>
          <w:b w:val="false"/>
          <w:i w:val="false"/>
          <w:color w:val="000000"/>
          <w:sz w:val="28"/>
        </w:rPr>
        <w:t>
      26. Данная форма предназначена для отражения информации об облагаемых операциях, совершенных в течение налогового периода по табачным изделиям собственного производства, включая сигареты с фильтром, сигареты без фильтра, папиросы, сигары, сигариллы, табак курительный, трубочный, жевательный, сосательный, нюхательный, кальянный и прочий (далее – табак), за исключением фармацевтической продукции, содержащей никотин, упакованные в потребительскую тару и предназначенные для конечного потребления, а также по реализации конкурсной массы.</w:t>
      </w:r>
    </w:p>
    <w:bookmarkEnd w:id="1361"/>
    <w:bookmarkStart w:name="z1412" w:id="1362"/>
    <w:p>
      <w:pPr>
        <w:spacing w:after="0"/>
        <w:ind w:left="0"/>
        <w:jc w:val="both"/>
      </w:pPr>
      <w:r>
        <w:rPr>
          <w:rFonts w:ascii="Times New Roman"/>
          <w:b w:val="false"/>
          <w:i w:val="false"/>
          <w:color w:val="000000"/>
          <w:sz w:val="28"/>
        </w:rPr>
        <w:t>
      27. При заполнении данной формы ставка акциза указывается исходя из расчета на одну штуку и/или килограмм табачных изделий. Для этого, установленную на единицу измерения табачных изделий в штуках ставку акциза необходимо разделить на 1000.</w:t>
      </w:r>
    </w:p>
    <w:bookmarkEnd w:id="1362"/>
    <w:bookmarkStart w:name="z1413" w:id="1363"/>
    <w:p>
      <w:pPr>
        <w:spacing w:after="0"/>
        <w:ind w:left="0"/>
        <w:jc w:val="both"/>
      </w:pPr>
      <w:r>
        <w:rPr>
          <w:rFonts w:ascii="Times New Roman"/>
          <w:b w:val="false"/>
          <w:i w:val="false"/>
          <w:color w:val="000000"/>
          <w:sz w:val="28"/>
        </w:rPr>
        <w:t>
      28. На каждый вид табачных изделий составляется отдельная страница.</w:t>
      </w:r>
    </w:p>
    <w:bookmarkEnd w:id="1363"/>
    <w:bookmarkStart w:name="z1414" w:id="1364"/>
    <w:p>
      <w:pPr>
        <w:spacing w:after="0"/>
        <w:ind w:left="0"/>
        <w:jc w:val="both"/>
      </w:pPr>
      <w:r>
        <w:rPr>
          <w:rFonts w:ascii="Times New Roman"/>
          <w:b w:val="false"/>
          <w:i w:val="false"/>
          <w:color w:val="000000"/>
          <w:sz w:val="28"/>
        </w:rPr>
        <w:t>
      29. В разделе "Облагаемые операции по табачным изделиям":</w:t>
      </w:r>
    </w:p>
    <w:bookmarkEnd w:id="1364"/>
    <w:bookmarkStart w:name="z1415" w:id="1365"/>
    <w:p>
      <w:pPr>
        <w:spacing w:after="0"/>
        <w:ind w:left="0"/>
        <w:jc w:val="both"/>
      </w:pPr>
      <w:r>
        <w:rPr>
          <w:rFonts w:ascii="Times New Roman"/>
          <w:b w:val="false"/>
          <w:i w:val="false"/>
          <w:color w:val="000000"/>
          <w:sz w:val="28"/>
        </w:rPr>
        <w:t>
      1) в строке 400.03.001 А указывается вид табачных изделий;</w:t>
      </w:r>
    </w:p>
    <w:bookmarkEnd w:id="1365"/>
    <w:bookmarkStart w:name="z1416" w:id="1366"/>
    <w:p>
      <w:pPr>
        <w:spacing w:after="0"/>
        <w:ind w:left="0"/>
        <w:jc w:val="both"/>
      </w:pPr>
      <w:r>
        <w:rPr>
          <w:rFonts w:ascii="Times New Roman"/>
          <w:b w:val="false"/>
          <w:i w:val="false"/>
          <w:color w:val="000000"/>
          <w:sz w:val="28"/>
        </w:rPr>
        <w:t>
      2) в строке 400.03.001 В указывается соответствующий код бюджетной классификации;</w:t>
      </w:r>
    </w:p>
    <w:bookmarkEnd w:id="1366"/>
    <w:bookmarkStart w:name="z1417" w:id="1367"/>
    <w:p>
      <w:pPr>
        <w:spacing w:after="0"/>
        <w:ind w:left="0"/>
        <w:jc w:val="both"/>
      </w:pPr>
      <w:r>
        <w:rPr>
          <w:rFonts w:ascii="Times New Roman"/>
          <w:b w:val="false"/>
          <w:i w:val="false"/>
          <w:color w:val="000000"/>
          <w:sz w:val="28"/>
        </w:rPr>
        <w:t>
      3) в строке 400.03.002 указывается количество реализованных табачных изделий;</w:t>
      </w:r>
    </w:p>
    <w:bookmarkEnd w:id="1367"/>
    <w:bookmarkStart w:name="z1418" w:id="1368"/>
    <w:p>
      <w:pPr>
        <w:spacing w:after="0"/>
        <w:ind w:left="0"/>
        <w:jc w:val="both"/>
      </w:pPr>
      <w:r>
        <w:rPr>
          <w:rFonts w:ascii="Times New Roman"/>
          <w:b w:val="false"/>
          <w:i w:val="false"/>
          <w:color w:val="000000"/>
          <w:sz w:val="28"/>
        </w:rPr>
        <w:t>
      4) в строке 400.03.003 указывается количество табачных изделий, переданных в качестве взноса в уставный капитал;</w:t>
      </w:r>
    </w:p>
    <w:bookmarkEnd w:id="1368"/>
    <w:bookmarkStart w:name="z1419" w:id="1369"/>
    <w:p>
      <w:pPr>
        <w:spacing w:after="0"/>
        <w:ind w:left="0"/>
        <w:jc w:val="both"/>
      </w:pPr>
      <w:r>
        <w:rPr>
          <w:rFonts w:ascii="Times New Roman"/>
          <w:b w:val="false"/>
          <w:i w:val="false"/>
          <w:color w:val="000000"/>
          <w:sz w:val="28"/>
        </w:rPr>
        <w:t>
      5) в строке 400.03.004 указывается количество табачных изделий, использованных при натуральной оплате;</w:t>
      </w:r>
    </w:p>
    <w:bookmarkEnd w:id="1369"/>
    <w:bookmarkStart w:name="z1420" w:id="1370"/>
    <w:p>
      <w:pPr>
        <w:spacing w:after="0"/>
        <w:ind w:left="0"/>
        <w:jc w:val="both"/>
      </w:pPr>
      <w:r>
        <w:rPr>
          <w:rFonts w:ascii="Times New Roman"/>
          <w:b w:val="false"/>
          <w:i w:val="false"/>
          <w:color w:val="000000"/>
          <w:sz w:val="28"/>
        </w:rPr>
        <w:t>
      6) в строке 400.03.005 указывается количество табачных изделий, отгруженных своим структурным подразделениям;</w:t>
      </w:r>
    </w:p>
    <w:bookmarkEnd w:id="1370"/>
    <w:bookmarkStart w:name="z1421" w:id="1371"/>
    <w:p>
      <w:pPr>
        <w:spacing w:after="0"/>
        <w:ind w:left="0"/>
        <w:jc w:val="both"/>
      </w:pPr>
      <w:r>
        <w:rPr>
          <w:rFonts w:ascii="Times New Roman"/>
          <w:b w:val="false"/>
          <w:i w:val="false"/>
          <w:color w:val="000000"/>
          <w:sz w:val="28"/>
        </w:rPr>
        <w:t>
      7) в строке 400.03.006 указывается количество табачных изделий, использованных для собственных производственных нужд и для собственного производства подакцизных товаров;</w:t>
      </w:r>
    </w:p>
    <w:bookmarkEnd w:id="1371"/>
    <w:bookmarkStart w:name="z1422" w:id="1372"/>
    <w:p>
      <w:pPr>
        <w:spacing w:after="0"/>
        <w:ind w:left="0"/>
        <w:jc w:val="both"/>
      </w:pPr>
      <w:r>
        <w:rPr>
          <w:rFonts w:ascii="Times New Roman"/>
          <w:b w:val="false"/>
          <w:i w:val="false"/>
          <w:color w:val="000000"/>
          <w:sz w:val="28"/>
        </w:rPr>
        <w:t>
      8) в строке 400.03.007 указывается количество реализованной конкурсной массы табачных изделий;</w:t>
      </w:r>
    </w:p>
    <w:bookmarkEnd w:id="1372"/>
    <w:bookmarkStart w:name="z1423" w:id="1373"/>
    <w:p>
      <w:pPr>
        <w:spacing w:after="0"/>
        <w:ind w:left="0"/>
        <w:jc w:val="both"/>
      </w:pPr>
      <w:r>
        <w:rPr>
          <w:rFonts w:ascii="Times New Roman"/>
          <w:b w:val="false"/>
          <w:i w:val="false"/>
          <w:color w:val="000000"/>
          <w:sz w:val="28"/>
        </w:rPr>
        <w:t>
      9) в строке 400.03.008 указывается количество перемещенных производителем табачных изделий с указанного в лицензии адреса производства;</w:t>
      </w:r>
    </w:p>
    <w:bookmarkEnd w:id="1373"/>
    <w:bookmarkStart w:name="z1424" w:id="1374"/>
    <w:p>
      <w:pPr>
        <w:spacing w:after="0"/>
        <w:ind w:left="0"/>
        <w:jc w:val="both"/>
      </w:pPr>
      <w:r>
        <w:rPr>
          <w:rFonts w:ascii="Times New Roman"/>
          <w:b w:val="false"/>
          <w:i w:val="false"/>
          <w:color w:val="000000"/>
          <w:sz w:val="28"/>
        </w:rPr>
        <w:t>
      10) в строке 400.03.008 А указывается количество табачных изделий, предназначенное для реализации на территории Республики Казахстан;</w:t>
      </w:r>
    </w:p>
    <w:bookmarkEnd w:id="1374"/>
    <w:bookmarkStart w:name="z1425" w:id="1375"/>
    <w:p>
      <w:pPr>
        <w:spacing w:after="0"/>
        <w:ind w:left="0"/>
        <w:jc w:val="both"/>
      </w:pPr>
      <w:r>
        <w:rPr>
          <w:rFonts w:ascii="Times New Roman"/>
          <w:b w:val="false"/>
          <w:i w:val="false"/>
          <w:color w:val="000000"/>
          <w:sz w:val="28"/>
        </w:rPr>
        <w:t>
      11) в строке 400.03.008 В указывается количество табачных изделий, предназначенное для реализации на экспорт;</w:t>
      </w:r>
    </w:p>
    <w:bookmarkEnd w:id="1375"/>
    <w:bookmarkStart w:name="z1426" w:id="1376"/>
    <w:p>
      <w:pPr>
        <w:spacing w:after="0"/>
        <w:ind w:left="0"/>
        <w:jc w:val="both"/>
      </w:pPr>
      <w:r>
        <w:rPr>
          <w:rFonts w:ascii="Times New Roman"/>
          <w:b w:val="false"/>
          <w:i w:val="false"/>
          <w:color w:val="000000"/>
          <w:sz w:val="28"/>
        </w:rPr>
        <w:t xml:space="preserve">
      12) в строке 400.03.009 указывается корректировка налоговой базы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473 Налогового Кодекса;</w:t>
      </w:r>
    </w:p>
    <w:bookmarkEnd w:id="1376"/>
    <w:bookmarkStart w:name="z1427" w:id="1377"/>
    <w:p>
      <w:pPr>
        <w:spacing w:after="0"/>
        <w:ind w:left="0"/>
        <w:jc w:val="both"/>
      </w:pPr>
      <w:r>
        <w:rPr>
          <w:rFonts w:ascii="Times New Roman"/>
          <w:b w:val="false"/>
          <w:i w:val="false"/>
          <w:color w:val="000000"/>
          <w:sz w:val="28"/>
        </w:rPr>
        <w:t>
      13) в строке 400.03.010 указывается количество табачных изделий, в отношении которых установлен факт порчи или утраты;</w:t>
      </w:r>
    </w:p>
    <w:bookmarkEnd w:id="1377"/>
    <w:bookmarkStart w:name="z1428" w:id="1378"/>
    <w:p>
      <w:pPr>
        <w:spacing w:after="0"/>
        <w:ind w:left="0"/>
        <w:jc w:val="both"/>
      </w:pPr>
      <w:r>
        <w:rPr>
          <w:rFonts w:ascii="Times New Roman"/>
          <w:b w:val="false"/>
          <w:i w:val="false"/>
          <w:color w:val="000000"/>
          <w:sz w:val="28"/>
        </w:rPr>
        <w:t>
      14) в строке 400.03.011 I указывается количество табачных изделий, включаемое в налогооблагаемую базу при порче или утрате средств идентификации;</w:t>
      </w:r>
    </w:p>
    <w:bookmarkEnd w:id="1378"/>
    <w:bookmarkStart w:name="z1429" w:id="1379"/>
    <w:p>
      <w:pPr>
        <w:spacing w:after="0"/>
        <w:ind w:left="0"/>
        <w:jc w:val="both"/>
      </w:pPr>
      <w:r>
        <w:rPr>
          <w:rFonts w:ascii="Times New Roman"/>
          <w:b w:val="false"/>
          <w:i w:val="false"/>
          <w:color w:val="000000"/>
          <w:sz w:val="28"/>
        </w:rPr>
        <w:t>
      15) в строке 400.03.011 графы А указывается количество испорченных и утраченных средств идентификации;</w:t>
      </w:r>
    </w:p>
    <w:bookmarkEnd w:id="1379"/>
    <w:bookmarkStart w:name="z1430" w:id="1380"/>
    <w:p>
      <w:pPr>
        <w:spacing w:after="0"/>
        <w:ind w:left="0"/>
        <w:jc w:val="both"/>
      </w:pPr>
      <w:r>
        <w:rPr>
          <w:rFonts w:ascii="Times New Roman"/>
          <w:b w:val="false"/>
          <w:i w:val="false"/>
          <w:color w:val="000000"/>
          <w:sz w:val="28"/>
        </w:rPr>
        <w:t>
      16) в строке 400.03.011 графы В указывается количество табачных изделий в штуках, килограммах в пачке;</w:t>
      </w:r>
    </w:p>
    <w:bookmarkEnd w:id="1380"/>
    <w:bookmarkStart w:name="z1431" w:id="1381"/>
    <w:p>
      <w:pPr>
        <w:spacing w:after="0"/>
        <w:ind w:left="0"/>
        <w:jc w:val="both"/>
      </w:pPr>
      <w:r>
        <w:rPr>
          <w:rFonts w:ascii="Times New Roman"/>
          <w:b w:val="false"/>
          <w:i w:val="false"/>
          <w:color w:val="000000"/>
          <w:sz w:val="28"/>
        </w:rPr>
        <w:t>
      17) в строке 400.03.012 указывается общий размер налоговой базы по облагаемым операциям, совершенным в течение отчетного налогового периода по табачным изделиям. Данная строка определяется как сумма строк с 400.03.002 по 400.03.011;</w:t>
      </w:r>
    </w:p>
    <w:bookmarkEnd w:id="1381"/>
    <w:bookmarkStart w:name="z1432" w:id="1382"/>
    <w:p>
      <w:pPr>
        <w:spacing w:after="0"/>
        <w:ind w:left="0"/>
        <w:jc w:val="both"/>
      </w:pPr>
      <w:r>
        <w:rPr>
          <w:rFonts w:ascii="Times New Roman"/>
          <w:b w:val="false"/>
          <w:i w:val="false"/>
          <w:color w:val="000000"/>
          <w:sz w:val="28"/>
        </w:rPr>
        <w:t>
      18) в строке 400.03.013 указывается ставка акциза;</w:t>
      </w:r>
    </w:p>
    <w:bookmarkEnd w:id="1382"/>
    <w:bookmarkStart w:name="z1433" w:id="1383"/>
    <w:p>
      <w:pPr>
        <w:spacing w:after="0"/>
        <w:ind w:left="0"/>
        <w:jc w:val="both"/>
      </w:pPr>
      <w:r>
        <w:rPr>
          <w:rFonts w:ascii="Times New Roman"/>
          <w:b w:val="false"/>
          <w:i w:val="false"/>
          <w:color w:val="000000"/>
          <w:sz w:val="28"/>
        </w:rPr>
        <w:t xml:space="preserve">
      19) в строке 400.03.014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400.03.012 и 400.03.013;</w:t>
      </w:r>
    </w:p>
    <w:bookmarkEnd w:id="1383"/>
    <w:bookmarkStart w:name="z1434" w:id="1384"/>
    <w:p>
      <w:pPr>
        <w:spacing w:after="0"/>
        <w:ind w:left="0"/>
        <w:jc w:val="both"/>
      </w:pPr>
      <w:r>
        <w:rPr>
          <w:rFonts w:ascii="Times New Roman"/>
          <w:b w:val="false"/>
          <w:i w:val="false"/>
          <w:color w:val="000000"/>
          <w:sz w:val="28"/>
        </w:rPr>
        <w:t>
      20) в строке 400.03.015 указывается сумма акциза к начислению и уплате за отчетный период, определяемая как разница между данными строк 400.03.012 и 400.03.014.</w:t>
      </w:r>
    </w:p>
    <w:bookmarkEnd w:id="1384"/>
    <w:bookmarkStart w:name="z1435" w:id="1385"/>
    <w:p>
      <w:pPr>
        <w:spacing w:after="0"/>
        <w:ind w:left="0"/>
        <w:jc w:val="both"/>
      </w:pPr>
      <w:r>
        <w:rPr>
          <w:rFonts w:ascii="Times New Roman"/>
          <w:b w:val="false"/>
          <w:i w:val="false"/>
          <w:color w:val="000000"/>
          <w:sz w:val="28"/>
        </w:rPr>
        <w:t>
      Сумма строк 400.03.015 по всем страницам формы 400.03 переносится в строку 400.00.003 декларации.</w:t>
      </w:r>
    </w:p>
    <w:bookmarkEnd w:id="1385"/>
    <w:bookmarkStart w:name="z1436" w:id="1386"/>
    <w:p>
      <w:pPr>
        <w:spacing w:after="0"/>
        <w:ind w:left="0"/>
        <w:jc w:val="left"/>
      </w:pPr>
      <w:r>
        <w:rPr>
          <w:rFonts w:ascii="Times New Roman"/>
          <w:b/>
          <w:i w:val="false"/>
          <w:color w:val="000000"/>
        </w:rPr>
        <w:t xml:space="preserve"> Глава 6. Пояснение по заполнению формы 400.04 – Облагаемые операции по сырой нефти, газовому конденсату</w:t>
      </w:r>
    </w:p>
    <w:bookmarkEnd w:id="1386"/>
    <w:bookmarkStart w:name="z1437" w:id="1387"/>
    <w:p>
      <w:pPr>
        <w:spacing w:after="0"/>
        <w:ind w:left="0"/>
        <w:jc w:val="both"/>
      </w:pPr>
      <w:r>
        <w:rPr>
          <w:rFonts w:ascii="Times New Roman"/>
          <w:b w:val="false"/>
          <w:i w:val="false"/>
          <w:color w:val="000000"/>
          <w:sz w:val="28"/>
        </w:rPr>
        <w:t>
      30. Данная форма предназначена для отражения информации об облагаемых операциях, совершенных в течение налогового периода по сырой нефти, газовому конденсату, а также по реализации конкурсной массы, конфискованной и (или) бесхозяйной, перешедшей по праву наследования к государству, и безвозмездно переданной в собственность государства сырой нефти.</w:t>
      </w:r>
    </w:p>
    <w:bookmarkEnd w:id="1387"/>
    <w:bookmarkStart w:name="z1438" w:id="1388"/>
    <w:p>
      <w:pPr>
        <w:spacing w:after="0"/>
        <w:ind w:left="0"/>
        <w:jc w:val="both"/>
      </w:pPr>
      <w:r>
        <w:rPr>
          <w:rFonts w:ascii="Times New Roman"/>
          <w:b w:val="false"/>
          <w:i w:val="false"/>
          <w:color w:val="000000"/>
          <w:sz w:val="28"/>
        </w:rPr>
        <w:t>
      31. В разделе "Облагаемые операции по сырой нефти, газовому конденсату":</w:t>
      </w:r>
    </w:p>
    <w:bookmarkEnd w:id="1388"/>
    <w:bookmarkStart w:name="z1439" w:id="1389"/>
    <w:p>
      <w:pPr>
        <w:spacing w:after="0"/>
        <w:ind w:left="0"/>
        <w:jc w:val="both"/>
      </w:pPr>
      <w:r>
        <w:rPr>
          <w:rFonts w:ascii="Times New Roman"/>
          <w:b w:val="false"/>
          <w:i w:val="false"/>
          <w:color w:val="000000"/>
          <w:sz w:val="28"/>
        </w:rPr>
        <w:t>
      1) в строке 400.04.001 указывается объем реализованной сырой нефти, газового конденсата, кроме сырой нефти, газового конденсата реализуемый на экспорт;</w:t>
      </w:r>
    </w:p>
    <w:bookmarkEnd w:id="1389"/>
    <w:bookmarkStart w:name="z1440" w:id="1390"/>
    <w:p>
      <w:pPr>
        <w:spacing w:after="0"/>
        <w:ind w:left="0"/>
        <w:jc w:val="both"/>
      </w:pPr>
      <w:r>
        <w:rPr>
          <w:rFonts w:ascii="Times New Roman"/>
          <w:b w:val="false"/>
          <w:i w:val="false"/>
          <w:color w:val="000000"/>
          <w:sz w:val="28"/>
        </w:rPr>
        <w:t>
      2) в строке 400.04.002 указывается объем сырой нефти, газового конденсата, реализуемый по экспорту;</w:t>
      </w:r>
    </w:p>
    <w:bookmarkEnd w:id="1390"/>
    <w:bookmarkStart w:name="z1441" w:id="1391"/>
    <w:p>
      <w:pPr>
        <w:spacing w:after="0"/>
        <w:ind w:left="0"/>
        <w:jc w:val="both"/>
      </w:pPr>
      <w:r>
        <w:rPr>
          <w:rFonts w:ascii="Times New Roman"/>
          <w:b w:val="false"/>
          <w:i w:val="false"/>
          <w:color w:val="000000"/>
          <w:sz w:val="28"/>
        </w:rPr>
        <w:t>
      3) в строке 400.04.002 А указывается объем сырой нефти, газового конденсата, реализуемые по экспорту в страны Евразийского экономического союза;</w:t>
      </w:r>
    </w:p>
    <w:bookmarkEnd w:id="1391"/>
    <w:bookmarkStart w:name="z1442" w:id="1392"/>
    <w:p>
      <w:pPr>
        <w:spacing w:after="0"/>
        <w:ind w:left="0"/>
        <w:jc w:val="both"/>
      </w:pPr>
      <w:r>
        <w:rPr>
          <w:rFonts w:ascii="Times New Roman"/>
          <w:b w:val="false"/>
          <w:i w:val="false"/>
          <w:color w:val="000000"/>
          <w:sz w:val="28"/>
        </w:rPr>
        <w:t>
      4) в строке 400.04.002 В указывается объем сырой нефти, газового конденсата, реализуемые по экспорту в третьи страны;</w:t>
      </w:r>
    </w:p>
    <w:bookmarkEnd w:id="1392"/>
    <w:bookmarkStart w:name="z1443" w:id="1393"/>
    <w:p>
      <w:pPr>
        <w:spacing w:after="0"/>
        <w:ind w:left="0"/>
        <w:jc w:val="both"/>
      </w:pPr>
      <w:r>
        <w:rPr>
          <w:rFonts w:ascii="Times New Roman"/>
          <w:b w:val="false"/>
          <w:i w:val="false"/>
          <w:color w:val="000000"/>
          <w:sz w:val="28"/>
        </w:rPr>
        <w:t>
      5) в строке 400.04.003 указывается объем сырой нефти, газового конденсата, передаваемый на переработку на давальческой основе;</w:t>
      </w:r>
    </w:p>
    <w:bookmarkEnd w:id="1393"/>
    <w:bookmarkStart w:name="z1444" w:id="1394"/>
    <w:p>
      <w:pPr>
        <w:spacing w:after="0"/>
        <w:ind w:left="0"/>
        <w:jc w:val="both"/>
      </w:pPr>
      <w:r>
        <w:rPr>
          <w:rFonts w:ascii="Times New Roman"/>
          <w:b w:val="false"/>
          <w:i w:val="false"/>
          <w:color w:val="000000"/>
          <w:sz w:val="28"/>
        </w:rPr>
        <w:t>
      6) в строке 400.04.004 указывается объем сырой нефти, газового конденсата, использованный для собственных производственных нужд;</w:t>
      </w:r>
    </w:p>
    <w:bookmarkEnd w:id="1394"/>
    <w:bookmarkStart w:name="z1445" w:id="1395"/>
    <w:p>
      <w:pPr>
        <w:spacing w:after="0"/>
        <w:ind w:left="0"/>
        <w:jc w:val="both"/>
      </w:pPr>
      <w:r>
        <w:rPr>
          <w:rFonts w:ascii="Times New Roman"/>
          <w:b w:val="false"/>
          <w:i w:val="false"/>
          <w:color w:val="000000"/>
          <w:sz w:val="28"/>
        </w:rPr>
        <w:t>
      7) в строке 400.04.005 указывается объем сырой нефти, газового конденсата, переданный в качестве взноса в уставный капитал;</w:t>
      </w:r>
    </w:p>
    <w:bookmarkEnd w:id="1395"/>
    <w:bookmarkStart w:name="z1446" w:id="1396"/>
    <w:p>
      <w:pPr>
        <w:spacing w:after="0"/>
        <w:ind w:left="0"/>
        <w:jc w:val="both"/>
      </w:pPr>
      <w:r>
        <w:rPr>
          <w:rFonts w:ascii="Times New Roman"/>
          <w:b w:val="false"/>
          <w:i w:val="false"/>
          <w:color w:val="000000"/>
          <w:sz w:val="28"/>
        </w:rPr>
        <w:t>
      8) в строке 400.04.006 указывается объем сырой нефти, газового конденсата, использованный при натуральной оплате;</w:t>
      </w:r>
    </w:p>
    <w:bookmarkEnd w:id="1396"/>
    <w:bookmarkStart w:name="z1447" w:id="1397"/>
    <w:p>
      <w:pPr>
        <w:spacing w:after="0"/>
        <w:ind w:left="0"/>
        <w:jc w:val="both"/>
      </w:pPr>
      <w:r>
        <w:rPr>
          <w:rFonts w:ascii="Times New Roman"/>
          <w:b w:val="false"/>
          <w:i w:val="false"/>
          <w:color w:val="000000"/>
          <w:sz w:val="28"/>
        </w:rPr>
        <w:t>
      9) в строке 400.04.007 указывается объем сырой нефти, газового конденсата, отгруженный своим структурным подразделениям;</w:t>
      </w:r>
    </w:p>
    <w:bookmarkEnd w:id="1397"/>
    <w:bookmarkStart w:name="z1448" w:id="1398"/>
    <w:p>
      <w:pPr>
        <w:spacing w:after="0"/>
        <w:ind w:left="0"/>
        <w:jc w:val="both"/>
      </w:pPr>
      <w:r>
        <w:rPr>
          <w:rFonts w:ascii="Times New Roman"/>
          <w:b w:val="false"/>
          <w:i w:val="false"/>
          <w:color w:val="000000"/>
          <w:sz w:val="28"/>
        </w:rPr>
        <w:t>
      10) в строке 400.04.008 указывается объем реализованной конкурсной массы, конфискованный и (или) бесхозяйный, перешедший по праву наследования к государству и безвозмездно переданный в собственность государства сырой нефти, газового конденсата;</w:t>
      </w:r>
    </w:p>
    <w:bookmarkEnd w:id="1398"/>
    <w:bookmarkStart w:name="z1449" w:id="1399"/>
    <w:p>
      <w:pPr>
        <w:spacing w:after="0"/>
        <w:ind w:left="0"/>
        <w:jc w:val="both"/>
      </w:pPr>
      <w:r>
        <w:rPr>
          <w:rFonts w:ascii="Times New Roman"/>
          <w:b w:val="false"/>
          <w:i w:val="false"/>
          <w:color w:val="000000"/>
          <w:sz w:val="28"/>
        </w:rPr>
        <w:t>
      11) в строке 400.04.009 указывается перемещенный производителем с указанного в лицензии адреса производства объем сырой нефти, газового конденсата;</w:t>
      </w:r>
    </w:p>
    <w:bookmarkEnd w:id="1399"/>
    <w:bookmarkStart w:name="z1450" w:id="1400"/>
    <w:p>
      <w:pPr>
        <w:spacing w:after="0"/>
        <w:ind w:left="0"/>
        <w:jc w:val="both"/>
      </w:pPr>
      <w:r>
        <w:rPr>
          <w:rFonts w:ascii="Times New Roman"/>
          <w:b w:val="false"/>
          <w:i w:val="false"/>
          <w:color w:val="000000"/>
          <w:sz w:val="28"/>
        </w:rPr>
        <w:t>
      12) в строке 400.04.010 указывается объем сырой нефти, газового конденсата, в отношении которого установлен факт порчи или утраты;</w:t>
      </w:r>
    </w:p>
    <w:bookmarkEnd w:id="1400"/>
    <w:bookmarkStart w:name="z1451" w:id="1401"/>
    <w:p>
      <w:pPr>
        <w:spacing w:after="0"/>
        <w:ind w:left="0"/>
        <w:jc w:val="both"/>
      </w:pPr>
      <w:r>
        <w:rPr>
          <w:rFonts w:ascii="Times New Roman"/>
          <w:b w:val="false"/>
          <w:i w:val="false"/>
          <w:color w:val="000000"/>
          <w:sz w:val="28"/>
        </w:rPr>
        <w:t>
      13) в строке 400.04.011 определяется общий размер налоговой базы по облагаемым операциям, совершенным в течение налогового периода по сырой нефти, газовому конденсату. Данная строка определяется как сумма строк с 400.04.001 по 400.04.010;</w:t>
      </w:r>
    </w:p>
    <w:bookmarkEnd w:id="1401"/>
    <w:bookmarkStart w:name="z1452" w:id="1402"/>
    <w:p>
      <w:pPr>
        <w:spacing w:after="0"/>
        <w:ind w:left="0"/>
        <w:jc w:val="both"/>
      </w:pPr>
      <w:r>
        <w:rPr>
          <w:rFonts w:ascii="Times New Roman"/>
          <w:b w:val="false"/>
          <w:i w:val="false"/>
          <w:color w:val="000000"/>
          <w:sz w:val="28"/>
        </w:rPr>
        <w:t>
      14) в строке 400.04.012 указывается установленная ставка акциза;</w:t>
      </w:r>
    </w:p>
    <w:bookmarkEnd w:id="1402"/>
    <w:bookmarkStart w:name="z1453" w:id="1403"/>
    <w:p>
      <w:pPr>
        <w:spacing w:after="0"/>
        <w:ind w:left="0"/>
        <w:jc w:val="both"/>
      </w:pPr>
      <w:r>
        <w:rPr>
          <w:rFonts w:ascii="Times New Roman"/>
          <w:b w:val="false"/>
          <w:i w:val="false"/>
          <w:color w:val="000000"/>
          <w:sz w:val="28"/>
        </w:rPr>
        <w:t xml:space="preserve">
      15) в строке 400.04.013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400.04.011 и 400.04.012.</w:t>
      </w:r>
    </w:p>
    <w:bookmarkEnd w:id="1403"/>
    <w:bookmarkStart w:name="z1454" w:id="1404"/>
    <w:p>
      <w:pPr>
        <w:spacing w:after="0"/>
        <w:ind w:left="0"/>
        <w:jc w:val="both"/>
      </w:pPr>
      <w:r>
        <w:rPr>
          <w:rFonts w:ascii="Times New Roman"/>
          <w:b w:val="false"/>
          <w:i w:val="false"/>
          <w:color w:val="000000"/>
          <w:sz w:val="28"/>
        </w:rPr>
        <w:t>
      Сумма строки 400.04.013 переносится в строку 400.00.004 декларации.</w:t>
      </w:r>
    </w:p>
    <w:bookmarkEnd w:id="1404"/>
    <w:bookmarkStart w:name="z1455" w:id="1405"/>
    <w:p>
      <w:pPr>
        <w:spacing w:after="0"/>
        <w:ind w:left="0"/>
        <w:jc w:val="both"/>
      </w:pPr>
      <w:r>
        <w:rPr>
          <w:rFonts w:ascii="Times New Roman"/>
          <w:b w:val="false"/>
          <w:i w:val="false"/>
          <w:color w:val="000000"/>
          <w:sz w:val="28"/>
        </w:rPr>
        <w:t>
      Строки, указанные в подпунктах 1), 2), 3), 4), 5), 6), 7), 8), 9), 10) и 11) пункта 31 настоящих Правил, предназначены для отражения налоговой базы в тоннах.</w:t>
      </w:r>
    </w:p>
    <w:bookmarkEnd w:id="1405"/>
    <w:bookmarkStart w:name="z1456" w:id="1406"/>
    <w:p>
      <w:pPr>
        <w:spacing w:after="0"/>
        <w:ind w:left="0"/>
        <w:jc w:val="left"/>
      </w:pPr>
      <w:r>
        <w:rPr>
          <w:rFonts w:ascii="Times New Roman"/>
          <w:b/>
          <w:i w:val="false"/>
          <w:color w:val="000000"/>
        </w:rPr>
        <w:t xml:space="preserve"> Глава 7. Пояснение по заполнению формы 400.05 – Облагаемые операции по бензину (за исключением авиационного), дизельному топливу, газохолу, бензанолу, нефрасу, смеси легких углеводов, экологическому топливу</w:t>
      </w:r>
    </w:p>
    <w:bookmarkEnd w:id="1406"/>
    <w:bookmarkStart w:name="z1457" w:id="1407"/>
    <w:p>
      <w:pPr>
        <w:spacing w:after="0"/>
        <w:ind w:left="0"/>
        <w:jc w:val="both"/>
      </w:pPr>
      <w:r>
        <w:rPr>
          <w:rFonts w:ascii="Times New Roman"/>
          <w:b w:val="false"/>
          <w:i w:val="false"/>
          <w:color w:val="000000"/>
          <w:sz w:val="28"/>
        </w:rPr>
        <w:t>
      32. Данная форма предназначена для отражения информации об облагаемых операциях, совершенных в течение налогового периода по бензину (за исключением авиационного), дизельному топливу, газохолу, бензанолу, нефрасу, смеси легких углеводов, экологическому топливу (далее – нефтепродукты),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нефтепродуктов.</w:t>
      </w:r>
    </w:p>
    <w:bookmarkEnd w:id="1407"/>
    <w:bookmarkStart w:name="z1458" w:id="1408"/>
    <w:p>
      <w:pPr>
        <w:spacing w:after="0"/>
        <w:ind w:left="0"/>
        <w:jc w:val="both"/>
      </w:pPr>
      <w:r>
        <w:rPr>
          <w:rFonts w:ascii="Times New Roman"/>
          <w:b w:val="false"/>
          <w:i w:val="false"/>
          <w:color w:val="000000"/>
          <w:sz w:val="28"/>
        </w:rPr>
        <w:t>
      33. В разделе "Бензин (за исключением авиационного)":</w:t>
      </w:r>
    </w:p>
    <w:bookmarkEnd w:id="1408"/>
    <w:bookmarkStart w:name="z1459" w:id="1409"/>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1409"/>
    <w:bookmarkStart w:name="z1460" w:id="1410"/>
    <w:p>
      <w:pPr>
        <w:spacing w:after="0"/>
        <w:ind w:left="0"/>
        <w:jc w:val="both"/>
      </w:pPr>
      <w:r>
        <w:rPr>
          <w:rFonts w:ascii="Times New Roman"/>
          <w:b w:val="false"/>
          <w:i w:val="false"/>
          <w:color w:val="000000"/>
          <w:sz w:val="28"/>
        </w:rPr>
        <w:t>
      2) в графе В указывается ставка акциза;</w:t>
      </w:r>
    </w:p>
    <w:bookmarkEnd w:id="1410"/>
    <w:bookmarkStart w:name="z1461" w:id="1411"/>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11"/>
    <w:bookmarkStart w:name="z1462" w:id="1412"/>
    <w:p>
      <w:pPr>
        <w:spacing w:after="0"/>
        <w:ind w:left="0"/>
        <w:jc w:val="both"/>
      </w:pPr>
      <w:r>
        <w:rPr>
          <w:rFonts w:ascii="Times New Roman"/>
          <w:b w:val="false"/>
          <w:i w:val="false"/>
          <w:color w:val="000000"/>
          <w:sz w:val="28"/>
        </w:rPr>
        <w:t>
      4) в строке 400.05.001 указываются сведения об исчислении акциза по бензину (за исключением авиационного) (далее – бензин), реализованному оптом. Данная строка определяется как сумма строк 400.05.001 I, 400. 05.001 II, 400.05.001 III, 400.05.001 IV и 400.05.001 V;</w:t>
      </w:r>
    </w:p>
    <w:bookmarkEnd w:id="1412"/>
    <w:bookmarkStart w:name="z1463" w:id="1413"/>
    <w:p>
      <w:pPr>
        <w:spacing w:after="0"/>
        <w:ind w:left="0"/>
        <w:jc w:val="both"/>
      </w:pPr>
      <w:r>
        <w:rPr>
          <w:rFonts w:ascii="Times New Roman"/>
          <w:b w:val="false"/>
          <w:i w:val="false"/>
          <w:color w:val="000000"/>
          <w:sz w:val="28"/>
        </w:rPr>
        <w:t>
      5) в строке 400.05.001 I указываются сведения по оптовой реализации бензина;</w:t>
      </w:r>
    </w:p>
    <w:bookmarkEnd w:id="1413"/>
    <w:bookmarkStart w:name="z1464" w:id="1414"/>
    <w:p>
      <w:pPr>
        <w:spacing w:after="0"/>
        <w:ind w:left="0"/>
        <w:jc w:val="both"/>
      </w:pPr>
      <w:r>
        <w:rPr>
          <w:rFonts w:ascii="Times New Roman"/>
          <w:b w:val="false"/>
          <w:i w:val="false"/>
          <w:color w:val="000000"/>
          <w:sz w:val="28"/>
        </w:rPr>
        <w:t>
      6) в строке 400.05.001 II указываются сведения по оптовой реализации бензина, приобретенного в Республике Казахстан или по импорту;</w:t>
      </w:r>
    </w:p>
    <w:bookmarkEnd w:id="1414"/>
    <w:bookmarkStart w:name="z1465" w:id="1415"/>
    <w:p>
      <w:pPr>
        <w:spacing w:after="0"/>
        <w:ind w:left="0"/>
        <w:jc w:val="both"/>
      </w:pPr>
      <w:r>
        <w:rPr>
          <w:rFonts w:ascii="Times New Roman"/>
          <w:b w:val="false"/>
          <w:i w:val="false"/>
          <w:color w:val="000000"/>
          <w:sz w:val="28"/>
        </w:rPr>
        <w:t>
      7) в строке 400.05.001 III указываются сведения по отгрузке бензина своим структурным подразделениям для дальнейшей реализации;</w:t>
      </w:r>
    </w:p>
    <w:bookmarkEnd w:id="1415"/>
    <w:bookmarkStart w:name="z1466" w:id="1416"/>
    <w:p>
      <w:pPr>
        <w:spacing w:after="0"/>
        <w:ind w:left="0"/>
        <w:jc w:val="both"/>
      </w:pPr>
      <w:r>
        <w:rPr>
          <w:rFonts w:ascii="Times New Roman"/>
          <w:b w:val="false"/>
          <w:i w:val="false"/>
          <w:color w:val="000000"/>
          <w:sz w:val="28"/>
        </w:rPr>
        <w:t>
      8) в строке 400.05.001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16"/>
    <w:bookmarkStart w:name="z1467" w:id="1417"/>
    <w:p>
      <w:pPr>
        <w:spacing w:after="0"/>
        <w:ind w:left="0"/>
        <w:jc w:val="both"/>
      </w:pPr>
      <w:r>
        <w:rPr>
          <w:rFonts w:ascii="Times New Roman"/>
          <w:b w:val="false"/>
          <w:i w:val="false"/>
          <w:color w:val="000000"/>
          <w:sz w:val="28"/>
        </w:rPr>
        <w:t>
      9) в строке 400.05.001 V указываются сведения по перемещенному производителем бензину c адреса производства;</w:t>
      </w:r>
    </w:p>
    <w:bookmarkEnd w:id="1417"/>
    <w:bookmarkStart w:name="z1468" w:id="1418"/>
    <w:p>
      <w:pPr>
        <w:spacing w:after="0"/>
        <w:ind w:left="0"/>
        <w:jc w:val="both"/>
      </w:pPr>
      <w:r>
        <w:rPr>
          <w:rFonts w:ascii="Times New Roman"/>
          <w:b w:val="false"/>
          <w:i w:val="false"/>
          <w:color w:val="000000"/>
          <w:sz w:val="28"/>
        </w:rPr>
        <w:t>
      10) в строке 400.05.002 указываются сведения по бензину, реализованному в розницу. Данная строка определяется как сумма строк с 400.05.002 I по 400.05.002 VII;</w:t>
      </w:r>
    </w:p>
    <w:bookmarkEnd w:id="1418"/>
    <w:bookmarkStart w:name="z1469" w:id="1419"/>
    <w:p>
      <w:pPr>
        <w:spacing w:after="0"/>
        <w:ind w:left="0"/>
        <w:jc w:val="both"/>
      </w:pPr>
      <w:r>
        <w:rPr>
          <w:rFonts w:ascii="Times New Roman"/>
          <w:b w:val="false"/>
          <w:i w:val="false"/>
          <w:color w:val="000000"/>
          <w:sz w:val="28"/>
        </w:rPr>
        <w:t>
      11) в строке 400.05.002 I указываются сведения по розничной реализации бензина;</w:t>
      </w:r>
    </w:p>
    <w:bookmarkEnd w:id="1419"/>
    <w:bookmarkStart w:name="z1470" w:id="1420"/>
    <w:p>
      <w:pPr>
        <w:spacing w:after="0"/>
        <w:ind w:left="0"/>
        <w:jc w:val="both"/>
      </w:pPr>
      <w:r>
        <w:rPr>
          <w:rFonts w:ascii="Times New Roman"/>
          <w:b w:val="false"/>
          <w:i w:val="false"/>
          <w:color w:val="000000"/>
          <w:sz w:val="28"/>
        </w:rPr>
        <w:t>
      12) в строке 400.05.002 II указываются сведения по розничной реализации бензина, ранее приобретенного в Республике Казахстан или по импорту;</w:t>
      </w:r>
    </w:p>
    <w:bookmarkEnd w:id="1420"/>
    <w:bookmarkStart w:name="z1471" w:id="1421"/>
    <w:p>
      <w:pPr>
        <w:spacing w:after="0"/>
        <w:ind w:left="0"/>
        <w:jc w:val="both"/>
      </w:pPr>
      <w:r>
        <w:rPr>
          <w:rFonts w:ascii="Times New Roman"/>
          <w:b w:val="false"/>
          <w:i w:val="false"/>
          <w:color w:val="000000"/>
          <w:sz w:val="28"/>
        </w:rPr>
        <w:t>
      13) в строке 400.05.002 III указываются сведения по бензину, переданному в качестве взноса в уставный капитал;</w:t>
      </w:r>
    </w:p>
    <w:bookmarkEnd w:id="1421"/>
    <w:bookmarkStart w:name="z1472" w:id="1422"/>
    <w:p>
      <w:pPr>
        <w:spacing w:after="0"/>
        <w:ind w:left="0"/>
        <w:jc w:val="both"/>
      </w:pPr>
      <w:r>
        <w:rPr>
          <w:rFonts w:ascii="Times New Roman"/>
          <w:b w:val="false"/>
          <w:i w:val="false"/>
          <w:color w:val="000000"/>
          <w:sz w:val="28"/>
        </w:rPr>
        <w:t>
      14) в строке 400.05.002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22"/>
    <w:bookmarkStart w:name="z1473" w:id="1423"/>
    <w:p>
      <w:pPr>
        <w:spacing w:after="0"/>
        <w:ind w:left="0"/>
        <w:jc w:val="both"/>
      </w:pPr>
      <w:r>
        <w:rPr>
          <w:rFonts w:ascii="Times New Roman"/>
          <w:b w:val="false"/>
          <w:i w:val="false"/>
          <w:color w:val="000000"/>
          <w:sz w:val="28"/>
        </w:rPr>
        <w:t>
      15) в строке 400.05.002 V указываются сведения по бензину, в отношении которого установлен факт его порчи или утраты;</w:t>
      </w:r>
    </w:p>
    <w:bookmarkEnd w:id="1423"/>
    <w:bookmarkStart w:name="z1474" w:id="1424"/>
    <w:p>
      <w:pPr>
        <w:spacing w:after="0"/>
        <w:ind w:left="0"/>
        <w:jc w:val="both"/>
      </w:pPr>
      <w:r>
        <w:rPr>
          <w:rFonts w:ascii="Times New Roman"/>
          <w:b w:val="false"/>
          <w:i w:val="false"/>
          <w:color w:val="000000"/>
          <w:sz w:val="28"/>
        </w:rPr>
        <w:t>
      16) в строке 400.05.002 VI указываются сведения по бензину, использованному на собственные производственные нужды;</w:t>
      </w:r>
    </w:p>
    <w:bookmarkEnd w:id="1424"/>
    <w:bookmarkStart w:name="z1475" w:id="1425"/>
    <w:p>
      <w:pPr>
        <w:spacing w:after="0"/>
        <w:ind w:left="0"/>
        <w:jc w:val="both"/>
      </w:pPr>
      <w:r>
        <w:rPr>
          <w:rFonts w:ascii="Times New Roman"/>
          <w:b w:val="false"/>
          <w:i w:val="false"/>
          <w:color w:val="000000"/>
          <w:sz w:val="28"/>
        </w:rPr>
        <w:t>
      17) в строке 400.05.002 VII указываются сведения по использованному на собственные производственные нужды бензину, приобретенного для дальнейшей реализации на территории Республики Казахстан;</w:t>
      </w:r>
    </w:p>
    <w:bookmarkEnd w:id="1425"/>
    <w:bookmarkStart w:name="z1476" w:id="1426"/>
    <w:p>
      <w:pPr>
        <w:spacing w:after="0"/>
        <w:ind w:left="0"/>
        <w:jc w:val="both"/>
      </w:pPr>
      <w:r>
        <w:rPr>
          <w:rFonts w:ascii="Times New Roman"/>
          <w:b w:val="false"/>
          <w:i w:val="false"/>
          <w:color w:val="000000"/>
          <w:sz w:val="28"/>
        </w:rPr>
        <w:t>
      18) в строке 400.05.003 определяется общий размер налоговой базы по облагаемым операциям, указанным в строках 400.05.001 и 400.05.002, а также итоговая сумма акциза, исчисленного по этим операциям. Данная строка определяется как сумма строк 400.05.001 и 400.05.002.</w:t>
      </w:r>
    </w:p>
    <w:bookmarkEnd w:id="1426"/>
    <w:bookmarkStart w:name="z1477" w:id="1427"/>
    <w:p>
      <w:pPr>
        <w:spacing w:after="0"/>
        <w:ind w:left="0"/>
        <w:jc w:val="both"/>
      </w:pPr>
      <w:r>
        <w:rPr>
          <w:rFonts w:ascii="Times New Roman"/>
          <w:b w:val="false"/>
          <w:i w:val="false"/>
          <w:color w:val="000000"/>
          <w:sz w:val="28"/>
        </w:rPr>
        <w:t>
      34. В разделе "Дизельное топливо":</w:t>
      </w:r>
    </w:p>
    <w:bookmarkEnd w:id="1427"/>
    <w:bookmarkStart w:name="z1478" w:id="1428"/>
    <w:p>
      <w:pPr>
        <w:spacing w:after="0"/>
        <w:ind w:left="0"/>
        <w:jc w:val="both"/>
      </w:pPr>
      <w:r>
        <w:rPr>
          <w:rFonts w:ascii="Times New Roman"/>
          <w:b w:val="false"/>
          <w:i w:val="false"/>
          <w:color w:val="000000"/>
          <w:sz w:val="28"/>
        </w:rPr>
        <w:t>
      1) в строке 400.05.004 указываются сведения по дизельному топливу, реализованному оптом. Данная строка определяется как сумма строк 400.05.004 I, 400. 05.004 II, 400.05.004 III, 400.05.004 IV и 400.05.004 V;</w:t>
      </w:r>
    </w:p>
    <w:bookmarkEnd w:id="1428"/>
    <w:bookmarkStart w:name="z1479" w:id="1429"/>
    <w:p>
      <w:pPr>
        <w:spacing w:after="0"/>
        <w:ind w:left="0"/>
        <w:jc w:val="both"/>
      </w:pPr>
      <w:r>
        <w:rPr>
          <w:rFonts w:ascii="Times New Roman"/>
          <w:b w:val="false"/>
          <w:i w:val="false"/>
          <w:color w:val="000000"/>
          <w:sz w:val="28"/>
        </w:rPr>
        <w:t>
      2) в строке 400.05.004 I указываются сведения по оптовой реализации дизельного топлива;</w:t>
      </w:r>
    </w:p>
    <w:bookmarkEnd w:id="1429"/>
    <w:bookmarkStart w:name="z1480" w:id="1430"/>
    <w:p>
      <w:pPr>
        <w:spacing w:after="0"/>
        <w:ind w:left="0"/>
        <w:jc w:val="both"/>
      </w:pPr>
      <w:r>
        <w:rPr>
          <w:rFonts w:ascii="Times New Roman"/>
          <w:b w:val="false"/>
          <w:i w:val="false"/>
          <w:color w:val="000000"/>
          <w:sz w:val="28"/>
        </w:rPr>
        <w:t>
      3) в строке 400.05.004 II указываются сведения по оптовой реализации дизельного топлива, приобретенного в Республике Казахстан или по импорту;</w:t>
      </w:r>
    </w:p>
    <w:bookmarkEnd w:id="1430"/>
    <w:bookmarkStart w:name="z1481" w:id="1431"/>
    <w:p>
      <w:pPr>
        <w:spacing w:after="0"/>
        <w:ind w:left="0"/>
        <w:jc w:val="both"/>
      </w:pPr>
      <w:r>
        <w:rPr>
          <w:rFonts w:ascii="Times New Roman"/>
          <w:b w:val="false"/>
          <w:i w:val="false"/>
          <w:color w:val="000000"/>
          <w:sz w:val="28"/>
        </w:rPr>
        <w:t>
      4) в строке 400.05.004 III указываются сведения по отгрузке дизельного топлива своим структурным подразделениям для дальнейшей реализации;</w:t>
      </w:r>
    </w:p>
    <w:bookmarkEnd w:id="1431"/>
    <w:bookmarkStart w:name="z1482" w:id="1432"/>
    <w:p>
      <w:pPr>
        <w:spacing w:after="0"/>
        <w:ind w:left="0"/>
        <w:jc w:val="both"/>
      </w:pPr>
      <w:r>
        <w:rPr>
          <w:rFonts w:ascii="Times New Roman"/>
          <w:b w:val="false"/>
          <w:i w:val="false"/>
          <w:color w:val="000000"/>
          <w:sz w:val="28"/>
        </w:rPr>
        <w:t>
      5) в строке 400.05.004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1432"/>
    <w:bookmarkStart w:name="z1483" w:id="1433"/>
    <w:p>
      <w:pPr>
        <w:spacing w:after="0"/>
        <w:ind w:left="0"/>
        <w:jc w:val="both"/>
      </w:pPr>
      <w:r>
        <w:rPr>
          <w:rFonts w:ascii="Times New Roman"/>
          <w:b w:val="false"/>
          <w:i w:val="false"/>
          <w:color w:val="000000"/>
          <w:sz w:val="28"/>
        </w:rPr>
        <w:t>
      6) в строке 400.05.004 V указываются сведения по перемещенному производителем дизельному топливу с адреса производства;</w:t>
      </w:r>
    </w:p>
    <w:bookmarkEnd w:id="1433"/>
    <w:bookmarkStart w:name="z1484" w:id="1434"/>
    <w:p>
      <w:pPr>
        <w:spacing w:after="0"/>
        <w:ind w:left="0"/>
        <w:jc w:val="both"/>
      </w:pPr>
      <w:r>
        <w:rPr>
          <w:rFonts w:ascii="Times New Roman"/>
          <w:b w:val="false"/>
          <w:i w:val="false"/>
          <w:color w:val="000000"/>
          <w:sz w:val="28"/>
        </w:rPr>
        <w:t>
      7) в строке 400.05.005 указываются сведения об исчислении акциза по дизельному топливу, реализованному в розницу. Данная строка определяется как сумма строк 400.05.005 I, 400.05.005 II, 400.05.005 III, 400.05.005 IV, 400.05.005 V, 400.05.005 VI и 400.05.005 VII;</w:t>
      </w:r>
    </w:p>
    <w:bookmarkEnd w:id="1434"/>
    <w:bookmarkStart w:name="z1485" w:id="1435"/>
    <w:p>
      <w:pPr>
        <w:spacing w:after="0"/>
        <w:ind w:left="0"/>
        <w:jc w:val="both"/>
      </w:pPr>
      <w:r>
        <w:rPr>
          <w:rFonts w:ascii="Times New Roman"/>
          <w:b w:val="false"/>
          <w:i w:val="false"/>
          <w:color w:val="000000"/>
          <w:sz w:val="28"/>
        </w:rPr>
        <w:t>
      8) в строке 400.05.005 I указываются сведения по розничной реализации дизельного топлива;</w:t>
      </w:r>
    </w:p>
    <w:bookmarkEnd w:id="1435"/>
    <w:bookmarkStart w:name="z1486" w:id="1436"/>
    <w:p>
      <w:pPr>
        <w:spacing w:after="0"/>
        <w:ind w:left="0"/>
        <w:jc w:val="both"/>
      </w:pPr>
      <w:r>
        <w:rPr>
          <w:rFonts w:ascii="Times New Roman"/>
          <w:b w:val="false"/>
          <w:i w:val="false"/>
          <w:color w:val="000000"/>
          <w:sz w:val="28"/>
        </w:rPr>
        <w:t>
      9) в строке 400.05.005 II указываются сведения по розничной реализации дизельного топлива, приобретенного в Республике Казахстан или по импорту;</w:t>
      </w:r>
    </w:p>
    <w:bookmarkEnd w:id="1436"/>
    <w:bookmarkStart w:name="z1487" w:id="1437"/>
    <w:p>
      <w:pPr>
        <w:spacing w:after="0"/>
        <w:ind w:left="0"/>
        <w:jc w:val="both"/>
      </w:pPr>
      <w:r>
        <w:rPr>
          <w:rFonts w:ascii="Times New Roman"/>
          <w:b w:val="false"/>
          <w:i w:val="false"/>
          <w:color w:val="000000"/>
          <w:sz w:val="28"/>
        </w:rPr>
        <w:t>
      10) в строке 400.05.005 III указываются сведения по дизельному топливу, переданному в качестве взноса в уставный капитал;</w:t>
      </w:r>
    </w:p>
    <w:bookmarkEnd w:id="1437"/>
    <w:bookmarkStart w:name="z1488" w:id="1438"/>
    <w:p>
      <w:pPr>
        <w:spacing w:after="0"/>
        <w:ind w:left="0"/>
        <w:jc w:val="both"/>
      </w:pPr>
      <w:r>
        <w:rPr>
          <w:rFonts w:ascii="Times New Roman"/>
          <w:b w:val="false"/>
          <w:i w:val="false"/>
          <w:color w:val="000000"/>
          <w:sz w:val="28"/>
        </w:rPr>
        <w:t>
      11) в строке 400.05.005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дизельного топлива;</w:t>
      </w:r>
    </w:p>
    <w:bookmarkEnd w:id="1438"/>
    <w:bookmarkStart w:name="z1489" w:id="1439"/>
    <w:p>
      <w:pPr>
        <w:spacing w:after="0"/>
        <w:ind w:left="0"/>
        <w:jc w:val="both"/>
      </w:pPr>
      <w:r>
        <w:rPr>
          <w:rFonts w:ascii="Times New Roman"/>
          <w:b w:val="false"/>
          <w:i w:val="false"/>
          <w:color w:val="000000"/>
          <w:sz w:val="28"/>
        </w:rPr>
        <w:t>
      12) в строке 400.05.005 V указываются сведения по дизельному топливу, в отношении которого установлен факт его порчи или утраты;</w:t>
      </w:r>
    </w:p>
    <w:bookmarkEnd w:id="1439"/>
    <w:bookmarkStart w:name="z1490" w:id="1440"/>
    <w:p>
      <w:pPr>
        <w:spacing w:after="0"/>
        <w:ind w:left="0"/>
        <w:jc w:val="both"/>
      </w:pPr>
      <w:r>
        <w:rPr>
          <w:rFonts w:ascii="Times New Roman"/>
          <w:b w:val="false"/>
          <w:i w:val="false"/>
          <w:color w:val="000000"/>
          <w:sz w:val="28"/>
        </w:rPr>
        <w:t>
      13) в строке 400.05.005 VI указываются сведения по дизельному топливу, использованному на собственные производственные нужды;</w:t>
      </w:r>
    </w:p>
    <w:bookmarkEnd w:id="1440"/>
    <w:bookmarkStart w:name="z1491" w:id="1441"/>
    <w:p>
      <w:pPr>
        <w:spacing w:after="0"/>
        <w:ind w:left="0"/>
        <w:jc w:val="both"/>
      </w:pPr>
      <w:r>
        <w:rPr>
          <w:rFonts w:ascii="Times New Roman"/>
          <w:b w:val="false"/>
          <w:i w:val="false"/>
          <w:color w:val="000000"/>
          <w:sz w:val="28"/>
        </w:rPr>
        <w:t>
      14) в строке 400.05.005 VII указываются сведения по использованному на собственные производственные нужды дизельному топливу, приобретенному ранее для дальнейшей реализации на территории Республики Казахстан;</w:t>
      </w:r>
    </w:p>
    <w:bookmarkEnd w:id="1441"/>
    <w:bookmarkStart w:name="z1492" w:id="1442"/>
    <w:p>
      <w:pPr>
        <w:spacing w:after="0"/>
        <w:ind w:left="0"/>
        <w:jc w:val="both"/>
      </w:pPr>
      <w:r>
        <w:rPr>
          <w:rFonts w:ascii="Times New Roman"/>
          <w:b w:val="false"/>
          <w:i w:val="false"/>
          <w:color w:val="000000"/>
          <w:sz w:val="28"/>
        </w:rPr>
        <w:t>
      15) в строке 400.05.006 определяется общий размер налоговой базы по облагаемым операциям, указанным в строках 400.05.004 и 400.05.005, а также итоговая сумма акциза, исчисленного по этим операциям. Данная строка определяется как сумма строк 400.05.004 и 400.05.005.</w:t>
      </w:r>
    </w:p>
    <w:bookmarkEnd w:id="1442"/>
    <w:bookmarkStart w:name="z1493" w:id="1443"/>
    <w:p>
      <w:pPr>
        <w:spacing w:after="0"/>
        <w:ind w:left="0"/>
        <w:jc w:val="both"/>
      </w:pPr>
      <w:r>
        <w:rPr>
          <w:rFonts w:ascii="Times New Roman"/>
          <w:b w:val="false"/>
          <w:i w:val="false"/>
          <w:color w:val="000000"/>
          <w:sz w:val="28"/>
        </w:rPr>
        <w:t>
      35. В разделе "Газохол, бензанол, нефрас, смесь легких углеводов, экологического топливо":</w:t>
      </w:r>
    </w:p>
    <w:bookmarkEnd w:id="1443"/>
    <w:bookmarkStart w:name="z1494" w:id="1444"/>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в тоннах;</w:t>
      </w:r>
    </w:p>
    <w:bookmarkEnd w:id="1444"/>
    <w:bookmarkStart w:name="z1495" w:id="1445"/>
    <w:p>
      <w:pPr>
        <w:spacing w:after="0"/>
        <w:ind w:left="0"/>
        <w:jc w:val="both"/>
      </w:pPr>
      <w:r>
        <w:rPr>
          <w:rFonts w:ascii="Times New Roman"/>
          <w:b w:val="false"/>
          <w:i w:val="false"/>
          <w:color w:val="000000"/>
          <w:sz w:val="28"/>
        </w:rPr>
        <w:t>
      2) в графе В указывается ставка акциза;</w:t>
      </w:r>
    </w:p>
    <w:bookmarkEnd w:id="1445"/>
    <w:bookmarkStart w:name="z1496" w:id="1446"/>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446"/>
    <w:bookmarkStart w:name="z1497" w:id="1447"/>
    <w:p>
      <w:pPr>
        <w:spacing w:after="0"/>
        <w:ind w:left="0"/>
        <w:jc w:val="both"/>
      </w:pPr>
      <w:r>
        <w:rPr>
          <w:rFonts w:ascii="Times New Roman"/>
          <w:b w:val="false"/>
          <w:i w:val="false"/>
          <w:color w:val="000000"/>
          <w:sz w:val="28"/>
        </w:rPr>
        <w:t>
      4) в строке 400.05.007 указываются сведения об исчислении акциза газохолу, бензанолу, нефрасу, смеси легких углеводов, экологическому топливу, реализованному оптом. Данная строка определяется как сумма строк 400.05.007 I, 400. 05.007 II, 400.05.007 III, 400.05.007 IV и 400.05.007 V;</w:t>
      </w:r>
    </w:p>
    <w:bookmarkEnd w:id="1447"/>
    <w:bookmarkStart w:name="z1498" w:id="1448"/>
    <w:p>
      <w:pPr>
        <w:spacing w:after="0"/>
        <w:ind w:left="0"/>
        <w:jc w:val="both"/>
      </w:pPr>
      <w:r>
        <w:rPr>
          <w:rFonts w:ascii="Times New Roman"/>
          <w:b w:val="false"/>
          <w:i w:val="false"/>
          <w:color w:val="000000"/>
          <w:sz w:val="28"/>
        </w:rPr>
        <w:t>
      5) в строке 400.05.007 I указываются сведения по оптовой реализации газохола, бензанола, нефраса, смеси легких углеводов, экологического топлива;</w:t>
      </w:r>
    </w:p>
    <w:bookmarkEnd w:id="1448"/>
    <w:bookmarkStart w:name="z1499" w:id="1449"/>
    <w:p>
      <w:pPr>
        <w:spacing w:after="0"/>
        <w:ind w:left="0"/>
        <w:jc w:val="both"/>
      </w:pPr>
      <w:r>
        <w:rPr>
          <w:rFonts w:ascii="Times New Roman"/>
          <w:b w:val="false"/>
          <w:i w:val="false"/>
          <w:color w:val="000000"/>
          <w:sz w:val="28"/>
        </w:rPr>
        <w:t>
      6) в строке 400.05.007 II указываются сведения по оптовой реализации газохола, бензанола, нефраса, смеси легких углеводов, экологического топлива, приобретенного в Республике Казахстан или по импорту;</w:t>
      </w:r>
    </w:p>
    <w:bookmarkEnd w:id="1449"/>
    <w:bookmarkStart w:name="z1500" w:id="1450"/>
    <w:p>
      <w:pPr>
        <w:spacing w:after="0"/>
        <w:ind w:left="0"/>
        <w:jc w:val="both"/>
      </w:pPr>
      <w:r>
        <w:rPr>
          <w:rFonts w:ascii="Times New Roman"/>
          <w:b w:val="false"/>
          <w:i w:val="false"/>
          <w:color w:val="000000"/>
          <w:sz w:val="28"/>
        </w:rPr>
        <w:t>
      7) в строке 400.05.007 III указываются сведения по отгрузке газохола, бензанола, нефраса, смеси легких углеводов, экологического топлива своим структурным подразделениям для дальнейшей реализации;</w:t>
      </w:r>
    </w:p>
    <w:bookmarkEnd w:id="1450"/>
    <w:bookmarkStart w:name="z1501" w:id="1451"/>
    <w:p>
      <w:pPr>
        <w:spacing w:after="0"/>
        <w:ind w:left="0"/>
        <w:jc w:val="both"/>
      </w:pPr>
      <w:r>
        <w:rPr>
          <w:rFonts w:ascii="Times New Roman"/>
          <w:b w:val="false"/>
          <w:i w:val="false"/>
          <w:color w:val="000000"/>
          <w:sz w:val="28"/>
        </w:rPr>
        <w:t>
      8) в строке 400.05.007 IV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51"/>
    <w:bookmarkStart w:name="z1502" w:id="1452"/>
    <w:p>
      <w:pPr>
        <w:spacing w:after="0"/>
        <w:ind w:left="0"/>
        <w:jc w:val="both"/>
      </w:pPr>
      <w:r>
        <w:rPr>
          <w:rFonts w:ascii="Times New Roman"/>
          <w:b w:val="false"/>
          <w:i w:val="false"/>
          <w:color w:val="000000"/>
          <w:sz w:val="28"/>
        </w:rPr>
        <w:t>
      9) в строке 400.05.007 V указываются сведения по перемещенному производителем c адреса производства;</w:t>
      </w:r>
    </w:p>
    <w:bookmarkEnd w:id="1452"/>
    <w:bookmarkStart w:name="z1503" w:id="1453"/>
    <w:p>
      <w:pPr>
        <w:spacing w:after="0"/>
        <w:ind w:left="0"/>
        <w:jc w:val="both"/>
      </w:pPr>
      <w:r>
        <w:rPr>
          <w:rFonts w:ascii="Times New Roman"/>
          <w:b w:val="false"/>
          <w:i w:val="false"/>
          <w:color w:val="000000"/>
          <w:sz w:val="28"/>
        </w:rPr>
        <w:t>
      10) в строке 400.05.008 указываются сведения по газохолу, бензанолу, нефрасу, смеси легких углеводов, экологическому топливу, реализованному в розницу. Данная строка определяется как сумма строк с 400.05.008 I по 400.05.008 VII;</w:t>
      </w:r>
    </w:p>
    <w:bookmarkEnd w:id="1453"/>
    <w:bookmarkStart w:name="z1504" w:id="1454"/>
    <w:p>
      <w:pPr>
        <w:spacing w:after="0"/>
        <w:ind w:left="0"/>
        <w:jc w:val="both"/>
      </w:pPr>
      <w:r>
        <w:rPr>
          <w:rFonts w:ascii="Times New Roman"/>
          <w:b w:val="false"/>
          <w:i w:val="false"/>
          <w:color w:val="000000"/>
          <w:sz w:val="28"/>
        </w:rPr>
        <w:t>
      11) в строке 400.05.008 I указываются сведения по розничной реализации газохола, бензанола, нефраса, смеси легких углеводов, экологического топлива;</w:t>
      </w:r>
    </w:p>
    <w:bookmarkEnd w:id="1454"/>
    <w:bookmarkStart w:name="z1505" w:id="1455"/>
    <w:p>
      <w:pPr>
        <w:spacing w:after="0"/>
        <w:ind w:left="0"/>
        <w:jc w:val="both"/>
      </w:pPr>
      <w:r>
        <w:rPr>
          <w:rFonts w:ascii="Times New Roman"/>
          <w:b w:val="false"/>
          <w:i w:val="false"/>
          <w:color w:val="000000"/>
          <w:sz w:val="28"/>
        </w:rPr>
        <w:t>
      12) в строке 400.05.008 II указываются сведения по розничной реализации газохола, бензанола, нефраса, смеси легких углеводов, экологического топлива, ранее приобретенного в Республике Казахстан или по импорту;</w:t>
      </w:r>
    </w:p>
    <w:bookmarkEnd w:id="1455"/>
    <w:bookmarkStart w:name="z1506" w:id="1456"/>
    <w:p>
      <w:pPr>
        <w:spacing w:after="0"/>
        <w:ind w:left="0"/>
        <w:jc w:val="both"/>
      </w:pPr>
      <w:r>
        <w:rPr>
          <w:rFonts w:ascii="Times New Roman"/>
          <w:b w:val="false"/>
          <w:i w:val="false"/>
          <w:color w:val="000000"/>
          <w:sz w:val="28"/>
        </w:rPr>
        <w:t>
      13) в строке 400.05.008 III указываются сведения по газохолу, бензанолу, нефрасу, смеси легких углеводов, экологическому топливу, переданному в качестве взноса в уставный капитал;</w:t>
      </w:r>
    </w:p>
    <w:bookmarkEnd w:id="1456"/>
    <w:bookmarkStart w:name="z1507" w:id="1457"/>
    <w:p>
      <w:pPr>
        <w:spacing w:after="0"/>
        <w:ind w:left="0"/>
        <w:jc w:val="both"/>
      </w:pPr>
      <w:r>
        <w:rPr>
          <w:rFonts w:ascii="Times New Roman"/>
          <w:b w:val="false"/>
          <w:i w:val="false"/>
          <w:color w:val="000000"/>
          <w:sz w:val="28"/>
        </w:rPr>
        <w:t>
      14) в строке 400.05.008 IV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государства бензина;</w:t>
      </w:r>
    </w:p>
    <w:bookmarkEnd w:id="1457"/>
    <w:bookmarkStart w:name="z1508" w:id="1458"/>
    <w:p>
      <w:pPr>
        <w:spacing w:after="0"/>
        <w:ind w:left="0"/>
        <w:jc w:val="both"/>
      </w:pPr>
      <w:r>
        <w:rPr>
          <w:rFonts w:ascii="Times New Roman"/>
          <w:b w:val="false"/>
          <w:i w:val="false"/>
          <w:color w:val="000000"/>
          <w:sz w:val="28"/>
        </w:rPr>
        <w:t>
      15) в строке 400.05.008 V указываются сведения по газохолу, бензанолу, нефрасу, смеси легких углеводов, экологическому топливу, в отношении которого установлен факт его порчи или утраты;</w:t>
      </w:r>
    </w:p>
    <w:bookmarkEnd w:id="1458"/>
    <w:bookmarkStart w:name="z1509" w:id="1459"/>
    <w:p>
      <w:pPr>
        <w:spacing w:after="0"/>
        <w:ind w:left="0"/>
        <w:jc w:val="both"/>
      </w:pPr>
      <w:r>
        <w:rPr>
          <w:rFonts w:ascii="Times New Roman"/>
          <w:b w:val="false"/>
          <w:i w:val="false"/>
          <w:color w:val="000000"/>
          <w:sz w:val="28"/>
        </w:rPr>
        <w:t>
      16) в строке 400.05.008 VI указываются сведения по газохолу, бензанолу, нефрасу, смеси легких углеводов, экологическому топливу, использованному на собственные производственные нужды;</w:t>
      </w:r>
    </w:p>
    <w:bookmarkEnd w:id="1459"/>
    <w:bookmarkStart w:name="z1510" w:id="1460"/>
    <w:p>
      <w:pPr>
        <w:spacing w:after="0"/>
        <w:ind w:left="0"/>
        <w:jc w:val="both"/>
      </w:pPr>
      <w:r>
        <w:rPr>
          <w:rFonts w:ascii="Times New Roman"/>
          <w:b w:val="false"/>
          <w:i w:val="false"/>
          <w:color w:val="000000"/>
          <w:sz w:val="28"/>
        </w:rPr>
        <w:t>
      17) в строке 400.05.008 VII указываются сведения по использованному на собственные производственные нужды газохолу, бензанолу, нефрасу, смеси легких углеводов, экологическому топливу, приобретенного для дальнейшей реализации на территории Республики Казахстан;</w:t>
      </w:r>
    </w:p>
    <w:bookmarkEnd w:id="1460"/>
    <w:bookmarkStart w:name="z1511" w:id="1461"/>
    <w:p>
      <w:pPr>
        <w:spacing w:after="0"/>
        <w:ind w:left="0"/>
        <w:jc w:val="both"/>
      </w:pPr>
      <w:r>
        <w:rPr>
          <w:rFonts w:ascii="Times New Roman"/>
          <w:b w:val="false"/>
          <w:i w:val="false"/>
          <w:color w:val="000000"/>
          <w:sz w:val="28"/>
        </w:rPr>
        <w:t>
      18) в строке 400.05.009 определяется общий размер налоговой базы по облагаемым операциям, указанным в строках 400.05.007 и 400.05.008, а также итоговая сумма акциза, исчисленного по этим операциям. Данная строка определяется как сумма строк 400.05.007 и 400.05.008.</w:t>
      </w:r>
    </w:p>
    <w:bookmarkEnd w:id="1461"/>
    <w:bookmarkStart w:name="z1512" w:id="1462"/>
    <w:p>
      <w:pPr>
        <w:spacing w:after="0"/>
        <w:ind w:left="0"/>
        <w:jc w:val="both"/>
      </w:pPr>
      <w:r>
        <w:rPr>
          <w:rFonts w:ascii="Times New Roman"/>
          <w:b w:val="false"/>
          <w:i w:val="false"/>
          <w:color w:val="000000"/>
          <w:sz w:val="28"/>
        </w:rPr>
        <w:t>
      36. В разделе "Исчислено акциза":</w:t>
      </w:r>
    </w:p>
    <w:bookmarkEnd w:id="1462"/>
    <w:bookmarkStart w:name="z1513" w:id="1463"/>
    <w:p>
      <w:pPr>
        <w:spacing w:after="0"/>
        <w:ind w:left="0"/>
        <w:jc w:val="both"/>
      </w:pPr>
      <w:r>
        <w:rPr>
          <w:rFonts w:ascii="Times New Roman"/>
          <w:b w:val="false"/>
          <w:i w:val="false"/>
          <w:color w:val="000000"/>
          <w:sz w:val="28"/>
        </w:rPr>
        <w:t>
      в строке 400.05.010 указываются сведения об исчислении акциза по бензину и дизельному топливу, газохолу, бензанолу, нефрасу, смеси легких углеводов, экологическому топливу который состоит из двух граф:</w:t>
      </w:r>
    </w:p>
    <w:bookmarkEnd w:id="1463"/>
    <w:bookmarkStart w:name="z1514" w:id="1464"/>
    <w:p>
      <w:pPr>
        <w:spacing w:after="0"/>
        <w:ind w:left="0"/>
        <w:jc w:val="both"/>
      </w:pPr>
      <w:r>
        <w:rPr>
          <w:rFonts w:ascii="Times New Roman"/>
          <w:b w:val="false"/>
          <w:i w:val="false"/>
          <w:color w:val="000000"/>
          <w:sz w:val="28"/>
        </w:rPr>
        <w:t>
      в графе А указывается код бюджетной классификации. Одному коду бюджетной классификации соответствует одна строка;</w:t>
      </w:r>
    </w:p>
    <w:bookmarkEnd w:id="1464"/>
    <w:bookmarkStart w:name="z1515" w:id="1465"/>
    <w:p>
      <w:pPr>
        <w:spacing w:after="0"/>
        <w:ind w:left="0"/>
        <w:jc w:val="both"/>
      </w:pPr>
      <w:r>
        <w:rPr>
          <w:rFonts w:ascii="Times New Roman"/>
          <w:b w:val="false"/>
          <w:i w:val="false"/>
          <w:color w:val="000000"/>
          <w:sz w:val="28"/>
        </w:rPr>
        <w:t>
      в графе В указывается сумма исчисленного акциза за отчетный месяц.</w:t>
      </w:r>
    </w:p>
    <w:bookmarkEnd w:id="1465"/>
    <w:bookmarkStart w:name="z1516" w:id="1466"/>
    <w:p>
      <w:pPr>
        <w:spacing w:after="0"/>
        <w:ind w:left="0"/>
        <w:jc w:val="both"/>
      </w:pPr>
      <w:r>
        <w:rPr>
          <w:rFonts w:ascii="Times New Roman"/>
          <w:b w:val="false"/>
          <w:i w:val="false"/>
          <w:color w:val="000000"/>
          <w:sz w:val="28"/>
        </w:rPr>
        <w:t>
      37. Итоговые суммы строк 400.05.003 C и 400.05.006 C переносятся соответственно в строки 400.00.005 и 400.00.006 декларации.</w:t>
      </w:r>
    </w:p>
    <w:bookmarkEnd w:id="1466"/>
    <w:bookmarkStart w:name="z1517" w:id="1467"/>
    <w:p>
      <w:pPr>
        <w:spacing w:after="0"/>
        <w:ind w:left="0"/>
        <w:jc w:val="both"/>
      </w:pPr>
      <w:r>
        <w:rPr>
          <w:rFonts w:ascii="Times New Roman"/>
          <w:b w:val="false"/>
          <w:i w:val="false"/>
          <w:color w:val="000000"/>
          <w:sz w:val="28"/>
        </w:rPr>
        <w:t>
      Итоговые суммы строк 400.05.009 C переносятся соответственно в строку 400.00.007 декларации.</w:t>
      </w:r>
    </w:p>
    <w:bookmarkEnd w:id="1467"/>
    <w:bookmarkStart w:name="z1518" w:id="1468"/>
    <w:p>
      <w:pPr>
        <w:spacing w:after="0"/>
        <w:ind w:left="0"/>
        <w:jc w:val="left"/>
      </w:pPr>
      <w:r>
        <w:rPr>
          <w:rFonts w:ascii="Times New Roman"/>
          <w:b/>
          <w:i w:val="false"/>
          <w:color w:val="000000"/>
        </w:rPr>
        <w:t xml:space="preserve"> Глава 8. Пояснение по заполнению формы 400.06 –Вычет из налога</w:t>
      </w:r>
    </w:p>
    <w:bookmarkEnd w:id="1468"/>
    <w:bookmarkStart w:name="z1519" w:id="1469"/>
    <w:p>
      <w:pPr>
        <w:spacing w:after="0"/>
        <w:ind w:left="0"/>
        <w:jc w:val="both"/>
      </w:pPr>
      <w:r>
        <w:rPr>
          <w:rFonts w:ascii="Times New Roman"/>
          <w:b w:val="false"/>
          <w:i w:val="false"/>
          <w:color w:val="000000"/>
          <w:sz w:val="28"/>
        </w:rPr>
        <w:t xml:space="preserve">
      38. Данная форма предназначена для расчета сумм акциза, уплаченного за сырье, фактически использованное для производства подакцизной продукции в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1469"/>
    <w:bookmarkStart w:name="z1520" w:id="1470"/>
    <w:p>
      <w:pPr>
        <w:spacing w:after="0"/>
        <w:ind w:left="0"/>
        <w:jc w:val="both"/>
      </w:pPr>
      <w:r>
        <w:rPr>
          <w:rFonts w:ascii="Times New Roman"/>
          <w:b w:val="false"/>
          <w:i w:val="false"/>
          <w:color w:val="000000"/>
          <w:sz w:val="28"/>
        </w:rPr>
        <w:t>
      39. В разделе "Сумма вычета":</w:t>
      </w:r>
    </w:p>
    <w:bookmarkEnd w:id="1470"/>
    <w:bookmarkStart w:name="z1521" w:id="1471"/>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471"/>
    <w:bookmarkStart w:name="z1522" w:id="1472"/>
    <w:p>
      <w:pPr>
        <w:spacing w:after="0"/>
        <w:ind w:left="0"/>
        <w:jc w:val="both"/>
      </w:pPr>
      <w:r>
        <w:rPr>
          <w:rFonts w:ascii="Times New Roman"/>
          <w:b w:val="false"/>
          <w:i w:val="false"/>
          <w:color w:val="000000"/>
          <w:sz w:val="28"/>
        </w:rPr>
        <w:t>
      2) в графе В указывается код бюджетной классификации;</w:t>
      </w:r>
    </w:p>
    <w:bookmarkEnd w:id="1472"/>
    <w:bookmarkStart w:name="z1523" w:id="1473"/>
    <w:p>
      <w:pPr>
        <w:spacing w:after="0"/>
        <w:ind w:left="0"/>
        <w:jc w:val="both"/>
      </w:pPr>
      <w:r>
        <w:rPr>
          <w:rFonts w:ascii="Times New Roman"/>
          <w:b w:val="false"/>
          <w:i w:val="false"/>
          <w:color w:val="000000"/>
          <w:sz w:val="28"/>
        </w:rPr>
        <w:t>
      3) в графе С указывается объем использованного сырья на производство подакцизного товара в отчетном налоговом периоде. Объем использованного сырья подакцизного товара определяется в соответствии с налоговой базой;</w:t>
      </w:r>
    </w:p>
    <w:bookmarkEnd w:id="1473"/>
    <w:bookmarkStart w:name="z1524" w:id="1474"/>
    <w:p>
      <w:pPr>
        <w:spacing w:after="0"/>
        <w:ind w:left="0"/>
        <w:jc w:val="both"/>
      </w:pPr>
      <w:r>
        <w:rPr>
          <w:rFonts w:ascii="Times New Roman"/>
          <w:b w:val="false"/>
          <w:i w:val="false"/>
          <w:color w:val="000000"/>
          <w:sz w:val="28"/>
        </w:rPr>
        <w:t>
      4) в графе D указывается ставка акциза;</w:t>
      </w:r>
    </w:p>
    <w:bookmarkEnd w:id="1474"/>
    <w:bookmarkStart w:name="z1525" w:id="1475"/>
    <w:p>
      <w:pPr>
        <w:spacing w:after="0"/>
        <w:ind w:left="0"/>
        <w:jc w:val="both"/>
      </w:pPr>
      <w:r>
        <w:rPr>
          <w:rFonts w:ascii="Times New Roman"/>
          <w:b w:val="false"/>
          <w:i w:val="false"/>
          <w:color w:val="000000"/>
          <w:sz w:val="28"/>
        </w:rPr>
        <w:t>
      5) в графе Е указывается сумма акциза, подлежащая вычету.</w:t>
      </w:r>
    </w:p>
    <w:bookmarkEnd w:id="1475"/>
    <w:bookmarkStart w:name="z1526" w:id="1476"/>
    <w:p>
      <w:pPr>
        <w:spacing w:after="0"/>
        <w:ind w:left="0"/>
        <w:jc w:val="both"/>
      </w:pPr>
      <w:r>
        <w:rPr>
          <w:rFonts w:ascii="Times New Roman"/>
          <w:b w:val="false"/>
          <w:i w:val="false"/>
          <w:color w:val="000000"/>
          <w:sz w:val="28"/>
        </w:rPr>
        <w:t>
      40. Итоговая сумма графы Е строки 00000001 переносится в строку 400.00.011 декларации.</w:t>
      </w:r>
    </w:p>
    <w:bookmarkEnd w:id="1476"/>
    <w:bookmarkStart w:name="z1527" w:id="1477"/>
    <w:p>
      <w:pPr>
        <w:spacing w:after="0"/>
        <w:ind w:left="0"/>
        <w:jc w:val="left"/>
      </w:pPr>
      <w:r>
        <w:rPr>
          <w:rFonts w:ascii="Times New Roman"/>
          <w:b/>
          <w:i w:val="false"/>
          <w:color w:val="000000"/>
        </w:rPr>
        <w:t xml:space="preserve"> Глава 9. Пояснение по заполнению формы 400.07– Подакцизные товары, не подлежащие обложению акцизом</w:t>
      </w:r>
    </w:p>
    <w:bookmarkEnd w:id="1477"/>
    <w:bookmarkStart w:name="z1528" w:id="1478"/>
    <w:p>
      <w:pPr>
        <w:spacing w:after="0"/>
        <w:ind w:left="0"/>
        <w:jc w:val="both"/>
      </w:pPr>
      <w:r>
        <w:rPr>
          <w:rFonts w:ascii="Times New Roman"/>
          <w:b w:val="false"/>
          <w:i w:val="false"/>
          <w:color w:val="000000"/>
          <w:sz w:val="28"/>
        </w:rPr>
        <w:t xml:space="preserve">
      41. Форма 400.07 предназначена для отражения информации по подакцизным товарам, не подлежащим обложению акцизом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1478"/>
    <w:bookmarkStart w:name="z1529" w:id="1479"/>
    <w:p>
      <w:pPr>
        <w:spacing w:after="0"/>
        <w:ind w:left="0"/>
        <w:jc w:val="both"/>
      </w:pPr>
      <w:r>
        <w:rPr>
          <w:rFonts w:ascii="Times New Roman"/>
          <w:b w:val="false"/>
          <w:i w:val="false"/>
          <w:color w:val="000000"/>
          <w:sz w:val="28"/>
        </w:rPr>
        <w:t>
      42. В разделе "Подакцизные товары, не подлежащие обложению акцизом":</w:t>
      </w:r>
    </w:p>
    <w:bookmarkEnd w:id="1479"/>
    <w:bookmarkStart w:name="z1530" w:id="1480"/>
    <w:p>
      <w:pPr>
        <w:spacing w:after="0"/>
        <w:ind w:left="0"/>
        <w:jc w:val="both"/>
      </w:pPr>
      <w:r>
        <w:rPr>
          <w:rFonts w:ascii="Times New Roman"/>
          <w:b w:val="false"/>
          <w:i w:val="false"/>
          <w:color w:val="000000"/>
          <w:sz w:val="28"/>
        </w:rPr>
        <w:t xml:space="preserve">
      1) в строке 400.07.001 А указывается объем реализованных головной организацией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пунктом 1 статьи 468 Налогового кодекса;</w:t>
      </w:r>
    </w:p>
    <w:bookmarkEnd w:id="1480"/>
    <w:bookmarkStart w:name="z1531" w:id="1481"/>
    <w:p>
      <w:pPr>
        <w:spacing w:after="0"/>
        <w:ind w:left="0"/>
        <w:jc w:val="both"/>
      </w:pPr>
      <w:r>
        <w:rPr>
          <w:rFonts w:ascii="Times New Roman"/>
          <w:b w:val="false"/>
          <w:i w:val="false"/>
          <w:color w:val="000000"/>
          <w:sz w:val="28"/>
        </w:rPr>
        <w:t>
      2) в строке 400.07.001 I А указывается объем реализованного спирта;</w:t>
      </w:r>
    </w:p>
    <w:bookmarkEnd w:id="1481"/>
    <w:bookmarkStart w:name="z1532" w:id="1482"/>
    <w:p>
      <w:pPr>
        <w:spacing w:after="0"/>
        <w:ind w:left="0"/>
        <w:jc w:val="both"/>
      </w:pPr>
      <w:r>
        <w:rPr>
          <w:rFonts w:ascii="Times New Roman"/>
          <w:b w:val="false"/>
          <w:i w:val="false"/>
          <w:color w:val="000000"/>
          <w:sz w:val="28"/>
        </w:rPr>
        <w:t>
      3) в строке 400.07.001 II А указывается объем реализованной водки, водки особой и водки с защищенным наименованием места происхождения товара;</w:t>
      </w:r>
    </w:p>
    <w:bookmarkEnd w:id="1482"/>
    <w:bookmarkStart w:name="z1533" w:id="1483"/>
    <w:p>
      <w:pPr>
        <w:spacing w:after="0"/>
        <w:ind w:left="0"/>
        <w:jc w:val="both"/>
      </w:pPr>
      <w:r>
        <w:rPr>
          <w:rFonts w:ascii="Times New Roman"/>
          <w:b w:val="false"/>
          <w:i w:val="false"/>
          <w:color w:val="000000"/>
          <w:sz w:val="28"/>
        </w:rPr>
        <w:t>
      4) в строке 400.07.001 III А указывается объем реализованного ликероводочного изделия;</w:t>
      </w:r>
    </w:p>
    <w:bookmarkEnd w:id="1483"/>
    <w:bookmarkStart w:name="z1534" w:id="1484"/>
    <w:p>
      <w:pPr>
        <w:spacing w:after="0"/>
        <w:ind w:left="0"/>
        <w:jc w:val="both"/>
      </w:pPr>
      <w:r>
        <w:rPr>
          <w:rFonts w:ascii="Times New Roman"/>
          <w:b w:val="false"/>
          <w:i w:val="false"/>
          <w:color w:val="000000"/>
          <w:sz w:val="28"/>
        </w:rPr>
        <w:t>
      5) в строке 400.07.001 IV А указывается объем реализованного вина;</w:t>
      </w:r>
    </w:p>
    <w:bookmarkEnd w:id="1484"/>
    <w:bookmarkStart w:name="z1535" w:id="1485"/>
    <w:p>
      <w:pPr>
        <w:spacing w:after="0"/>
        <w:ind w:left="0"/>
        <w:jc w:val="both"/>
      </w:pPr>
      <w:r>
        <w:rPr>
          <w:rFonts w:ascii="Times New Roman"/>
          <w:b w:val="false"/>
          <w:i w:val="false"/>
          <w:color w:val="000000"/>
          <w:sz w:val="28"/>
        </w:rPr>
        <w:t>
      6) в строке 400.07.001 V А указывается объем реализованного коньяка;</w:t>
      </w:r>
    </w:p>
    <w:bookmarkEnd w:id="1485"/>
    <w:bookmarkStart w:name="z1536" w:id="1486"/>
    <w:p>
      <w:pPr>
        <w:spacing w:after="0"/>
        <w:ind w:left="0"/>
        <w:jc w:val="both"/>
      </w:pPr>
      <w:r>
        <w:rPr>
          <w:rFonts w:ascii="Times New Roman"/>
          <w:b w:val="false"/>
          <w:i w:val="false"/>
          <w:color w:val="000000"/>
          <w:sz w:val="28"/>
        </w:rPr>
        <w:t>
      7) в строке 400.07.001 VI А указывается объем реализованного бренди;</w:t>
      </w:r>
    </w:p>
    <w:bookmarkEnd w:id="1486"/>
    <w:bookmarkStart w:name="z1537" w:id="1487"/>
    <w:p>
      <w:pPr>
        <w:spacing w:after="0"/>
        <w:ind w:left="0"/>
        <w:jc w:val="both"/>
      </w:pPr>
      <w:r>
        <w:rPr>
          <w:rFonts w:ascii="Times New Roman"/>
          <w:b w:val="false"/>
          <w:i w:val="false"/>
          <w:color w:val="000000"/>
          <w:sz w:val="28"/>
        </w:rPr>
        <w:t>
      8) в строке 400.07.001 VII А указывается объем реализованной пивоваренной продукции;</w:t>
      </w:r>
    </w:p>
    <w:bookmarkEnd w:id="1487"/>
    <w:bookmarkStart w:name="z1538" w:id="1488"/>
    <w:p>
      <w:pPr>
        <w:spacing w:after="0"/>
        <w:ind w:left="0"/>
        <w:jc w:val="both"/>
      </w:pPr>
      <w:r>
        <w:rPr>
          <w:rFonts w:ascii="Times New Roman"/>
          <w:b w:val="false"/>
          <w:i w:val="false"/>
          <w:color w:val="000000"/>
          <w:sz w:val="28"/>
        </w:rPr>
        <w:t>
      9) в строке 400.07.001 VIII А указывается объем реализованного вина наливом;</w:t>
      </w:r>
    </w:p>
    <w:bookmarkEnd w:id="1488"/>
    <w:bookmarkStart w:name="z1539" w:id="1489"/>
    <w:p>
      <w:pPr>
        <w:spacing w:after="0"/>
        <w:ind w:left="0"/>
        <w:jc w:val="both"/>
      </w:pPr>
      <w:r>
        <w:rPr>
          <w:rFonts w:ascii="Times New Roman"/>
          <w:b w:val="false"/>
          <w:i w:val="false"/>
          <w:color w:val="000000"/>
          <w:sz w:val="28"/>
        </w:rPr>
        <w:t>
      10) в строке 400.07.001 IXV А указывается объем реализованных табачных изделий;</w:t>
      </w:r>
    </w:p>
    <w:bookmarkEnd w:id="1489"/>
    <w:bookmarkStart w:name="z1540" w:id="1490"/>
    <w:p>
      <w:pPr>
        <w:spacing w:after="0"/>
        <w:ind w:left="0"/>
        <w:jc w:val="both"/>
      </w:pPr>
      <w:r>
        <w:rPr>
          <w:rFonts w:ascii="Times New Roman"/>
          <w:b w:val="false"/>
          <w:i w:val="false"/>
          <w:color w:val="000000"/>
          <w:sz w:val="28"/>
        </w:rPr>
        <w:t>
      11) в строке 400.07.001 Х А указывается объем реализованного бензина (за исключением авиационного);</w:t>
      </w:r>
    </w:p>
    <w:bookmarkEnd w:id="1490"/>
    <w:bookmarkStart w:name="z1541" w:id="1491"/>
    <w:p>
      <w:pPr>
        <w:spacing w:after="0"/>
        <w:ind w:left="0"/>
        <w:jc w:val="both"/>
      </w:pPr>
      <w:r>
        <w:rPr>
          <w:rFonts w:ascii="Times New Roman"/>
          <w:b w:val="false"/>
          <w:i w:val="false"/>
          <w:color w:val="000000"/>
          <w:sz w:val="28"/>
        </w:rPr>
        <w:t>
      12) в строке 400.07.001 ХI А указывается объем реализованного дизельного топлива;</w:t>
      </w:r>
    </w:p>
    <w:bookmarkEnd w:id="1491"/>
    <w:bookmarkStart w:name="z1542" w:id="1492"/>
    <w:p>
      <w:pPr>
        <w:spacing w:after="0"/>
        <w:ind w:left="0"/>
        <w:jc w:val="both"/>
      </w:pPr>
      <w:r>
        <w:rPr>
          <w:rFonts w:ascii="Times New Roman"/>
          <w:b w:val="false"/>
          <w:i w:val="false"/>
          <w:color w:val="000000"/>
          <w:sz w:val="28"/>
        </w:rPr>
        <w:t>
      13) в строке 400.07.001 ХII А указывается объем реализованного газохола, бензанола, нефраса, смеси легких углеводов, экологического топлива;</w:t>
      </w:r>
    </w:p>
    <w:bookmarkEnd w:id="1492"/>
    <w:bookmarkStart w:name="z1543" w:id="1493"/>
    <w:p>
      <w:pPr>
        <w:spacing w:after="0"/>
        <w:ind w:left="0"/>
        <w:jc w:val="both"/>
      </w:pPr>
      <w:r>
        <w:rPr>
          <w:rFonts w:ascii="Times New Roman"/>
          <w:b w:val="false"/>
          <w:i w:val="false"/>
          <w:color w:val="000000"/>
          <w:sz w:val="28"/>
        </w:rPr>
        <w:t>
      14) в строке 400.07.001 ХIII А указывается объем реализованных сырой нефти, газового конденсата;</w:t>
      </w:r>
    </w:p>
    <w:bookmarkEnd w:id="1493"/>
    <w:bookmarkStart w:name="z1544" w:id="1494"/>
    <w:p>
      <w:pPr>
        <w:spacing w:after="0"/>
        <w:ind w:left="0"/>
        <w:jc w:val="both"/>
      </w:pPr>
      <w:r>
        <w:rPr>
          <w:rFonts w:ascii="Times New Roman"/>
          <w:b w:val="false"/>
          <w:i w:val="false"/>
          <w:color w:val="000000"/>
          <w:sz w:val="28"/>
        </w:rPr>
        <w:t xml:space="preserve">
      15) в строке 400.07.001 ХIV А указывается объем реализованных подакцизных товаров, предусмотренных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w:t>
      </w:r>
    </w:p>
    <w:bookmarkEnd w:id="1494"/>
    <w:bookmarkStart w:name="z1545" w:id="1495"/>
    <w:p>
      <w:pPr>
        <w:spacing w:after="0"/>
        <w:ind w:left="0"/>
        <w:jc w:val="both"/>
      </w:pPr>
      <w:r>
        <w:rPr>
          <w:rFonts w:ascii="Times New Roman"/>
          <w:b w:val="false"/>
          <w:i w:val="false"/>
          <w:color w:val="000000"/>
          <w:sz w:val="28"/>
        </w:rPr>
        <w:t>
      16) в строке 400.07.001 ХV А указывается объем реализованной спиртосодержащей продукции медицинского значения (кроме бальзамов), зарегистрированная в соответствии с законодательством Республики Казахстан в качестве лекарственного средства;</w:t>
      </w:r>
    </w:p>
    <w:bookmarkEnd w:id="1495"/>
    <w:bookmarkStart w:name="z1546" w:id="1496"/>
    <w:p>
      <w:pPr>
        <w:spacing w:after="0"/>
        <w:ind w:left="0"/>
        <w:jc w:val="both"/>
      </w:pPr>
      <w:r>
        <w:rPr>
          <w:rFonts w:ascii="Times New Roman"/>
          <w:b w:val="false"/>
          <w:i w:val="false"/>
          <w:color w:val="000000"/>
          <w:sz w:val="28"/>
        </w:rPr>
        <w:t>
      17) в строке 400.07.002 А указывается объем спирта, отпускаемого для изготовления лечебных и фармацевтических препаратов, освобожденных от обложения акцизом;</w:t>
      </w:r>
    </w:p>
    <w:bookmarkEnd w:id="1496"/>
    <w:bookmarkStart w:name="z1547" w:id="1497"/>
    <w:p>
      <w:pPr>
        <w:spacing w:after="0"/>
        <w:ind w:left="0"/>
        <w:jc w:val="both"/>
      </w:pPr>
      <w:r>
        <w:rPr>
          <w:rFonts w:ascii="Times New Roman"/>
          <w:b w:val="false"/>
          <w:i w:val="false"/>
          <w:color w:val="000000"/>
          <w:sz w:val="28"/>
        </w:rPr>
        <w:t>
      18) в строке 400.07.003 А указывается объем спирта, отпускаемого государственным медицинским учреждениям;</w:t>
      </w:r>
    </w:p>
    <w:bookmarkEnd w:id="1497"/>
    <w:bookmarkStart w:name="z1548" w:id="1498"/>
    <w:p>
      <w:pPr>
        <w:spacing w:after="0"/>
        <w:ind w:left="0"/>
        <w:jc w:val="both"/>
      </w:pPr>
      <w:r>
        <w:rPr>
          <w:rFonts w:ascii="Times New Roman"/>
          <w:b w:val="false"/>
          <w:i w:val="false"/>
          <w:color w:val="000000"/>
          <w:sz w:val="28"/>
        </w:rPr>
        <w:t>
      19) в строке 400.07.003 В указывается стоимость реализованного спирта, отпускаемого государственным медицинским учреждениям;</w:t>
      </w:r>
    </w:p>
    <w:bookmarkEnd w:id="1498"/>
    <w:bookmarkStart w:name="z1549" w:id="1499"/>
    <w:p>
      <w:pPr>
        <w:spacing w:after="0"/>
        <w:ind w:left="0"/>
        <w:jc w:val="both"/>
      </w:pPr>
      <w:r>
        <w:rPr>
          <w:rFonts w:ascii="Times New Roman"/>
          <w:b w:val="false"/>
          <w:i w:val="false"/>
          <w:color w:val="000000"/>
          <w:sz w:val="28"/>
        </w:rPr>
        <w:t>
      20) в строке 400.07.004 указывается итоговая стоимость подакцизных товаров, освобожденных от обложения акцизом. Данная строка определяется как сумма строк с 400.07.001 В по 400.07.003 В.</w:t>
      </w:r>
    </w:p>
    <w:bookmarkEnd w:id="1499"/>
    <w:bookmarkStart w:name="z1550" w:id="1500"/>
    <w:p>
      <w:pPr>
        <w:spacing w:after="0"/>
        <w:ind w:left="0"/>
        <w:jc w:val="both"/>
      </w:pPr>
      <w:r>
        <w:rPr>
          <w:rFonts w:ascii="Times New Roman"/>
          <w:b w:val="false"/>
          <w:i w:val="false"/>
          <w:color w:val="000000"/>
          <w:sz w:val="28"/>
        </w:rPr>
        <w:t>
      Сумма строки 400.07.004 В переносится в строку 400.00.014 декларации.</w:t>
      </w:r>
    </w:p>
    <w:bookmarkEnd w:id="1500"/>
    <w:bookmarkStart w:name="z1551" w:id="1501"/>
    <w:p>
      <w:pPr>
        <w:spacing w:after="0"/>
        <w:ind w:left="0"/>
        <w:jc w:val="both"/>
      </w:pPr>
      <w:r>
        <w:rPr>
          <w:rFonts w:ascii="Times New Roman"/>
          <w:b w:val="false"/>
          <w:i w:val="false"/>
          <w:color w:val="000000"/>
          <w:sz w:val="28"/>
        </w:rPr>
        <w:t>
      Объем реализуемого подакцизного товара определяется в соответствии с налоговой базой.</w:t>
      </w:r>
    </w:p>
    <w:bookmarkEnd w:id="1501"/>
    <w:bookmarkStart w:name="z1552" w:id="1502"/>
    <w:p>
      <w:pPr>
        <w:spacing w:after="0"/>
        <w:ind w:left="0"/>
        <w:jc w:val="left"/>
      </w:pPr>
      <w:r>
        <w:rPr>
          <w:rFonts w:ascii="Times New Roman"/>
          <w:b/>
          <w:i w:val="false"/>
          <w:color w:val="000000"/>
        </w:rPr>
        <w:t xml:space="preserve"> Глава 10. Пояснение по заполнению формы 400.8 – Облагаемые операции по подакцизным товарам, предусмотренным </w:t>
      </w:r>
      <w:r>
        <w:rPr>
          <w:rFonts w:ascii="Times New Roman"/>
          <w:b/>
          <w:i w:val="false"/>
          <w:color w:val="000000"/>
        </w:rPr>
        <w:t>подпунктом 6)</w:t>
      </w:r>
      <w:r>
        <w:rPr>
          <w:rFonts w:ascii="Times New Roman"/>
          <w:b/>
          <w:i w:val="false"/>
          <w:color w:val="000000"/>
        </w:rPr>
        <w:t xml:space="preserve"> статьи 462 Налогового кодекса</w:t>
      </w:r>
    </w:p>
    <w:bookmarkEnd w:id="1502"/>
    <w:bookmarkStart w:name="z1553" w:id="1503"/>
    <w:p>
      <w:pPr>
        <w:spacing w:after="0"/>
        <w:ind w:left="0"/>
        <w:jc w:val="both"/>
      </w:pPr>
      <w:r>
        <w:rPr>
          <w:rFonts w:ascii="Times New Roman"/>
          <w:b w:val="false"/>
          <w:i w:val="false"/>
          <w:color w:val="000000"/>
          <w:sz w:val="28"/>
        </w:rPr>
        <w:t xml:space="preserve">
      43. Форма 400.08 предназначена для отражения информации об облагаемых операциях, совершенных в течение налогового периода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 (далее – подакцизные товары) а также по реализации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1503"/>
    <w:bookmarkStart w:name="z1554" w:id="1504"/>
    <w:p>
      <w:pPr>
        <w:spacing w:after="0"/>
        <w:ind w:left="0"/>
        <w:jc w:val="both"/>
      </w:pPr>
      <w:r>
        <w:rPr>
          <w:rFonts w:ascii="Times New Roman"/>
          <w:b w:val="false"/>
          <w:i w:val="false"/>
          <w:color w:val="000000"/>
          <w:sz w:val="28"/>
        </w:rPr>
        <w:t xml:space="preserve">
      44. В разделе "Облагаемые операции по подакцизным товарам, предусмотренным </w:t>
      </w:r>
      <w:r>
        <w:rPr>
          <w:rFonts w:ascii="Times New Roman"/>
          <w:b w:val="false"/>
          <w:i w:val="false"/>
          <w:color w:val="000000"/>
          <w:sz w:val="28"/>
        </w:rPr>
        <w:t>подпунктом 6)</w:t>
      </w:r>
      <w:r>
        <w:rPr>
          <w:rFonts w:ascii="Times New Roman"/>
          <w:b w:val="false"/>
          <w:i w:val="false"/>
          <w:color w:val="000000"/>
          <w:sz w:val="28"/>
        </w:rPr>
        <w:t xml:space="preserve"> статьи 462 Налогового кодекса":</w:t>
      </w:r>
    </w:p>
    <w:bookmarkEnd w:id="1504"/>
    <w:bookmarkStart w:name="z1555" w:id="1505"/>
    <w:p>
      <w:pPr>
        <w:spacing w:after="0"/>
        <w:ind w:left="0"/>
        <w:jc w:val="both"/>
      </w:pPr>
      <w:r>
        <w:rPr>
          <w:rFonts w:ascii="Times New Roman"/>
          <w:b w:val="false"/>
          <w:i w:val="false"/>
          <w:color w:val="000000"/>
          <w:sz w:val="28"/>
        </w:rPr>
        <w:t>
      1) в строке 400.08.001 указывается количество реализованных подакцизных товаров;</w:t>
      </w:r>
    </w:p>
    <w:bookmarkEnd w:id="1505"/>
    <w:bookmarkStart w:name="z1556" w:id="1506"/>
    <w:p>
      <w:pPr>
        <w:spacing w:after="0"/>
        <w:ind w:left="0"/>
        <w:jc w:val="both"/>
      </w:pPr>
      <w:r>
        <w:rPr>
          <w:rFonts w:ascii="Times New Roman"/>
          <w:b w:val="false"/>
          <w:i w:val="false"/>
          <w:color w:val="000000"/>
          <w:sz w:val="28"/>
        </w:rPr>
        <w:t>
      2) в строке 400.08.002 указывается количество подакцизных товаров, переданных в качестве взноса в уставный капитал;</w:t>
      </w:r>
    </w:p>
    <w:bookmarkEnd w:id="1506"/>
    <w:bookmarkStart w:name="z1557" w:id="1507"/>
    <w:p>
      <w:pPr>
        <w:spacing w:after="0"/>
        <w:ind w:left="0"/>
        <w:jc w:val="both"/>
      </w:pPr>
      <w:r>
        <w:rPr>
          <w:rFonts w:ascii="Times New Roman"/>
          <w:b w:val="false"/>
          <w:i w:val="false"/>
          <w:color w:val="000000"/>
          <w:sz w:val="28"/>
        </w:rPr>
        <w:t>
      3) в строке 400.08.003 указывается количество подакцизных товаров, использованных при натуральной оплате;</w:t>
      </w:r>
    </w:p>
    <w:bookmarkEnd w:id="1507"/>
    <w:bookmarkStart w:name="z1558" w:id="1508"/>
    <w:p>
      <w:pPr>
        <w:spacing w:after="0"/>
        <w:ind w:left="0"/>
        <w:jc w:val="both"/>
      </w:pPr>
      <w:r>
        <w:rPr>
          <w:rFonts w:ascii="Times New Roman"/>
          <w:b w:val="false"/>
          <w:i w:val="false"/>
          <w:color w:val="000000"/>
          <w:sz w:val="28"/>
        </w:rPr>
        <w:t>
      4) в строке 400.08.004 указывается количество подакцизных товаров, отгруженных своим структурным подразделениям;</w:t>
      </w:r>
    </w:p>
    <w:bookmarkEnd w:id="1508"/>
    <w:bookmarkStart w:name="z1559" w:id="1509"/>
    <w:p>
      <w:pPr>
        <w:spacing w:after="0"/>
        <w:ind w:left="0"/>
        <w:jc w:val="both"/>
      </w:pPr>
      <w:r>
        <w:rPr>
          <w:rFonts w:ascii="Times New Roman"/>
          <w:b w:val="false"/>
          <w:i w:val="false"/>
          <w:color w:val="000000"/>
          <w:sz w:val="28"/>
        </w:rPr>
        <w:t>
      5) в строке 400.08.005 указывается количество подакцизных товаров, использованных для собственных производственных нужд плательщика;</w:t>
      </w:r>
    </w:p>
    <w:bookmarkEnd w:id="1509"/>
    <w:bookmarkStart w:name="z1560" w:id="1510"/>
    <w:p>
      <w:pPr>
        <w:spacing w:after="0"/>
        <w:ind w:left="0"/>
        <w:jc w:val="both"/>
      </w:pPr>
      <w:r>
        <w:rPr>
          <w:rFonts w:ascii="Times New Roman"/>
          <w:b w:val="false"/>
          <w:i w:val="false"/>
          <w:color w:val="000000"/>
          <w:sz w:val="28"/>
        </w:rPr>
        <w:t>
      6) в строке 400.08.006 указывается количество реализованной конкурсной массы, конфискованных и (или) бесхозяйных, перешедших по праву наследования к государству и безвозмездно переданных в собственность государства подакцизных товаров;</w:t>
      </w:r>
    </w:p>
    <w:bookmarkEnd w:id="1510"/>
    <w:bookmarkStart w:name="z1561" w:id="1511"/>
    <w:p>
      <w:pPr>
        <w:spacing w:after="0"/>
        <w:ind w:left="0"/>
        <w:jc w:val="both"/>
      </w:pPr>
      <w:r>
        <w:rPr>
          <w:rFonts w:ascii="Times New Roman"/>
          <w:b w:val="false"/>
          <w:i w:val="false"/>
          <w:color w:val="000000"/>
          <w:sz w:val="28"/>
        </w:rPr>
        <w:t>
      7) в строке 400.08.007 указывается количество перемещенных производителем подакцизных товаров с указанного в лицензии адреса производства;</w:t>
      </w:r>
    </w:p>
    <w:bookmarkEnd w:id="1511"/>
    <w:bookmarkStart w:name="z1562" w:id="1512"/>
    <w:p>
      <w:pPr>
        <w:spacing w:after="0"/>
        <w:ind w:left="0"/>
        <w:jc w:val="both"/>
      </w:pPr>
      <w:r>
        <w:rPr>
          <w:rFonts w:ascii="Times New Roman"/>
          <w:b w:val="false"/>
          <w:i w:val="false"/>
          <w:color w:val="000000"/>
          <w:sz w:val="28"/>
        </w:rPr>
        <w:t>
      8) в строке 400.08.008 указывается количество подакцизных товаров собственного производства, в отношении которых установлен факт порчи или утраты;</w:t>
      </w:r>
    </w:p>
    <w:bookmarkEnd w:id="1512"/>
    <w:bookmarkStart w:name="z1563" w:id="1513"/>
    <w:p>
      <w:pPr>
        <w:spacing w:after="0"/>
        <w:ind w:left="0"/>
        <w:jc w:val="both"/>
      </w:pPr>
      <w:r>
        <w:rPr>
          <w:rFonts w:ascii="Times New Roman"/>
          <w:b w:val="false"/>
          <w:i w:val="false"/>
          <w:color w:val="000000"/>
          <w:sz w:val="28"/>
        </w:rPr>
        <w:t>
      9) в строке 400.08.009 указывается общий размер налоговой базы по облагаемым операциям, совершенным в течение отчетного налогового периода подакцизных товаров. Данная строка определяется как сумма строк с 400.08.001 по 400.08.008;</w:t>
      </w:r>
    </w:p>
    <w:bookmarkEnd w:id="1513"/>
    <w:bookmarkStart w:name="z1564" w:id="1514"/>
    <w:p>
      <w:pPr>
        <w:spacing w:after="0"/>
        <w:ind w:left="0"/>
        <w:jc w:val="both"/>
      </w:pPr>
      <w:r>
        <w:rPr>
          <w:rFonts w:ascii="Times New Roman"/>
          <w:b w:val="false"/>
          <w:i w:val="false"/>
          <w:color w:val="000000"/>
          <w:sz w:val="28"/>
        </w:rPr>
        <w:t>
      10) в строке 400.08.010 указывается ставка акциза за 1 кубический сантиметр объема двигателя;</w:t>
      </w:r>
    </w:p>
    <w:bookmarkEnd w:id="1514"/>
    <w:bookmarkStart w:name="z1565" w:id="1515"/>
    <w:p>
      <w:pPr>
        <w:spacing w:after="0"/>
        <w:ind w:left="0"/>
        <w:jc w:val="both"/>
      </w:pPr>
      <w:r>
        <w:rPr>
          <w:rFonts w:ascii="Times New Roman"/>
          <w:b w:val="false"/>
          <w:i w:val="false"/>
          <w:color w:val="000000"/>
          <w:sz w:val="28"/>
        </w:rPr>
        <w:t xml:space="preserve">
      11) в строке 400.08.011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 определяемая как произведение строк 400.08.009 и 400.08.010.</w:t>
      </w:r>
    </w:p>
    <w:bookmarkEnd w:id="1515"/>
    <w:bookmarkStart w:name="z1566" w:id="1516"/>
    <w:p>
      <w:pPr>
        <w:spacing w:after="0"/>
        <w:ind w:left="0"/>
        <w:jc w:val="both"/>
      </w:pPr>
      <w:r>
        <w:rPr>
          <w:rFonts w:ascii="Times New Roman"/>
          <w:b w:val="false"/>
          <w:i w:val="false"/>
          <w:color w:val="000000"/>
          <w:sz w:val="28"/>
        </w:rPr>
        <w:t>
      Сумма строки 400.08.011 переносится в строку 400.00.008 декларации.</w:t>
      </w:r>
    </w:p>
    <w:bookmarkEnd w:id="1516"/>
    <w:bookmarkStart w:name="z1567" w:id="1517"/>
    <w:p>
      <w:pPr>
        <w:spacing w:after="0"/>
        <w:ind w:left="0"/>
        <w:jc w:val="both"/>
      </w:pPr>
      <w:r>
        <w:rPr>
          <w:rFonts w:ascii="Times New Roman"/>
          <w:b w:val="false"/>
          <w:i w:val="false"/>
          <w:color w:val="000000"/>
          <w:sz w:val="28"/>
        </w:rPr>
        <w:t>
      Строки, указанные в подпунктах 1), 2), 3), 4), 5), 6), 7), 8) и 9) пункта 44 настоящих Правил, предназначены для отражения налоговой базы в кубических сантиметрах.</w:t>
      </w:r>
    </w:p>
    <w:bookmarkEnd w:id="151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70" w:id="1518"/>
    <w:p>
      <w:pPr>
        <w:spacing w:after="0"/>
        <w:ind w:left="0"/>
        <w:jc w:val="both"/>
      </w:pPr>
      <w:r>
        <w:rPr>
          <w:rFonts w:ascii="Times New Roman"/>
          <w:b w:val="false"/>
          <w:i w:val="false"/>
          <w:color w:val="000000"/>
          <w:sz w:val="28"/>
        </w:rPr>
        <w:t xml:space="preserve">
      </w:t>
      </w:r>
    </w:p>
    <w:bookmarkEnd w:id="151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1" w:id="1519"/>
    <w:p>
      <w:pPr>
        <w:spacing w:after="0"/>
        <w:ind w:left="0"/>
        <w:jc w:val="both"/>
      </w:pPr>
      <w:r>
        <w:rPr>
          <w:rFonts w:ascii="Times New Roman"/>
          <w:b w:val="false"/>
          <w:i w:val="false"/>
          <w:color w:val="000000"/>
          <w:sz w:val="28"/>
        </w:rPr>
        <w:t xml:space="preserve">
      </w:t>
      </w:r>
    </w:p>
    <w:bookmarkEnd w:id="1519"/>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2" w:id="1520"/>
    <w:p>
      <w:pPr>
        <w:spacing w:after="0"/>
        <w:ind w:left="0"/>
        <w:jc w:val="both"/>
      </w:pPr>
      <w:r>
        <w:rPr>
          <w:rFonts w:ascii="Times New Roman"/>
          <w:b w:val="false"/>
          <w:i w:val="false"/>
          <w:color w:val="000000"/>
          <w:sz w:val="28"/>
        </w:rPr>
        <w:t xml:space="preserve">
      </w:t>
      </w:r>
    </w:p>
    <w:bookmarkEnd w:id="152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3" w:id="1521"/>
    <w:p>
      <w:pPr>
        <w:spacing w:after="0"/>
        <w:ind w:left="0"/>
        <w:jc w:val="both"/>
      </w:pPr>
      <w:r>
        <w:rPr>
          <w:rFonts w:ascii="Times New Roman"/>
          <w:b w:val="false"/>
          <w:i w:val="false"/>
          <w:color w:val="000000"/>
          <w:sz w:val="28"/>
        </w:rPr>
        <w:t xml:space="preserve">
      </w:t>
      </w:r>
    </w:p>
    <w:bookmarkEnd w:id="152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4" w:id="1522"/>
    <w:p>
      <w:pPr>
        <w:spacing w:after="0"/>
        <w:ind w:left="0"/>
        <w:jc w:val="both"/>
      </w:pPr>
      <w:r>
        <w:rPr>
          <w:rFonts w:ascii="Times New Roman"/>
          <w:b w:val="false"/>
          <w:i w:val="false"/>
          <w:color w:val="000000"/>
          <w:sz w:val="28"/>
        </w:rPr>
        <w:t xml:space="preserve">
      </w:t>
      </w:r>
    </w:p>
    <w:bookmarkEnd w:id="152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5" w:id="1523"/>
    <w:p>
      <w:pPr>
        <w:spacing w:after="0"/>
        <w:ind w:left="0"/>
        <w:jc w:val="both"/>
      </w:pPr>
      <w:r>
        <w:rPr>
          <w:rFonts w:ascii="Times New Roman"/>
          <w:b w:val="false"/>
          <w:i w:val="false"/>
          <w:color w:val="000000"/>
          <w:sz w:val="28"/>
        </w:rPr>
        <w:t xml:space="preserve">
      </w:t>
      </w:r>
    </w:p>
    <w:bookmarkEnd w:id="152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6" w:id="1524"/>
    <w:p>
      <w:pPr>
        <w:spacing w:after="0"/>
        <w:ind w:left="0"/>
        <w:jc w:val="both"/>
      </w:pPr>
      <w:r>
        <w:rPr>
          <w:rFonts w:ascii="Times New Roman"/>
          <w:b w:val="false"/>
          <w:i w:val="false"/>
          <w:color w:val="000000"/>
          <w:sz w:val="28"/>
        </w:rPr>
        <w:t xml:space="preserve">
      </w:t>
      </w:r>
    </w:p>
    <w:bookmarkEnd w:id="152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7" w:id="1525"/>
    <w:p>
      <w:pPr>
        <w:spacing w:after="0"/>
        <w:ind w:left="0"/>
        <w:jc w:val="both"/>
      </w:pPr>
      <w:r>
        <w:rPr>
          <w:rFonts w:ascii="Times New Roman"/>
          <w:b w:val="false"/>
          <w:i w:val="false"/>
          <w:color w:val="000000"/>
          <w:sz w:val="28"/>
        </w:rPr>
        <w:t xml:space="preserve">
      </w:t>
      </w:r>
    </w:p>
    <w:bookmarkEnd w:id="152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8" w:id="1526"/>
    <w:p>
      <w:pPr>
        <w:spacing w:after="0"/>
        <w:ind w:left="0"/>
        <w:jc w:val="both"/>
      </w:pPr>
      <w:r>
        <w:rPr>
          <w:rFonts w:ascii="Times New Roman"/>
          <w:b w:val="false"/>
          <w:i w:val="false"/>
          <w:color w:val="000000"/>
          <w:sz w:val="28"/>
        </w:rPr>
        <w:t xml:space="preserve">
      </w:t>
      </w:r>
    </w:p>
    <w:bookmarkEnd w:id="152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9" w:id="1527"/>
    <w:p>
      <w:pPr>
        <w:spacing w:after="0"/>
        <w:ind w:left="0"/>
        <w:jc w:val="both"/>
      </w:pPr>
      <w:r>
        <w:rPr>
          <w:rFonts w:ascii="Times New Roman"/>
          <w:b w:val="false"/>
          <w:i w:val="false"/>
          <w:color w:val="000000"/>
          <w:sz w:val="28"/>
        </w:rPr>
        <w:t xml:space="preserve">
      </w:t>
      </w:r>
    </w:p>
    <w:bookmarkEnd w:id="1527"/>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582" w:id="1528"/>
    <w:p>
      <w:pPr>
        <w:spacing w:after="0"/>
        <w:ind w:left="0"/>
        <w:jc w:val="left"/>
      </w:pPr>
      <w:r>
        <w:rPr>
          <w:rFonts w:ascii="Times New Roman"/>
          <w:b/>
          <w:i w:val="false"/>
          <w:color w:val="000000"/>
        </w:rPr>
        <w:t xml:space="preserve"> Правила составления налоговой отчетности "Расчет акциза за структурное подразделение или объекты, связанные с налогообложением (форма 421.00)"</w:t>
      </w:r>
    </w:p>
    <w:bookmarkEnd w:id="1528"/>
    <w:bookmarkStart w:name="z1583" w:id="1529"/>
    <w:p>
      <w:pPr>
        <w:spacing w:after="0"/>
        <w:ind w:left="0"/>
        <w:jc w:val="left"/>
      </w:pPr>
      <w:r>
        <w:rPr>
          <w:rFonts w:ascii="Times New Roman"/>
          <w:b/>
          <w:i w:val="false"/>
          <w:color w:val="000000"/>
        </w:rPr>
        <w:t xml:space="preserve"> Глава 1. Общие положения</w:t>
      </w:r>
    </w:p>
    <w:bookmarkEnd w:id="1529"/>
    <w:bookmarkStart w:name="z1584" w:id="1530"/>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акциза за структурное подразделение или объекты, связанные с налогообложением (форма 421.00)"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акциза" (далее – расчет), предназначенного для исчисления сумм акцизов на спирт, алкогольную продукцию, бензин (за исключением авиационного), дизельное топливо, плательщиками акциза, имеющими структурные подразделения или объекты, связанные с налогообложением, по операциям, совершенным структурными подразделениями или объектами, связанными с налогообложением, согласно </w:t>
      </w:r>
      <w:r>
        <w:rPr>
          <w:rFonts w:ascii="Times New Roman"/>
          <w:b w:val="false"/>
          <w:i w:val="false"/>
          <w:color w:val="000000"/>
          <w:sz w:val="28"/>
        </w:rPr>
        <w:t>разделу 11</w:t>
      </w:r>
      <w:r>
        <w:rPr>
          <w:rFonts w:ascii="Times New Roman"/>
          <w:b w:val="false"/>
          <w:i w:val="false"/>
          <w:color w:val="000000"/>
          <w:sz w:val="28"/>
        </w:rPr>
        <w:t xml:space="preserve"> Налогового кодекса.</w:t>
      </w:r>
    </w:p>
    <w:bookmarkEnd w:id="1530"/>
    <w:bookmarkStart w:name="z1585" w:id="1531"/>
    <w:p>
      <w:pPr>
        <w:spacing w:after="0"/>
        <w:ind w:left="0"/>
        <w:jc w:val="both"/>
      </w:pPr>
      <w:r>
        <w:rPr>
          <w:rFonts w:ascii="Times New Roman"/>
          <w:b w:val="false"/>
          <w:i w:val="false"/>
          <w:color w:val="000000"/>
          <w:sz w:val="28"/>
        </w:rPr>
        <w:t>
      2. Расчет состоит из самого расчета (форма 421.00) и приложений к нему (формы с 421.01 по 421.04), предназначенных для детального отражения информации об исчислении налогового обязательства.</w:t>
      </w:r>
    </w:p>
    <w:bookmarkEnd w:id="1531"/>
    <w:bookmarkStart w:name="z1586" w:id="1532"/>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532"/>
    <w:bookmarkStart w:name="z1587" w:id="1533"/>
    <w:p>
      <w:pPr>
        <w:spacing w:after="0"/>
        <w:ind w:left="0"/>
        <w:jc w:val="both"/>
      </w:pPr>
      <w:r>
        <w:rPr>
          <w:rFonts w:ascii="Times New Roman"/>
          <w:b w:val="false"/>
          <w:i w:val="false"/>
          <w:color w:val="000000"/>
          <w:sz w:val="28"/>
        </w:rPr>
        <w:t>
      4. При отсутствии показателей соответствующие ячейки не заполняются.</w:t>
      </w:r>
    </w:p>
    <w:bookmarkEnd w:id="1533"/>
    <w:bookmarkStart w:name="z1588" w:id="1534"/>
    <w:p>
      <w:pPr>
        <w:spacing w:after="0"/>
        <w:ind w:left="0"/>
        <w:jc w:val="both"/>
      </w:pPr>
      <w:r>
        <w:rPr>
          <w:rFonts w:ascii="Times New Roman"/>
          <w:b w:val="false"/>
          <w:i w:val="false"/>
          <w:color w:val="000000"/>
          <w:sz w:val="28"/>
        </w:rPr>
        <w:t>
      5. Приложения к расчету составляются в обязательном порядке при заполнении строк в расчете, требующих раскрытия соответствующих показателей.</w:t>
      </w:r>
    </w:p>
    <w:bookmarkEnd w:id="1534"/>
    <w:bookmarkStart w:name="z1589" w:id="1535"/>
    <w:p>
      <w:pPr>
        <w:spacing w:after="0"/>
        <w:ind w:left="0"/>
        <w:jc w:val="both"/>
      </w:pPr>
      <w:r>
        <w:rPr>
          <w:rFonts w:ascii="Times New Roman"/>
          <w:b w:val="false"/>
          <w:i w:val="false"/>
          <w:color w:val="000000"/>
          <w:sz w:val="28"/>
        </w:rPr>
        <w:t>
      6. Приложения к расчету не составляются при отсутствии данных, подлежащих отражению в них.</w:t>
      </w:r>
    </w:p>
    <w:bookmarkEnd w:id="1535"/>
    <w:bookmarkStart w:name="z1590" w:id="1536"/>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536"/>
    <w:bookmarkStart w:name="z1591" w:id="1537"/>
    <w:p>
      <w:pPr>
        <w:spacing w:after="0"/>
        <w:ind w:left="0"/>
        <w:jc w:val="both"/>
      </w:pPr>
      <w:r>
        <w:rPr>
          <w:rFonts w:ascii="Times New Roman"/>
          <w:b w:val="false"/>
          <w:i w:val="false"/>
          <w:color w:val="000000"/>
          <w:sz w:val="28"/>
        </w:rPr>
        <w:t>
      8. В настоящих правилах применяются арифметические знаки: "+" – плюс; "–" – минус; "х" – умножение; "/" – деление; "=" – равно.</w:t>
      </w:r>
    </w:p>
    <w:bookmarkEnd w:id="1537"/>
    <w:bookmarkStart w:name="z1592" w:id="1538"/>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538"/>
    <w:bookmarkStart w:name="z1593" w:id="1539"/>
    <w:p>
      <w:pPr>
        <w:spacing w:after="0"/>
        <w:ind w:left="0"/>
        <w:jc w:val="both"/>
      </w:pPr>
      <w:r>
        <w:rPr>
          <w:rFonts w:ascii="Times New Roman"/>
          <w:b w:val="false"/>
          <w:i w:val="false"/>
          <w:color w:val="000000"/>
          <w:sz w:val="28"/>
        </w:rPr>
        <w:t>
      10. При составлении расчета:</w:t>
      </w:r>
    </w:p>
    <w:bookmarkEnd w:id="1539"/>
    <w:bookmarkStart w:name="z1594" w:id="154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540"/>
    <w:bookmarkStart w:name="z1595" w:id="154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541"/>
    <w:bookmarkStart w:name="z1596" w:id="1542"/>
    <w:p>
      <w:pPr>
        <w:spacing w:after="0"/>
        <w:ind w:left="0"/>
        <w:jc w:val="both"/>
      </w:pPr>
      <w:r>
        <w:rPr>
          <w:rFonts w:ascii="Times New Roman"/>
          <w:b w:val="false"/>
          <w:i w:val="false"/>
          <w:color w:val="000000"/>
          <w:sz w:val="28"/>
        </w:rPr>
        <w:t xml:space="preserve">
      3)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542"/>
    <w:bookmarkStart w:name="z1597" w:id="1543"/>
    <w:p>
      <w:pPr>
        <w:spacing w:after="0"/>
        <w:ind w:left="0"/>
        <w:jc w:val="both"/>
      </w:pPr>
      <w:r>
        <w:rPr>
          <w:rFonts w:ascii="Times New Roman"/>
          <w:b w:val="false"/>
          <w:i w:val="false"/>
          <w:color w:val="000000"/>
          <w:sz w:val="28"/>
        </w:rPr>
        <w:t>
      11. При представлении расчета:</w:t>
      </w:r>
    </w:p>
    <w:bookmarkEnd w:id="1543"/>
    <w:bookmarkStart w:name="z1598" w:id="154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544"/>
    <w:bookmarkStart w:name="z1599" w:id="154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545"/>
    <w:bookmarkStart w:name="z1600" w:id="154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546"/>
    <w:bookmarkStart w:name="z1601" w:id="1547"/>
    <w:p>
      <w:pPr>
        <w:spacing w:after="0"/>
        <w:ind w:left="0"/>
        <w:jc w:val="both"/>
      </w:pPr>
      <w:r>
        <w:rPr>
          <w:rFonts w:ascii="Times New Roman"/>
          <w:b w:val="false"/>
          <w:i w:val="false"/>
          <w:color w:val="000000"/>
          <w:sz w:val="28"/>
        </w:rPr>
        <w:t>
      12. Данная форма распространяется на правоотношения, возникшие с 1 января 2022 года.</w:t>
      </w:r>
    </w:p>
    <w:bookmarkEnd w:id="1547"/>
    <w:bookmarkStart w:name="z1602" w:id="1548"/>
    <w:p>
      <w:pPr>
        <w:spacing w:after="0"/>
        <w:ind w:left="0"/>
        <w:jc w:val="both"/>
      </w:pPr>
      <w:r>
        <w:rPr>
          <w:rFonts w:ascii="Times New Roman"/>
          <w:b w:val="false"/>
          <w:i w:val="false"/>
          <w:color w:val="000000"/>
          <w:sz w:val="28"/>
        </w:rPr>
        <w:t>
      13.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настоящего расчета.</w:t>
      </w:r>
    </w:p>
    <w:bookmarkEnd w:id="1548"/>
    <w:bookmarkStart w:name="z1603" w:id="1549"/>
    <w:p>
      <w:pPr>
        <w:spacing w:after="0"/>
        <w:ind w:left="0"/>
        <w:jc w:val="left"/>
      </w:pPr>
      <w:r>
        <w:rPr>
          <w:rFonts w:ascii="Times New Roman"/>
          <w:b/>
          <w:i w:val="false"/>
          <w:color w:val="000000"/>
        </w:rPr>
        <w:t xml:space="preserve"> Глава 2. Пояснение по заполнению расчета (форма 421.00)</w:t>
      </w:r>
    </w:p>
    <w:bookmarkEnd w:id="1549"/>
    <w:bookmarkStart w:name="z1604" w:id="1550"/>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1550"/>
    <w:bookmarkStart w:name="z1605" w:id="1551"/>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1551"/>
    <w:bookmarkStart w:name="z1606" w:id="1552"/>
    <w:p>
      <w:pPr>
        <w:spacing w:after="0"/>
        <w:ind w:left="0"/>
        <w:jc w:val="both"/>
      </w:pPr>
      <w:r>
        <w:rPr>
          <w:rFonts w:ascii="Times New Roman"/>
          <w:b w:val="false"/>
          <w:i w:val="false"/>
          <w:color w:val="000000"/>
          <w:sz w:val="28"/>
        </w:rPr>
        <w:t>
      2) БИН структурного подразделения юридического лица;</w:t>
      </w:r>
    </w:p>
    <w:bookmarkEnd w:id="1552"/>
    <w:bookmarkStart w:name="z1607" w:id="1553"/>
    <w:p>
      <w:pPr>
        <w:spacing w:after="0"/>
        <w:ind w:left="0"/>
        <w:jc w:val="both"/>
      </w:pPr>
      <w:r>
        <w:rPr>
          <w:rFonts w:ascii="Times New Roman"/>
          <w:b w:val="false"/>
          <w:i w:val="false"/>
          <w:color w:val="000000"/>
          <w:sz w:val="28"/>
        </w:rPr>
        <w:t>
      3) исчисление акциза:</w:t>
      </w:r>
    </w:p>
    <w:bookmarkEnd w:id="1553"/>
    <w:bookmarkStart w:name="z1608" w:id="1554"/>
    <w:p>
      <w:pPr>
        <w:spacing w:after="0"/>
        <w:ind w:left="0"/>
        <w:jc w:val="both"/>
      </w:pPr>
      <w:r>
        <w:rPr>
          <w:rFonts w:ascii="Times New Roman"/>
          <w:b w:val="false"/>
          <w:i w:val="false"/>
          <w:color w:val="000000"/>
          <w:sz w:val="28"/>
        </w:rPr>
        <w:t>
      ячейка А отмечается, если исчисление акциза осуществляется за объекты, связанные с налогообложением;</w:t>
      </w:r>
    </w:p>
    <w:bookmarkEnd w:id="1554"/>
    <w:bookmarkStart w:name="z1609" w:id="1555"/>
    <w:p>
      <w:pPr>
        <w:spacing w:after="0"/>
        <w:ind w:left="0"/>
        <w:jc w:val="both"/>
      </w:pPr>
      <w:r>
        <w:rPr>
          <w:rFonts w:ascii="Times New Roman"/>
          <w:b w:val="false"/>
          <w:i w:val="false"/>
          <w:color w:val="000000"/>
          <w:sz w:val="28"/>
        </w:rPr>
        <w:t>
      ячейка В отмечается, если исчисление акциза осуществляется за структурные подразделения;</w:t>
      </w:r>
    </w:p>
    <w:bookmarkEnd w:id="1555"/>
    <w:bookmarkStart w:name="z1610" w:id="1556"/>
    <w:p>
      <w:pPr>
        <w:spacing w:after="0"/>
        <w:ind w:left="0"/>
        <w:jc w:val="both"/>
      </w:pPr>
      <w:r>
        <w:rPr>
          <w:rFonts w:ascii="Times New Roman"/>
          <w:b w:val="false"/>
          <w:i w:val="false"/>
          <w:color w:val="000000"/>
          <w:sz w:val="28"/>
        </w:rPr>
        <w:t>
      ячейка С отмечается, если исчисление акциза осуществляется за объекты, связанные с налогообложением структурного подразделения;</w:t>
      </w:r>
    </w:p>
    <w:bookmarkEnd w:id="1556"/>
    <w:bookmarkStart w:name="z1611" w:id="1557"/>
    <w:p>
      <w:pPr>
        <w:spacing w:after="0"/>
        <w:ind w:left="0"/>
        <w:jc w:val="both"/>
      </w:pPr>
      <w:r>
        <w:rPr>
          <w:rFonts w:ascii="Times New Roman"/>
          <w:b w:val="false"/>
          <w:i w:val="false"/>
          <w:color w:val="000000"/>
          <w:sz w:val="28"/>
        </w:rPr>
        <w:t>
      4) наименование структурного подразделения юридического лица;</w:t>
      </w:r>
    </w:p>
    <w:bookmarkEnd w:id="1557"/>
    <w:bookmarkStart w:name="z1612" w:id="1558"/>
    <w:p>
      <w:pPr>
        <w:spacing w:after="0"/>
        <w:ind w:left="0"/>
        <w:jc w:val="both"/>
      </w:pPr>
      <w:r>
        <w:rPr>
          <w:rFonts w:ascii="Times New Roman"/>
          <w:b w:val="false"/>
          <w:i w:val="false"/>
          <w:color w:val="000000"/>
          <w:sz w:val="28"/>
        </w:rPr>
        <w:t>
      5) код органа государственных доходов:</w:t>
      </w:r>
    </w:p>
    <w:bookmarkEnd w:id="1558"/>
    <w:bookmarkStart w:name="z1613" w:id="1559"/>
    <w:p>
      <w:pPr>
        <w:spacing w:after="0"/>
        <w:ind w:left="0"/>
        <w:jc w:val="both"/>
      </w:pPr>
      <w:r>
        <w:rPr>
          <w:rFonts w:ascii="Times New Roman"/>
          <w:b w:val="false"/>
          <w:i w:val="false"/>
          <w:color w:val="000000"/>
          <w:sz w:val="28"/>
        </w:rPr>
        <w:t>
      в строке А указывается код органа государственных доходов по месту регистрационного учета объекта, связанного с налогообложением;</w:t>
      </w:r>
    </w:p>
    <w:bookmarkEnd w:id="1559"/>
    <w:bookmarkStart w:name="z1614" w:id="1560"/>
    <w:p>
      <w:pPr>
        <w:spacing w:after="0"/>
        <w:ind w:left="0"/>
        <w:jc w:val="both"/>
      </w:pPr>
      <w:r>
        <w:rPr>
          <w:rFonts w:ascii="Times New Roman"/>
          <w:b w:val="false"/>
          <w:i w:val="false"/>
          <w:color w:val="000000"/>
          <w:sz w:val="28"/>
        </w:rPr>
        <w:t>
      в строке В указывается код органа государственных доходов по месту регистрационного учета структурного подразделения юридического лица;</w:t>
      </w:r>
    </w:p>
    <w:bookmarkEnd w:id="1560"/>
    <w:bookmarkStart w:name="z1615" w:id="1561"/>
    <w:p>
      <w:pPr>
        <w:spacing w:after="0"/>
        <w:ind w:left="0"/>
        <w:jc w:val="both"/>
      </w:pPr>
      <w:r>
        <w:rPr>
          <w:rFonts w:ascii="Times New Roman"/>
          <w:b w:val="false"/>
          <w:i w:val="false"/>
          <w:color w:val="000000"/>
          <w:sz w:val="28"/>
        </w:rPr>
        <w:t>
      6) налоговый период, за который представляется налоговая отчетность (месяц, год) – отчетный налоговый период, за который представляется расчет (указывается арабскими цифрами);</w:t>
      </w:r>
    </w:p>
    <w:bookmarkEnd w:id="1561"/>
    <w:bookmarkStart w:name="z1616" w:id="1562"/>
    <w:p>
      <w:pPr>
        <w:spacing w:after="0"/>
        <w:ind w:left="0"/>
        <w:jc w:val="both"/>
      </w:pPr>
      <w:r>
        <w:rPr>
          <w:rFonts w:ascii="Times New Roman"/>
          <w:b w:val="false"/>
          <w:i w:val="false"/>
          <w:color w:val="000000"/>
          <w:sz w:val="28"/>
        </w:rPr>
        <w:t>
      7) вид расчета.</w:t>
      </w:r>
    </w:p>
    <w:bookmarkEnd w:id="1562"/>
    <w:bookmarkStart w:name="z1617" w:id="1563"/>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563"/>
    <w:bookmarkStart w:name="z1618" w:id="1564"/>
    <w:p>
      <w:pPr>
        <w:spacing w:after="0"/>
        <w:ind w:left="0"/>
        <w:jc w:val="both"/>
      </w:pPr>
      <w:r>
        <w:rPr>
          <w:rFonts w:ascii="Times New Roman"/>
          <w:b w:val="false"/>
          <w:i w:val="false"/>
          <w:color w:val="000000"/>
          <w:sz w:val="28"/>
        </w:rPr>
        <w:t>
      8) номер и дата уведомления.</w:t>
      </w:r>
    </w:p>
    <w:bookmarkEnd w:id="1564"/>
    <w:bookmarkStart w:name="z1619" w:id="1565"/>
    <w:p>
      <w:pPr>
        <w:spacing w:after="0"/>
        <w:ind w:left="0"/>
        <w:jc w:val="both"/>
      </w:pPr>
      <w:r>
        <w:rPr>
          <w:rFonts w:ascii="Times New Roman"/>
          <w:b w:val="false"/>
          <w:i w:val="false"/>
          <w:color w:val="000000"/>
          <w:sz w:val="28"/>
        </w:rPr>
        <w:t xml:space="preserve">
      Строки заполняются при представлении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565"/>
    <w:bookmarkStart w:name="z1620" w:id="1566"/>
    <w:p>
      <w:pPr>
        <w:spacing w:after="0"/>
        <w:ind w:left="0"/>
        <w:jc w:val="both"/>
      </w:pPr>
      <w:r>
        <w:rPr>
          <w:rFonts w:ascii="Times New Roman"/>
          <w:b w:val="false"/>
          <w:i w:val="false"/>
          <w:color w:val="000000"/>
          <w:sz w:val="28"/>
        </w:rPr>
        <w:t xml:space="preserve">
      9) отдельная категория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 Ячейка отмечается, если плательщик относится к категории, указанной в строке А:</w:t>
      </w:r>
    </w:p>
    <w:bookmarkEnd w:id="1566"/>
    <w:bookmarkStart w:name="z1621" w:id="1567"/>
    <w:p>
      <w:pPr>
        <w:spacing w:after="0"/>
        <w:ind w:left="0"/>
        <w:jc w:val="both"/>
      </w:pPr>
      <w:r>
        <w:rPr>
          <w:rFonts w:ascii="Times New Roman"/>
          <w:b w:val="false"/>
          <w:i w:val="false"/>
          <w:color w:val="000000"/>
          <w:sz w:val="28"/>
        </w:rPr>
        <w:t>
      А – доверительный управляющий;</w:t>
      </w:r>
    </w:p>
    <w:bookmarkEnd w:id="1567"/>
    <w:bookmarkStart w:name="z1622" w:id="1568"/>
    <w:p>
      <w:pPr>
        <w:spacing w:after="0"/>
        <w:ind w:left="0"/>
        <w:jc w:val="both"/>
      </w:pPr>
      <w:r>
        <w:rPr>
          <w:rFonts w:ascii="Times New Roman"/>
          <w:b w:val="false"/>
          <w:i w:val="false"/>
          <w:color w:val="000000"/>
          <w:sz w:val="28"/>
        </w:rPr>
        <w:t xml:space="preserve">
      10)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568"/>
    <w:bookmarkStart w:name="z1623" w:id="1569"/>
    <w:p>
      <w:pPr>
        <w:spacing w:after="0"/>
        <w:ind w:left="0"/>
        <w:jc w:val="both"/>
      </w:pPr>
      <w:r>
        <w:rPr>
          <w:rFonts w:ascii="Times New Roman"/>
          <w:b w:val="false"/>
          <w:i w:val="false"/>
          <w:color w:val="000000"/>
          <w:sz w:val="28"/>
        </w:rPr>
        <w:t>
      11) представленные приложения.</w:t>
      </w:r>
    </w:p>
    <w:bookmarkEnd w:id="1569"/>
    <w:bookmarkStart w:name="z1624" w:id="1570"/>
    <w:p>
      <w:pPr>
        <w:spacing w:after="0"/>
        <w:ind w:left="0"/>
        <w:jc w:val="both"/>
      </w:pPr>
      <w:r>
        <w:rPr>
          <w:rFonts w:ascii="Times New Roman"/>
          <w:b w:val="false"/>
          <w:i w:val="false"/>
          <w:color w:val="000000"/>
          <w:sz w:val="28"/>
        </w:rPr>
        <w:t>
      Отмечаются ячейки представленных приложений.</w:t>
      </w:r>
    </w:p>
    <w:bookmarkEnd w:id="1570"/>
    <w:bookmarkStart w:name="z1625" w:id="1571"/>
    <w:p>
      <w:pPr>
        <w:spacing w:after="0"/>
        <w:ind w:left="0"/>
        <w:jc w:val="both"/>
      </w:pPr>
      <w:r>
        <w:rPr>
          <w:rFonts w:ascii="Times New Roman"/>
          <w:b w:val="false"/>
          <w:i w:val="false"/>
          <w:color w:val="000000"/>
          <w:sz w:val="28"/>
        </w:rPr>
        <w:t>
      15. В разделе "Исчислено акциза за структурное подразделение или объекты, связанные с налогообложением":</w:t>
      </w:r>
    </w:p>
    <w:bookmarkEnd w:id="1571"/>
    <w:bookmarkStart w:name="z1626" w:id="1572"/>
    <w:p>
      <w:pPr>
        <w:spacing w:after="0"/>
        <w:ind w:left="0"/>
        <w:jc w:val="both"/>
      </w:pPr>
      <w:r>
        <w:rPr>
          <w:rFonts w:ascii="Times New Roman"/>
          <w:b w:val="false"/>
          <w:i w:val="false"/>
          <w:color w:val="000000"/>
          <w:sz w:val="28"/>
        </w:rPr>
        <w:t>
      1) в строке 421.00.001 указывается сумма акциза, исчисленного по спирту и (или) вина наливом собственного производства. В данную строку переносится сумма, отраженная в строках 421.01.002 и 421.01.004;</w:t>
      </w:r>
    </w:p>
    <w:bookmarkEnd w:id="1572"/>
    <w:bookmarkStart w:name="z1627" w:id="1573"/>
    <w:p>
      <w:pPr>
        <w:spacing w:after="0"/>
        <w:ind w:left="0"/>
        <w:jc w:val="both"/>
      </w:pPr>
      <w:r>
        <w:rPr>
          <w:rFonts w:ascii="Times New Roman"/>
          <w:b w:val="false"/>
          <w:i w:val="false"/>
          <w:color w:val="000000"/>
          <w:sz w:val="28"/>
        </w:rPr>
        <w:t>
      2) в строке 421.00.002 указывается сумма акциза, исчисленного по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 и (или) конкурсной массе спирта, алкогольной продукции. В данную строку переносится сумма, отраженная в итоговой строке 00000001 графы F формы 421.02;</w:t>
      </w:r>
    </w:p>
    <w:bookmarkEnd w:id="1573"/>
    <w:bookmarkStart w:name="z1628" w:id="1574"/>
    <w:p>
      <w:pPr>
        <w:spacing w:after="0"/>
        <w:ind w:left="0"/>
        <w:jc w:val="both"/>
      </w:pPr>
      <w:r>
        <w:rPr>
          <w:rFonts w:ascii="Times New Roman"/>
          <w:b w:val="false"/>
          <w:i w:val="false"/>
          <w:color w:val="000000"/>
          <w:sz w:val="28"/>
        </w:rPr>
        <w:t>
      3) в строке 421.00.003 указывается общая сумма акциза по алкогольной продукции исчисленного за структурное подразделение или объект, связанный с налогообложением, определяемая как сумма строк с 421.00.001 по 421.00.002;</w:t>
      </w:r>
    </w:p>
    <w:bookmarkEnd w:id="1574"/>
    <w:bookmarkStart w:name="z1629" w:id="1575"/>
    <w:p>
      <w:pPr>
        <w:spacing w:after="0"/>
        <w:ind w:left="0"/>
        <w:jc w:val="both"/>
      </w:pPr>
      <w:r>
        <w:rPr>
          <w:rFonts w:ascii="Times New Roman"/>
          <w:b w:val="false"/>
          <w:i w:val="false"/>
          <w:color w:val="000000"/>
          <w:sz w:val="28"/>
        </w:rPr>
        <w:t>
      4) в строке 421.00.004 указывается сумма вычета из налога по алкогольной продукции. В данную строку переносится сумма, отраженная в итоговой строке 00000001 графы Е формы 421.03;</w:t>
      </w:r>
    </w:p>
    <w:bookmarkEnd w:id="1575"/>
    <w:bookmarkStart w:name="z1630" w:id="1576"/>
    <w:p>
      <w:pPr>
        <w:spacing w:after="0"/>
        <w:ind w:left="0"/>
        <w:jc w:val="both"/>
      </w:pPr>
      <w:r>
        <w:rPr>
          <w:rFonts w:ascii="Times New Roman"/>
          <w:b w:val="false"/>
          <w:i w:val="false"/>
          <w:color w:val="000000"/>
          <w:sz w:val="28"/>
        </w:rPr>
        <w:t>
      5) в строке 421.00.005 указывается общая сумма исчисленного акциза по алкогольной продукции, определяемая как разница строк 421.00.003 и 421.00.004;</w:t>
      </w:r>
    </w:p>
    <w:bookmarkEnd w:id="1576"/>
    <w:bookmarkStart w:name="z1631" w:id="1577"/>
    <w:p>
      <w:pPr>
        <w:spacing w:after="0"/>
        <w:ind w:left="0"/>
        <w:jc w:val="both"/>
      </w:pPr>
      <w:r>
        <w:rPr>
          <w:rFonts w:ascii="Times New Roman"/>
          <w:b w:val="false"/>
          <w:i w:val="false"/>
          <w:color w:val="000000"/>
          <w:sz w:val="28"/>
        </w:rPr>
        <w:t>
      6) в строке 421.00.006 указывается сумма акциза, исчисленного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сумма, отраженная в строках 421.04.003 С, 421.04.006 С и 421.04.009 С;</w:t>
      </w:r>
    </w:p>
    <w:bookmarkEnd w:id="1577"/>
    <w:bookmarkStart w:name="z1632" w:id="1578"/>
    <w:p>
      <w:pPr>
        <w:spacing w:after="0"/>
        <w:ind w:left="0"/>
        <w:jc w:val="both"/>
      </w:pPr>
      <w:r>
        <w:rPr>
          <w:rFonts w:ascii="Times New Roman"/>
          <w:b w:val="false"/>
          <w:i w:val="false"/>
          <w:color w:val="000000"/>
          <w:sz w:val="28"/>
        </w:rPr>
        <w:t>
      7) в строке 421.00.007 указывается сумма вычета из налога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итоговая сумма строки 421.04.010 С);</w:t>
      </w:r>
    </w:p>
    <w:bookmarkEnd w:id="1578"/>
    <w:bookmarkStart w:name="z1633" w:id="1579"/>
    <w:p>
      <w:pPr>
        <w:spacing w:after="0"/>
        <w:ind w:left="0"/>
        <w:jc w:val="both"/>
      </w:pPr>
      <w:r>
        <w:rPr>
          <w:rFonts w:ascii="Times New Roman"/>
          <w:b w:val="false"/>
          <w:i w:val="false"/>
          <w:color w:val="000000"/>
          <w:sz w:val="28"/>
        </w:rPr>
        <w:t>
      8) в строке 421.00.008 указывается общая сумма исчисленного акциза по бензину (за исключением авиационного) и (или) дизельному топливу, газохолу, бензанолу, нефрасу, смеси легких углеводов, экологического топлива. В данную строку переносится итоговая сумма строки 421.04.011 В.</w:t>
      </w:r>
    </w:p>
    <w:bookmarkEnd w:id="1579"/>
    <w:bookmarkStart w:name="z1634" w:id="1580"/>
    <w:p>
      <w:pPr>
        <w:spacing w:after="0"/>
        <w:ind w:left="0"/>
        <w:jc w:val="both"/>
      </w:pPr>
      <w:r>
        <w:rPr>
          <w:rFonts w:ascii="Times New Roman"/>
          <w:b w:val="false"/>
          <w:i w:val="false"/>
          <w:color w:val="000000"/>
          <w:sz w:val="28"/>
        </w:rPr>
        <w:t>
      16. В разделе "Подакцизные товары, освобожденные от обложения акцизом":</w:t>
      </w:r>
    </w:p>
    <w:bookmarkEnd w:id="1580"/>
    <w:bookmarkStart w:name="z1635" w:id="1581"/>
    <w:p>
      <w:pPr>
        <w:spacing w:after="0"/>
        <w:ind w:left="0"/>
        <w:jc w:val="both"/>
      </w:pPr>
      <w:r>
        <w:rPr>
          <w:rFonts w:ascii="Times New Roman"/>
          <w:b w:val="false"/>
          <w:i w:val="false"/>
          <w:color w:val="000000"/>
          <w:sz w:val="28"/>
        </w:rPr>
        <w:t xml:space="preserve">
      1) в строке 421.00.009 А указывается объем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объем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w:t>
      </w:r>
    </w:p>
    <w:bookmarkEnd w:id="1581"/>
    <w:bookmarkStart w:name="z1636" w:id="1582"/>
    <w:p>
      <w:pPr>
        <w:spacing w:after="0"/>
        <w:ind w:left="0"/>
        <w:jc w:val="both"/>
      </w:pPr>
      <w:r>
        <w:rPr>
          <w:rFonts w:ascii="Times New Roman"/>
          <w:b w:val="false"/>
          <w:i w:val="false"/>
          <w:color w:val="000000"/>
          <w:sz w:val="28"/>
        </w:rPr>
        <w:t>
      2) в строке 421.00.009 I А указывается объем реализованного спирта;</w:t>
      </w:r>
    </w:p>
    <w:bookmarkEnd w:id="1582"/>
    <w:bookmarkStart w:name="z1637" w:id="1583"/>
    <w:p>
      <w:pPr>
        <w:spacing w:after="0"/>
        <w:ind w:left="0"/>
        <w:jc w:val="both"/>
      </w:pPr>
      <w:r>
        <w:rPr>
          <w:rFonts w:ascii="Times New Roman"/>
          <w:b w:val="false"/>
          <w:i w:val="false"/>
          <w:color w:val="000000"/>
          <w:sz w:val="28"/>
        </w:rPr>
        <w:t>
      3) в строке 421.00.009 II А указывается объем реализованной водки, водки особой и водки с защищенным наименованием места происхождения товара;</w:t>
      </w:r>
    </w:p>
    <w:bookmarkEnd w:id="1583"/>
    <w:bookmarkStart w:name="z1638" w:id="1584"/>
    <w:p>
      <w:pPr>
        <w:spacing w:after="0"/>
        <w:ind w:left="0"/>
        <w:jc w:val="both"/>
      </w:pPr>
      <w:r>
        <w:rPr>
          <w:rFonts w:ascii="Times New Roman"/>
          <w:b w:val="false"/>
          <w:i w:val="false"/>
          <w:color w:val="000000"/>
          <w:sz w:val="28"/>
        </w:rPr>
        <w:t>
      4) в строке 421.00.009 III А указывается объем реализованных ликероводочных изделий;</w:t>
      </w:r>
    </w:p>
    <w:bookmarkEnd w:id="1584"/>
    <w:bookmarkStart w:name="z1639" w:id="1585"/>
    <w:p>
      <w:pPr>
        <w:spacing w:after="0"/>
        <w:ind w:left="0"/>
        <w:jc w:val="both"/>
      </w:pPr>
      <w:r>
        <w:rPr>
          <w:rFonts w:ascii="Times New Roman"/>
          <w:b w:val="false"/>
          <w:i w:val="false"/>
          <w:color w:val="000000"/>
          <w:sz w:val="28"/>
        </w:rPr>
        <w:t>
      5) в строке 421.00.009 IV А указывается объем реализованного вина;</w:t>
      </w:r>
    </w:p>
    <w:bookmarkEnd w:id="1585"/>
    <w:bookmarkStart w:name="z1640" w:id="1586"/>
    <w:p>
      <w:pPr>
        <w:spacing w:after="0"/>
        <w:ind w:left="0"/>
        <w:jc w:val="both"/>
      </w:pPr>
      <w:r>
        <w:rPr>
          <w:rFonts w:ascii="Times New Roman"/>
          <w:b w:val="false"/>
          <w:i w:val="false"/>
          <w:color w:val="000000"/>
          <w:sz w:val="28"/>
        </w:rPr>
        <w:t>
      6) в строке 421.00.009 V А указывается объем реализованных коньяка;</w:t>
      </w:r>
    </w:p>
    <w:bookmarkEnd w:id="1586"/>
    <w:bookmarkStart w:name="z1641" w:id="1587"/>
    <w:p>
      <w:pPr>
        <w:spacing w:after="0"/>
        <w:ind w:left="0"/>
        <w:jc w:val="both"/>
      </w:pPr>
      <w:r>
        <w:rPr>
          <w:rFonts w:ascii="Times New Roman"/>
          <w:b w:val="false"/>
          <w:i w:val="false"/>
          <w:color w:val="000000"/>
          <w:sz w:val="28"/>
        </w:rPr>
        <w:t>
      7) в строке 421.00.009 VI А указывается объем реализованного бренди;</w:t>
      </w:r>
    </w:p>
    <w:bookmarkEnd w:id="1587"/>
    <w:bookmarkStart w:name="z1642" w:id="1588"/>
    <w:p>
      <w:pPr>
        <w:spacing w:after="0"/>
        <w:ind w:left="0"/>
        <w:jc w:val="both"/>
      </w:pPr>
      <w:r>
        <w:rPr>
          <w:rFonts w:ascii="Times New Roman"/>
          <w:b w:val="false"/>
          <w:i w:val="false"/>
          <w:color w:val="000000"/>
          <w:sz w:val="28"/>
        </w:rPr>
        <w:t>
      8) в строке 421.00.009 VII А указывается объем реализованной пивоваренной продукции;</w:t>
      </w:r>
    </w:p>
    <w:bookmarkEnd w:id="1588"/>
    <w:bookmarkStart w:name="z1643" w:id="1589"/>
    <w:p>
      <w:pPr>
        <w:spacing w:after="0"/>
        <w:ind w:left="0"/>
        <w:jc w:val="both"/>
      </w:pPr>
      <w:r>
        <w:rPr>
          <w:rFonts w:ascii="Times New Roman"/>
          <w:b w:val="false"/>
          <w:i w:val="false"/>
          <w:color w:val="000000"/>
          <w:sz w:val="28"/>
        </w:rPr>
        <w:t>
      9) в строке 421.00.009 VIII А указывается объем реализованного вина наливом;</w:t>
      </w:r>
    </w:p>
    <w:bookmarkEnd w:id="1589"/>
    <w:bookmarkStart w:name="z1644" w:id="1590"/>
    <w:p>
      <w:pPr>
        <w:spacing w:after="0"/>
        <w:ind w:left="0"/>
        <w:jc w:val="both"/>
      </w:pPr>
      <w:r>
        <w:rPr>
          <w:rFonts w:ascii="Times New Roman"/>
          <w:b w:val="false"/>
          <w:i w:val="false"/>
          <w:color w:val="000000"/>
          <w:sz w:val="28"/>
        </w:rPr>
        <w:t>
      10) в строке 421.00.009 IХ А указывается объем реализованных табачных изделий;</w:t>
      </w:r>
    </w:p>
    <w:bookmarkEnd w:id="1590"/>
    <w:bookmarkStart w:name="z1645" w:id="1591"/>
    <w:p>
      <w:pPr>
        <w:spacing w:after="0"/>
        <w:ind w:left="0"/>
        <w:jc w:val="both"/>
      </w:pPr>
      <w:r>
        <w:rPr>
          <w:rFonts w:ascii="Times New Roman"/>
          <w:b w:val="false"/>
          <w:i w:val="false"/>
          <w:color w:val="000000"/>
          <w:sz w:val="28"/>
        </w:rPr>
        <w:t>
      11) в строке 421.00.009 Х А указывается объем реализованного бензина (за исключением авиационного);</w:t>
      </w:r>
    </w:p>
    <w:bookmarkEnd w:id="1591"/>
    <w:bookmarkStart w:name="z1646" w:id="1592"/>
    <w:p>
      <w:pPr>
        <w:spacing w:after="0"/>
        <w:ind w:left="0"/>
        <w:jc w:val="both"/>
      </w:pPr>
      <w:r>
        <w:rPr>
          <w:rFonts w:ascii="Times New Roman"/>
          <w:b w:val="false"/>
          <w:i w:val="false"/>
          <w:color w:val="000000"/>
          <w:sz w:val="28"/>
        </w:rPr>
        <w:t>
      12) в строке 421.00.009 ХI А указывается объем реализованного дизельного топлива;</w:t>
      </w:r>
    </w:p>
    <w:bookmarkEnd w:id="1592"/>
    <w:bookmarkStart w:name="z1647" w:id="1593"/>
    <w:p>
      <w:pPr>
        <w:spacing w:after="0"/>
        <w:ind w:left="0"/>
        <w:jc w:val="both"/>
      </w:pPr>
      <w:r>
        <w:rPr>
          <w:rFonts w:ascii="Times New Roman"/>
          <w:b w:val="false"/>
          <w:i w:val="false"/>
          <w:color w:val="000000"/>
          <w:sz w:val="28"/>
        </w:rPr>
        <w:t>
      13) в строке 421.00.009 ХII А указывается объем реализованного газохолу, бензанолу, нефрасу, смеси легких углеводов, экологического топлива;</w:t>
      </w:r>
    </w:p>
    <w:bookmarkEnd w:id="1593"/>
    <w:bookmarkStart w:name="z1648" w:id="1594"/>
    <w:p>
      <w:pPr>
        <w:spacing w:after="0"/>
        <w:ind w:left="0"/>
        <w:jc w:val="both"/>
      </w:pPr>
      <w:r>
        <w:rPr>
          <w:rFonts w:ascii="Times New Roman"/>
          <w:b w:val="false"/>
          <w:i w:val="false"/>
          <w:color w:val="000000"/>
          <w:sz w:val="28"/>
        </w:rPr>
        <w:t>
      14) в строке 421.00.009 ХIII А указывается объем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1594"/>
    <w:bookmarkStart w:name="z1649" w:id="1595"/>
    <w:p>
      <w:pPr>
        <w:spacing w:after="0"/>
        <w:ind w:left="0"/>
        <w:jc w:val="both"/>
      </w:pPr>
      <w:r>
        <w:rPr>
          <w:rFonts w:ascii="Times New Roman"/>
          <w:b w:val="false"/>
          <w:i w:val="false"/>
          <w:color w:val="000000"/>
          <w:sz w:val="28"/>
        </w:rPr>
        <w:t xml:space="preserve">
      15) в строке 421.00.009 В указывается стоимость реализованных структурным подразделением подакцизных товаров, освобожденных от акцизов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464 Налогового кодекса, а также стоимость подакцизных товаров испорченных, утраченных в результате чрезвычайных ситуаций, освобожденных от обложения акцизом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468 Налогового кодекса. Данная строка включает в себя строки 421.00.009 I В, 421.00.009 II В, 421.00.009 III В, 421.00.009 IV В, 421.00.009 V В, 421.00.009 VI В, 421.00.009 VII В, 421.00.009 VIII В, 421.00.009 IХ В и 421.00.009 Х В, 421.00.009 ХI В; 421.00.009 ХII В; 421.00.009 ХIII В;</w:t>
      </w:r>
    </w:p>
    <w:bookmarkEnd w:id="1595"/>
    <w:bookmarkStart w:name="z1650" w:id="1596"/>
    <w:p>
      <w:pPr>
        <w:spacing w:after="0"/>
        <w:ind w:left="0"/>
        <w:jc w:val="both"/>
      </w:pPr>
      <w:r>
        <w:rPr>
          <w:rFonts w:ascii="Times New Roman"/>
          <w:b w:val="false"/>
          <w:i w:val="false"/>
          <w:color w:val="000000"/>
          <w:sz w:val="28"/>
        </w:rPr>
        <w:t>
      16) в строке 421.00.009 I В указывается стоимость реализованного спирта;</w:t>
      </w:r>
    </w:p>
    <w:bookmarkEnd w:id="1596"/>
    <w:bookmarkStart w:name="z1651" w:id="1597"/>
    <w:p>
      <w:pPr>
        <w:spacing w:after="0"/>
        <w:ind w:left="0"/>
        <w:jc w:val="both"/>
      </w:pPr>
      <w:r>
        <w:rPr>
          <w:rFonts w:ascii="Times New Roman"/>
          <w:b w:val="false"/>
          <w:i w:val="false"/>
          <w:color w:val="000000"/>
          <w:sz w:val="28"/>
        </w:rPr>
        <w:t>
      17) в строке 421.00.009 II В указывается стоимость реализованной водки, водки особой и водки с защищенным наименованием места происхождения товара;</w:t>
      </w:r>
    </w:p>
    <w:bookmarkEnd w:id="1597"/>
    <w:bookmarkStart w:name="z1652" w:id="1598"/>
    <w:p>
      <w:pPr>
        <w:spacing w:after="0"/>
        <w:ind w:left="0"/>
        <w:jc w:val="both"/>
      </w:pPr>
      <w:r>
        <w:rPr>
          <w:rFonts w:ascii="Times New Roman"/>
          <w:b w:val="false"/>
          <w:i w:val="false"/>
          <w:color w:val="000000"/>
          <w:sz w:val="28"/>
        </w:rPr>
        <w:t>
      18) в строке 421.00.009 III В указывается стоимость реализованных ликероводочных изделий;</w:t>
      </w:r>
    </w:p>
    <w:bookmarkEnd w:id="1598"/>
    <w:bookmarkStart w:name="z1653" w:id="1599"/>
    <w:p>
      <w:pPr>
        <w:spacing w:after="0"/>
        <w:ind w:left="0"/>
        <w:jc w:val="both"/>
      </w:pPr>
      <w:r>
        <w:rPr>
          <w:rFonts w:ascii="Times New Roman"/>
          <w:b w:val="false"/>
          <w:i w:val="false"/>
          <w:color w:val="000000"/>
          <w:sz w:val="28"/>
        </w:rPr>
        <w:t>
      19) в строке 421.00.009 IV В указывается стоимость реализованного вина;</w:t>
      </w:r>
    </w:p>
    <w:bookmarkEnd w:id="1599"/>
    <w:bookmarkStart w:name="z1654" w:id="1600"/>
    <w:p>
      <w:pPr>
        <w:spacing w:after="0"/>
        <w:ind w:left="0"/>
        <w:jc w:val="both"/>
      </w:pPr>
      <w:r>
        <w:rPr>
          <w:rFonts w:ascii="Times New Roman"/>
          <w:b w:val="false"/>
          <w:i w:val="false"/>
          <w:color w:val="000000"/>
          <w:sz w:val="28"/>
        </w:rPr>
        <w:t>
      20) в строке 421.00.009 V В указывается стоимость реализованного коньяка;</w:t>
      </w:r>
    </w:p>
    <w:bookmarkEnd w:id="1600"/>
    <w:bookmarkStart w:name="z1655" w:id="1601"/>
    <w:p>
      <w:pPr>
        <w:spacing w:after="0"/>
        <w:ind w:left="0"/>
        <w:jc w:val="both"/>
      </w:pPr>
      <w:r>
        <w:rPr>
          <w:rFonts w:ascii="Times New Roman"/>
          <w:b w:val="false"/>
          <w:i w:val="false"/>
          <w:color w:val="000000"/>
          <w:sz w:val="28"/>
        </w:rPr>
        <w:t>
      21) в строке 421.00.009 VI В указывается стоимость реализованного бренди;</w:t>
      </w:r>
    </w:p>
    <w:bookmarkEnd w:id="1601"/>
    <w:bookmarkStart w:name="z1656" w:id="1602"/>
    <w:p>
      <w:pPr>
        <w:spacing w:after="0"/>
        <w:ind w:left="0"/>
        <w:jc w:val="both"/>
      </w:pPr>
      <w:r>
        <w:rPr>
          <w:rFonts w:ascii="Times New Roman"/>
          <w:b w:val="false"/>
          <w:i w:val="false"/>
          <w:color w:val="000000"/>
          <w:sz w:val="28"/>
        </w:rPr>
        <w:t>
      22) в строке 421.00.009 VII В указывается стоимость реализованной пивоваренной продукции;</w:t>
      </w:r>
    </w:p>
    <w:bookmarkEnd w:id="1602"/>
    <w:bookmarkStart w:name="z1657" w:id="1603"/>
    <w:p>
      <w:pPr>
        <w:spacing w:after="0"/>
        <w:ind w:left="0"/>
        <w:jc w:val="both"/>
      </w:pPr>
      <w:r>
        <w:rPr>
          <w:rFonts w:ascii="Times New Roman"/>
          <w:b w:val="false"/>
          <w:i w:val="false"/>
          <w:color w:val="000000"/>
          <w:sz w:val="28"/>
        </w:rPr>
        <w:t>
      23) в строке 421.00.009 VIII В указывается стоимость реализованного вина наливом;</w:t>
      </w:r>
    </w:p>
    <w:bookmarkEnd w:id="1603"/>
    <w:bookmarkStart w:name="z1658" w:id="1604"/>
    <w:p>
      <w:pPr>
        <w:spacing w:after="0"/>
        <w:ind w:left="0"/>
        <w:jc w:val="both"/>
      </w:pPr>
      <w:r>
        <w:rPr>
          <w:rFonts w:ascii="Times New Roman"/>
          <w:b w:val="false"/>
          <w:i w:val="false"/>
          <w:color w:val="000000"/>
          <w:sz w:val="28"/>
        </w:rPr>
        <w:t>
      24) в строке 421.00.009 IX В указывается стоимость реализованных табачных изделий;</w:t>
      </w:r>
    </w:p>
    <w:bookmarkEnd w:id="1604"/>
    <w:bookmarkStart w:name="z1659" w:id="1605"/>
    <w:p>
      <w:pPr>
        <w:spacing w:after="0"/>
        <w:ind w:left="0"/>
        <w:jc w:val="both"/>
      </w:pPr>
      <w:r>
        <w:rPr>
          <w:rFonts w:ascii="Times New Roman"/>
          <w:b w:val="false"/>
          <w:i w:val="false"/>
          <w:color w:val="000000"/>
          <w:sz w:val="28"/>
        </w:rPr>
        <w:t>
      25) в строке 421.00.009 X В указывается стоимость реализованного бензина (за исключением авиационного);</w:t>
      </w:r>
    </w:p>
    <w:bookmarkEnd w:id="1605"/>
    <w:bookmarkStart w:name="z1660" w:id="1606"/>
    <w:p>
      <w:pPr>
        <w:spacing w:after="0"/>
        <w:ind w:left="0"/>
        <w:jc w:val="both"/>
      </w:pPr>
      <w:r>
        <w:rPr>
          <w:rFonts w:ascii="Times New Roman"/>
          <w:b w:val="false"/>
          <w:i w:val="false"/>
          <w:color w:val="000000"/>
          <w:sz w:val="28"/>
        </w:rPr>
        <w:t>
      26) в строке 421.00.009 XI В указывается стоимость реализованного дизельного топлива;</w:t>
      </w:r>
    </w:p>
    <w:bookmarkEnd w:id="1606"/>
    <w:bookmarkStart w:name="z1661" w:id="1607"/>
    <w:p>
      <w:pPr>
        <w:spacing w:after="0"/>
        <w:ind w:left="0"/>
        <w:jc w:val="both"/>
      </w:pPr>
      <w:r>
        <w:rPr>
          <w:rFonts w:ascii="Times New Roman"/>
          <w:b w:val="false"/>
          <w:i w:val="false"/>
          <w:color w:val="000000"/>
          <w:sz w:val="28"/>
        </w:rPr>
        <w:t>
      27) в строке 421.00.009 XII В указывается стоимость реализованного газахола, бензанола, нефраса, смеси легких углеводов, экологического топлива;</w:t>
      </w:r>
    </w:p>
    <w:bookmarkEnd w:id="1607"/>
    <w:bookmarkStart w:name="z1662" w:id="1608"/>
    <w:p>
      <w:pPr>
        <w:spacing w:after="0"/>
        <w:ind w:left="0"/>
        <w:jc w:val="both"/>
      </w:pPr>
      <w:r>
        <w:rPr>
          <w:rFonts w:ascii="Times New Roman"/>
          <w:b w:val="false"/>
          <w:i w:val="false"/>
          <w:color w:val="000000"/>
          <w:sz w:val="28"/>
        </w:rPr>
        <w:t>
      28) в строке 421.00.009 ХIII В указывается стоимость реализованной спиртосодержащей продукции медицинского назначения (кроме бальзамов), зарегистрированных в соответствии с законодательством Республики Казахстан в качестве лекарственного средства.</w:t>
      </w:r>
    </w:p>
    <w:bookmarkEnd w:id="1608"/>
    <w:bookmarkStart w:name="z1663" w:id="1609"/>
    <w:p>
      <w:pPr>
        <w:spacing w:after="0"/>
        <w:ind w:left="0"/>
        <w:jc w:val="both"/>
      </w:pPr>
      <w:r>
        <w:rPr>
          <w:rFonts w:ascii="Times New Roman"/>
          <w:b w:val="false"/>
          <w:i w:val="false"/>
          <w:color w:val="000000"/>
          <w:sz w:val="28"/>
        </w:rPr>
        <w:t>
      17. Объем реализуемого подакцизного товара определяется в соответствии с налоговой базой.</w:t>
      </w:r>
    </w:p>
    <w:bookmarkEnd w:id="1609"/>
    <w:bookmarkStart w:name="z1664" w:id="1610"/>
    <w:p>
      <w:pPr>
        <w:spacing w:after="0"/>
        <w:ind w:left="0"/>
        <w:jc w:val="both"/>
      </w:pPr>
      <w:r>
        <w:rPr>
          <w:rFonts w:ascii="Times New Roman"/>
          <w:b w:val="false"/>
          <w:i w:val="false"/>
          <w:color w:val="000000"/>
          <w:sz w:val="28"/>
        </w:rPr>
        <w:t>
      18. В разделе "Ответственность налогоплательщика":</w:t>
      </w:r>
    </w:p>
    <w:bookmarkEnd w:id="1610"/>
    <w:bookmarkStart w:name="z1665" w:id="1611"/>
    <w:p>
      <w:pPr>
        <w:spacing w:after="0"/>
        <w:ind w:left="0"/>
        <w:jc w:val="both"/>
      </w:pPr>
      <w:r>
        <w:rPr>
          <w:rFonts w:ascii="Times New Roman"/>
          <w:b w:val="false"/>
          <w:i w:val="false"/>
          <w:color w:val="000000"/>
          <w:sz w:val="28"/>
        </w:rPr>
        <w:t>
      1) в поле "Фамилия, имя, отчество (при его наличии) Руководителя" указываются фамилия, имя, отчество (при его наличии) руководителя в соответствии с учредительными документами.</w:t>
      </w:r>
    </w:p>
    <w:bookmarkEnd w:id="1611"/>
    <w:bookmarkStart w:name="z1666" w:id="1612"/>
    <w:p>
      <w:pPr>
        <w:spacing w:after="0"/>
        <w:ind w:left="0"/>
        <w:jc w:val="both"/>
      </w:pPr>
      <w:r>
        <w:rPr>
          <w:rFonts w:ascii="Times New Roman"/>
          <w:b w:val="false"/>
          <w:i w:val="false"/>
          <w:color w:val="000000"/>
          <w:sz w:val="28"/>
        </w:rPr>
        <w:t>
      Если расчет представляется физическим лицом, в поле "Фамилия, имя, отчество (при его наличии) налогоплательщика" указывается фамилия, имя, отчество (при его наличии) налогоплательщика в соответствии с документами, удостоверяющими личность;</w:t>
      </w:r>
    </w:p>
    <w:bookmarkEnd w:id="1612"/>
    <w:bookmarkStart w:name="z1667" w:id="1613"/>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1613"/>
    <w:bookmarkStart w:name="z1668" w:id="1614"/>
    <w:p>
      <w:pPr>
        <w:spacing w:after="0"/>
        <w:ind w:left="0"/>
        <w:jc w:val="both"/>
      </w:pPr>
      <w:r>
        <w:rPr>
          <w:rFonts w:ascii="Times New Roman"/>
          <w:b w:val="false"/>
          <w:i w:val="false"/>
          <w:color w:val="000000"/>
          <w:sz w:val="28"/>
        </w:rPr>
        <w:t>
      3)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1614"/>
    <w:bookmarkStart w:name="z1669" w:id="1615"/>
    <w:p>
      <w:pPr>
        <w:spacing w:after="0"/>
        <w:ind w:left="0"/>
        <w:jc w:val="both"/>
      </w:pPr>
      <w:r>
        <w:rPr>
          <w:rFonts w:ascii="Times New Roman"/>
          <w:b w:val="false"/>
          <w:i w:val="false"/>
          <w:color w:val="000000"/>
          <w:sz w:val="28"/>
        </w:rPr>
        <w:t>
      4) дата приема расчета по месту регистрации структурного подразделения или объекта, связанного с налогообложением – дата представления расчета в соответствии с пунктом 2 статьи 209 Налогового кодекса;</w:t>
      </w:r>
    </w:p>
    <w:bookmarkEnd w:id="1615"/>
    <w:bookmarkStart w:name="z1670" w:id="1616"/>
    <w:p>
      <w:pPr>
        <w:spacing w:after="0"/>
        <w:ind w:left="0"/>
        <w:jc w:val="both"/>
      </w:pPr>
      <w:r>
        <w:rPr>
          <w:rFonts w:ascii="Times New Roman"/>
          <w:b w:val="false"/>
          <w:i w:val="false"/>
          <w:color w:val="000000"/>
          <w:sz w:val="28"/>
        </w:rPr>
        <w:t>
      5) входящий номер документа – регистрационный номер расчета, присваиваемый органом государственных доходов;</w:t>
      </w:r>
    </w:p>
    <w:bookmarkEnd w:id="1616"/>
    <w:bookmarkStart w:name="z1671" w:id="1617"/>
    <w:p>
      <w:pPr>
        <w:spacing w:after="0"/>
        <w:ind w:left="0"/>
        <w:jc w:val="both"/>
      </w:pPr>
      <w:r>
        <w:rPr>
          <w:rFonts w:ascii="Times New Roman"/>
          <w:b w:val="false"/>
          <w:i w:val="false"/>
          <w:color w:val="000000"/>
          <w:sz w:val="28"/>
        </w:rPr>
        <w:t>
      6) код органа государственных доходов – код органа государственных доходов по месту нахождения плательщика;</w:t>
      </w:r>
    </w:p>
    <w:bookmarkEnd w:id="1617"/>
    <w:bookmarkStart w:name="z1672" w:id="161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618"/>
    <w:bookmarkStart w:name="z1673" w:id="1619"/>
    <w:p>
      <w:pPr>
        <w:spacing w:after="0"/>
        <w:ind w:left="0"/>
        <w:jc w:val="both"/>
      </w:pPr>
      <w:r>
        <w:rPr>
          <w:rFonts w:ascii="Times New Roman"/>
          <w:b w:val="false"/>
          <w:i w:val="false"/>
          <w:color w:val="000000"/>
          <w:sz w:val="28"/>
        </w:rPr>
        <w:t>
      Подпункты 3), 4), 5), 6) и 7) настоящего пункта заполняются работником органа государственных доходов, принявшим расчет на бумажном носителе.</w:t>
      </w:r>
    </w:p>
    <w:bookmarkEnd w:id="1619"/>
    <w:bookmarkStart w:name="z1674" w:id="1620"/>
    <w:p>
      <w:pPr>
        <w:spacing w:after="0"/>
        <w:ind w:left="0"/>
        <w:jc w:val="left"/>
      </w:pPr>
      <w:r>
        <w:rPr>
          <w:rFonts w:ascii="Times New Roman"/>
          <w:b/>
          <w:i w:val="false"/>
          <w:color w:val="000000"/>
        </w:rPr>
        <w:t xml:space="preserve"> Глава 3. Пояснение по заполнению формы 421.01 – Облагаемые операции по спирту и (или) виноматериалу</w:t>
      </w:r>
    </w:p>
    <w:bookmarkEnd w:id="1620"/>
    <w:bookmarkStart w:name="z1675" w:id="1621"/>
    <w:p>
      <w:pPr>
        <w:spacing w:after="0"/>
        <w:ind w:left="0"/>
        <w:jc w:val="both"/>
      </w:pPr>
      <w:r>
        <w:rPr>
          <w:rFonts w:ascii="Times New Roman"/>
          <w:b w:val="false"/>
          <w:i w:val="false"/>
          <w:color w:val="000000"/>
          <w:sz w:val="28"/>
        </w:rPr>
        <w:t>
      19. Данная форма предназначена для отражения информации об облагаемых операциях по спирту и (или) вина наливом собственного производства.</w:t>
      </w:r>
    </w:p>
    <w:bookmarkEnd w:id="1621"/>
    <w:bookmarkStart w:name="z1676" w:id="1622"/>
    <w:p>
      <w:pPr>
        <w:spacing w:after="0"/>
        <w:ind w:left="0"/>
        <w:jc w:val="both"/>
      </w:pPr>
      <w:r>
        <w:rPr>
          <w:rFonts w:ascii="Times New Roman"/>
          <w:b w:val="false"/>
          <w:i w:val="false"/>
          <w:color w:val="000000"/>
          <w:sz w:val="28"/>
        </w:rPr>
        <w:t>
      20. В разделе "Сумма акциза по спирту":</w:t>
      </w:r>
    </w:p>
    <w:bookmarkEnd w:id="1622"/>
    <w:bookmarkStart w:name="z1677" w:id="1623"/>
    <w:p>
      <w:pPr>
        <w:spacing w:after="0"/>
        <w:ind w:left="0"/>
        <w:jc w:val="both"/>
      </w:pPr>
      <w:r>
        <w:rPr>
          <w:rFonts w:ascii="Times New Roman"/>
          <w:b w:val="false"/>
          <w:i w:val="false"/>
          <w:color w:val="000000"/>
          <w:sz w:val="28"/>
        </w:rPr>
        <w:t>
      1) в графе А указывается налоговая база (литр);</w:t>
      </w:r>
    </w:p>
    <w:bookmarkEnd w:id="1623"/>
    <w:bookmarkStart w:name="z1678" w:id="1624"/>
    <w:p>
      <w:pPr>
        <w:spacing w:after="0"/>
        <w:ind w:left="0"/>
        <w:jc w:val="both"/>
      </w:pPr>
      <w:r>
        <w:rPr>
          <w:rFonts w:ascii="Times New Roman"/>
          <w:b w:val="false"/>
          <w:i w:val="false"/>
          <w:color w:val="000000"/>
          <w:sz w:val="28"/>
        </w:rPr>
        <w:t>
      2) в графе В указывается ставка акциза;</w:t>
      </w:r>
    </w:p>
    <w:bookmarkEnd w:id="1624"/>
    <w:bookmarkStart w:name="z1679" w:id="1625"/>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25"/>
    <w:bookmarkStart w:name="z1680" w:id="1626"/>
    <w:p>
      <w:pPr>
        <w:spacing w:after="0"/>
        <w:ind w:left="0"/>
        <w:jc w:val="both"/>
      </w:pPr>
      <w:r>
        <w:rPr>
          <w:rFonts w:ascii="Times New Roman"/>
          <w:b w:val="false"/>
          <w:i w:val="false"/>
          <w:color w:val="000000"/>
          <w:sz w:val="28"/>
        </w:rPr>
        <w:t>
      4) строка 421.01.001 I предназначена для отражения сведений об исчислении акциза по спирту собственного производства, отгруженному для производства алкогольной продукции;</w:t>
      </w:r>
    </w:p>
    <w:bookmarkEnd w:id="1626"/>
    <w:bookmarkStart w:name="z1681" w:id="1627"/>
    <w:p>
      <w:pPr>
        <w:spacing w:after="0"/>
        <w:ind w:left="0"/>
        <w:jc w:val="both"/>
      </w:pPr>
      <w:r>
        <w:rPr>
          <w:rFonts w:ascii="Times New Roman"/>
          <w:b w:val="false"/>
          <w:i w:val="false"/>
          <w:color w:val="000000"/>
          <w:sz w:val="28"/>
        </w:rPr>
        <w:t>
      5) строка 421.01.001 II предназначена для отражения сведений об исчислении акциза по спирту собственного производства, отгруженному не для производства алкогольной продукции;</w:t>
      </w:r>
    </w:p>
    <w:bookmarkEnd w:id="1627"/>
    <w:bookmarkStart w:name="z1682" w:id="1628"/>
    <w:p>
      <w:pPr>
        <w:spacing w:after="0"/>
        <w:ind w:left="0"/>
        <w:jc w:val="both"/>
      </w:pPr>
      <w:r>
        <w:rPr>
          <w:rFonts w:ascii="Times New Roman"/>
          <w:b w:val="false"/>
          <w:i w:val="false"/>
          <w:color w:val="000000"/>
          <w:sz w:val="28"/>
        </w:rPr>
        <w:t>
      6) строка 421.01.002 предназначена для отражения итоговой суммы исчисленного акциза по спирту, определяемой как сумма строк 421.01.001 I графы С и 421.01.001 II графы С.</w:t>
      </w:r>
    </w:p>
    <w:bookmarkEnd w:id="1628"/>
    <w:bookmarkStart w:name="z1683" w:id="1629"/>
    <w:p>
      <w:pPr>
        <w:spacing w:after="0"/>
        <w:ind w:left="0"/>
        <w:jc w:val="both"/>
      </w:pPr>
      <w:r>
        <w:rPr>
          <w:rFonts w:ascii="Times New Roman"/>
          <w:b w:val="false"/>
          <w:i w:val="false"/>
          <w:color w:val="000000"/>
          <w:sz w:val="28"/>
        </w:rPr>
        <w:t>
      21. Раздел "Сумма акциза по вину наливом":</w:t>
      </w:r>
    </w:p>
    <w:bookmarkEnd w:id="1629"/>
    <w:bookmarkStart w:name="z1684" w:id="1630"/>
    <w:p>
      <w:pPr>
        <w:spacing w:after="0"/>
        <w:ind w:left="0"/>
        <w:jc w:val="both"/>
      </w:pPr>
      <w:r>
        <w:rPr>
          <w:rFonts w:ascii="Times New Roman"/>
          <w:b w:val="false"/>
          <w:i w:val="false"/>
          <w:color w:val="000000"/>
          <w:sz w:val="28"/>
        </w:rPr>
        <w:t>
      1) в графе А указывается налоговая база (литр);</w:t>
      </w:r>
    </w:p>
    <w:bookmarkEnd w:id="1630"/>
    <w:bookmarkStart w:name="z1685" w:id="1631"/>
    <w:p>
      <w:pPr>
        <w:spacing w:after="0"/>
        <w:ind w:left="0"/>
        <w:jc w:val="both"/>
      </w:pPr>
      <w:r>
        <w:rPr>
          <w:rFonts w:ascii="Times New Roman"/>
          <w:b w:val="false"/>
          <w:i w:val="false"/>
          <w:color w:val="000000"/>
          <w:sz w:val="28"/>
        </w:rPr>
        <w:t>
      2) в графе В указывается ставка акциза;</w:t>
      </w:r>
    </w:p>
    <w:bookmarkEnd w:id="1631"/>
    <w:bookmarkStart w:name="z1686" w:id="1632"/>
    <w:p>
      <w:pPr>
        <w:spacing w:after="0"/>
        <w:ind w:left="0"/>
        <w:jc w:val="both"/>
      </w:pPr>
      <w:r>
        <w:rPr>
          <w:rFonts w:ascii="Times New Roman"/>
          <w:b w:val="false"/>
          <w:i w:val="false"/>
          <w:color w:val="000000"/>
          <w:sz w:val="28"/>
        </w:rPr>
        <w:t xml:space="preserve">
      3) в графе С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32"/>
    <w:bookmarkStart w:name="z1687" w:id="1633"/>
    <w:p>
      <w:pPr>
        <w:spacing w:after="0"/>
        <w:ind w:left="0"/>
        <w:jc w:val="both"/>
      </w:pPr>
      <w:r>
        <w:rPr>
          <w:rFonts w:ascii="Times New Roman"/>
          <w:b w:val="false"/>
          <w:i w:val="false"/>
          <w:color w:val="000000"/>
          <w:sz w:val="28"/>
        </w:rPr>
        <w:t>
      4) строка 421.01.003 I предназначена для отражения сведений об исчислении акциза по вину наливом собственного производства, отгруженному для производства алкогольной продукции;</w:t>
      </w:r>
    </w:p>
    <w:bookmarkEnd w:id="1633"/>
    <w:bookmarkStart w:name="z1688" w:id="1634"/>
    <w:p>
      <w:pPr>
        <w:spacing w:after="0"/>
        <w:ind w:left="0"/>
        <w:jc w:val="both"/>
      </w:pPr>
      <w:r>
        <w:rPr>
          <w:rFonts w:ascii="Times New Roman"/>
          <w:b w:val="false"/>
          <w:i w:val="false"/>
          <w:color w:val="000000"/>
          <w:sz w:val="28"/>
        </w:rPr>
        <w:t>
      5) строка 421.01.003 II предназначена для отражения сведений об исчислении акциза по вину наливом собственного производства, отгруженному не для производства алкогольной продукции;</w:t>
      </w:r>
    </w:p>
    <w:bookmarkEnd w:id="1634"/>
    <w:bookmarkStart w:name="z1689" w:id="1635"/>
    <w:p>
      <w:pPr>
        <w:spacing w:after="0"/>
        <w:ind w:left="0"/>
        <w:jc w:val="both"/>
      </w:pPr>
      <w:r>
        <w:rPr>
          <w:rFonts w:ascii="Times New Roman"/>
          <w:b w:val="false"/>
          <w:i w:val="false"/>
          <w:color w:val="000000"/>
          <w:sz w:val="28"/>
        </w:rPr>
        <w:t>
      6) строка 421.01.004 предназначена для отражения итоговой суммы исчисленного акциза по вину наливом, определяемой как сумма строк 421.01.003 I графы С и 421.01.003 II графы С.</w:t>
      </w:r>
    </w:p>
    <w:bookmarkEnd w:id="1635"/>
    <w:bookmarkStart w:name="z1690" w:id="1636"/>
    <w:p>
      <w:pPr>
        <w:spacing w:after="0"/>
        <w:ind w:left="0"/>
        <w:jc w:val="both"/>
      </w:pPr>
      <w:r>
        <w:rPr>
          <w:rFonts w:ascii="Times New Roman"/>
          <w:b w:val="false"/>
          <w:i w:val="false"/>
          <w:color w:val="000000"/>
          <w:sz w:val="28"/>
        </w:rPr>
        <w:t>
      22. Сумма величин строк 421.01.002 и 421.01.004 переносится в строку 421.00.001.</w:t>
      </w:r>
    </w:p>
    <w:bookmarkEnd w:id="1636"/>
    <w:bookmarkStart w:name="z1691" w:id="1637"/>
    <w:p>
      <w:pPr>
        <w:spacing w:after="0"/>
        <w:ind w:left="0"/>
        <w:jc w:val="left"/>
      </w:pPr>
      <w:r>
        <w:rPr>
          <w:rFonts w:ascii="Times New Roman"/>
          <w:b/>
          <w:i w:val="false"/>
          <w:color w:val="000000"/>
        </w:rPr>
        <w:t xml:space="preserve"> Глава 4. Пояснение по заполнению формы 421.02 – Облагаемые операции по алкогольной продукции и (или) конкурсной массе спирта, алкогольной продукции, а также спиртосодержащей продукции медицинского назначения, зарегистрированной в соответствии с законодательством Республики Казахстан в качестве лекарственного средства</w:t>
      </w:r>
    </w:p>
    <w:bookmarkEnd w:id="1637"/>
    <w:bookmarkStart w:name="z1692" w:id="1638"/>
    <w:p>
      <w:pPr>
        <w:spacing w:after="0"/>
        <w:ind w:left="0"/>
        <w:jc w:val="both"/>
      </w:pPr>
      <w:r>
        <w:rPr>
          <w:rFonts w:ascii="Times New Roman"/>
          <w:b w:val="false"/>
          <w:i w:val="false"/>
          <w:color w:val="000000"/>
          <w:sz w:val="28"/>
        </w:rPr>
        <w:t>
      23. Данная форма предназначена для отражения информации об облагаемых операциях по алкогольной продукции.</w:t>
      </w:r>
    </w:p>
    <w:bookmarkEnd w:id="1638"/>
    <w:bookmarkStart w:name="z1693" w:id="1639"/>
    <w:p>
      <w:pPr>
        <w:spacing w:after="0"/>
        <w:ind w:left="0"/>
        <w:jc w:val="both"/>
      </w:pPr>
      <w:r>
        <w:rPr>
          <w:rFonts w:ascii="Times New Roman"/>
          <w:b w:val="false"/>
          <w:i w:val="false"/>
          <w:color w:val="000000"/>
          <w:sz w:val="28"/>
        </w:rPr>
        <w:t>
      24. В разделе "Сумма акциза":</w:t>
      </w:r>
    </w:p>
    <w:bookmarkEnd w:id="1639"/>
    <w:bookmarkStart w:name="z1694" w:id="1640"/>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1640"/>
    <w:bookmarkStart w:name="z1695" w:id="1641"/>
    <w:p>
      <w:pPr>
        <w:spacing w:after="0"/>
        <w:ind w:left="0"/>
        <w:jc w:val="both"/>
      </w:pPr>
      <w:r>
        <w:rPr>
          <w:rFonts w:ascii="Times New Roman"/>
          <w:b w:val="false"/>
          <w:i w:val="false"/>
          <w:color w:val="000000"/>
          <w:sz w:val="28"/>
        </w:rPr>
        <w:t>
      2) в графе В указывается вид алкогольной продукции без отражения в разрезе ассортимента;</w:t>
      </w:r>
    </w:p>
    <w:bookmarkEnd w:id="1641"/>
    <w:bookmarkStart w:name="z1696" w:id="1642"/>
    <w:p>
      <w:pPr>
        <w:spacing w:after="0"/>
        <w:ind w:left="0"/>
        <w:jc w:val="both"/>
      </w:pPr>
      <w:r>
        <w:rPr>
          <w:rFonts w:ascii="Times New Roman"/>
          <w:b w:val="false"/>
          <w:i w:val="false"/>
          <w:color w:val="000000"/>
          <w:sz w:val="28"/>
        </w:rPr>
        <w:t>
      3) в графе С указывается соответствующий код бюджетной классификации. Одному коду бюджетной классификации соответствует одна строка;</w:t>
      </w:r>
    </w:p>
    <w:bookmarkEnd w:id="1642"/>
    <w:bookmarkStart w:name="z1697" w:id="1643"/>
    <w:p>
      <w:pPr>
        <w:spacing w:after="0"/>
        <w:ind w:left="0"/>
        <w:jc w:val="both"/>
      </w:pPr>
      <w:r>
        <w:rPr>
          <w:rFonts w:ascii="Times New Roman"/>
          <w:b w:val="false"/>
          <w:i w:val="false"/>
          <w:color w:val="000000"/>
          <w:sz w:val="28"/>
        </w:rPr>
        <w:t>
      4) в графе D указывается налоговая база по указанному виду алкогольной продукции;</w:t>
      </w:r>
    </w:p>
    <w:bookmarkEnd w:id="1643"/>
    <w:bookmarkStart w:name="z1698" w:id="1644"/>
    <w:p>
      <w:pPr>
        <w:spacing w:after="0"/>
        <w:ind w:left="0"/>
        <w:jc w:val="both"/>
      </w:pPr>
      <w:r>
        <w:rPr>
          <w:rFonts w:ascii="Times New Roman"/>
          <w:b w:val="false"/>
          <w:i w:val="false"/>
          <w:color w:val="000000"/>
          <w:sz w:val="28"/>
        </w:rPr>
        <w:t>
      5) в графе Е указывается ставка акциза;</w:t>
      </w:r>
    </w:p>
    <w:bookmarkEnd w:id="1644"/>
    <w:bookmarkStart w:name="z1699" w:id="1645"/>
    <w:p>
      <w:pPr>
        <w:spacing w:after="0"/>
        <w:ind w:left="0"/>
        <w:jc w:val="both"/>
      </w:pPr>
      <w:r>
        <w:rPr>
          <w:rFonts w:ascii="Times New Roman"/>
          <w:b w:val="false"/>
          <w:i w:val="false"/>
          <w:color w:val="000000"/>
          <w:sz w:val="28"/>
        </w:rPr>
        <w:t xml:space="preserve">
      6) в графе F указывается сумма акциза, исчисленного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45"/>
    <w:bookmarkStart w:name="z1700" w:id="1646"/>
    <w:p>
      <w:pPr>
        <w:spacing w:after="0"/>
        <w:ind w:left="0"/>
        <w:jc w:val="both"/>
      </w:pPr>
      <w:r>
        <w:rPr>
          <w:rFonts w:ascii="Times New Roman"/>
          <w:b w:val="false"/>
          <w:i w:val="false"/>
          <w:color w:val="000000"/>
          <w:sz w:val="28"/>
        </w:rPr>
        <w:t>
      7) в графе F строки 00000001 указывается итоговая сумма по графе F.</w:t>
      </w:r>
    </w:p>
    <w:bookmarkEnd w:id="1646"/>
    <w:bookmarkStart w:name="z1701" w:id="1647"/>
    <w:p>
      <w:pPr>
        <w:spacing w:after="0"/>
        <w:ind w:left="0"/>
        <w:jc w:val="both"/>
      </w:pPr>
      <w:r>
        <w:rPr>
          <w:rFonts w:ascii="Times New Roman"/>
          <w:b w:val="false"/>
          <w:i w:val="false"/>
          <w:color w:val="000000"/>
          <w:sz w:val="28"/>
        </w:rPr>
        <w:t>
      Итоговая сумма строки 00000001 графы F настоящей формы переносится в строку 421.00.002.</w:t>
      </w:r>
    </w:p>
    <w:bookmarkEnd w:id="1647"/>
    <w:bookmarkStart w:name="z1702" w:id="1648"/>
    <w:p>
      <w:pPr>
        <w:spacing w:after="0"/>
        <w:ind w:left="0"/>
        <w:jc w:val="both"/>
      </w:pPr>
      <w:r>
        <w:rPr>
          <w:rFonts w:ascii="Times New Roman"/>
          <w:b w:val="false"/>
          <w:i w:val="false"/>
          <w:color w:val="000000"/>
          <w:sz w:val="28"/>
        </w:rPr>
        <w:t>
      25. Налоговая база для водки, водки особой, водки с защищенным наименованием места происхождения товара ликероводочных изделий, коньяка, бренди рассматривается как литр 100 процентного спирта, по другим видам алкогольной продукции отражается в литрах.</w:t>
      </w:r>
    </w:p>
    <w:bookmarkEnd w:id="1648"/>
    <w:bookmarkStart w:name="z1703" w:id="1649"/>
    <w:p>
      <w:pPr>
        <w:spacing w:after="0"/>
        <w:ind w:left="0"/>
        <w:jc w:val="left"/>
      </w:pPr>
      <w:r>
        <w:rPr>
          <w:rFonts w:ascii="Times New Roman"/>
          <w:b/>
          <w:i w:val="false"/>
          <w:color w:val="000000"/>
        </w:rPr>
        <w:t xml:space="preserve"> Глава 5. Пояснение по заполнению формы 421.03 – Вычет из налога по алкогольной продукции</w:t>
      </w:r>
    </w:p>
    <w:bookmarkEnd w:id="1649"/>
    <w:bookmarkStart w:name="z1704" w:id="1650"/>
    <w:p>
      <w:pPr>
        <w:spacing w:after="0"/>
        <w:ind w:left="0"/>
        <w:jc w:val="both"/>
      </w:pPr>
      <w:r>
        <w:rPr>
          <w:rFonts w:ascii="Times New Roman"/>
          <w:b w:val="false"/>
          <w:i w:val="false"/>
          <w:color w:val="000000"/>
          <w:sz w:val="28"/>
        </w:rPr>
        <w:t xml:space="preserve">
      26. Данная форма предназначена для расчета сумм акциза, уплаченного за сырье, фактически использованное для производства алкогольной продукции, в отчетном налоговом периоде и подлежащего вычету в соответствии со </w:t>
      </w:r>
      <w:r>
        <w:rPr>
          <w:rFonts w:ascii="Times New Roman"/>
          <w:b w:val="false"/>
          <w:i w:val="false"/>
          <w:color w:val="000000"/>
          <w:sz w:val="28"/>
        </w:rPr>
        <w:t>статьей 474</w:t>
      </w:r>
      <w:r>
        <w:rPr>
          <w:rFonts w:ascii="Times New Roman"/>
          <w:b w:val="false"/>
          <w:i w:val="false"/>
          <w:color w:val="000000"/>
          <w:sz w:val="28"/>
        </w:rPr>
        <w:t xml:space="preserve"> Налогового кодекса.</w:t>
      </w:r>
    </w:p>
    <w:bookmarkEnd w:id="1650"/>
    <w:bookmarkStart w:name="z1705" w:id="1651"/>
    <w:p>
      <w:pPr>
        <w:spacing w:after="0"/>
        <w:ind w:left="0"/>
        <w:jc w:val="both"/>
      </w:pPr>
      <w:r>
        <w:rPr>
          <w:rFonts w:ascii="Times New Roman"/>
          <w:b w:val="false"/>
          <w:i w:val="false"/>
          <w:color w:val="000000"/>
          <w:sz w:val="28"/>
        </w:rPr>
        <w:t>
      27. В разделе "Сумма вычета":</w:t>
      </w:r>
    </w:p>
    <w:bookmarkEnd w:id="1651"/>
    <w:bookmarkStart w:name="z1706" w:id="1652"/>
    <w:p>
      <w:pPr>
        <w:spacing w:after="0"/>
        <w:ind w:left="0"/>
        <w:jc w:val="both"/>
      </w:pPr>
      <w:r>
        <w:rPr>
          <w:rFonts w:ascii="Times New Roman"/>
          <w:b w:val="false"/>
          <w:i w:val="false"/>
          <w:color w:val="000000"/>
          <w:sz w:val="28"/>
        </w:rPr>
        <w:t>
      1) в графе А указывается порядковый номер строки;</w:t>
      </w:r>
    </w:p>
    <w:bookmarkEnd w:id="1652"/>
    <w:bookmarkStart w:name="z1707" w:id="1653"/>
    <w:p>
      <w:pPr>
        <w:spacing w:after="0"/>
        <w:ind w:left="0"/>
        <w:jc w:val="both"/>
      </w:pPr>
      <w:r>
        <w:rPr>
          <w:rFonts w:ascii="Times New Roman"/>
          <w:b w:val="false"/>
          <w:i w:val="false"/>
          <w:color w:val="000000"/>
          <w:sz w:val="28"/>
        </w:rPr>
        <w:t>
      2) в графе В указывается код бюджетной классификации;</w:t>
      </w:r>
    </w:p>
    <w:bookmarkEnd w:id="1653"/>
    <w:bookmarkStart w:name="z1708" w:id="1654"/>
    <w:p>
      <w:pPr>
        <w:spacing w:after="0"/>
        <w:ind w:left="0"/>
        <w:jc w:val="both"/>
      </w:pPr>
      <w:r>
        <w:rPr>
          <w:rFonts w:ascii="Times New Roman"/>
          <w:b w:val="false"/>
          <w:i w:val="false"/>
          <w:color w:val="000000"/>
          <w:sz w:val="28"/>
        </w:rPr>
        <w:t>
      3) в графе С указывается объем использованного сырья (литр) на производство алкогольной продукции в отчетном налоговом периоде. Объем использованного сырья подакцизного товара определяется в соответствии с налоговой базой;</w:t>
      </w:r>
    </w:p>
    <w:bookmarkEnd w:id="1654"/>
    <w:bookmarkStart w:name="z1709" w:id="1655"/>
    <w:p>
      <w:pPr>
        <w:spacing w:after="0"/>
        <w:ind w:left="0"/>
        <w:jc w:val="both"/>
      </w:pPr>
      <w:r>
        <w:rPr>
          <w:rFonts w:ascii="Times New Roman"/>
          <w:b w:val="false"/>
          <w:i w:val="false"/>
          <w:color w:val="000000"/>
          <w:sz w:val="28"/>
        </w:rPr>
        <w:t>
      4) в графе D указывается ставка акциза;</w:t>
      </w:r>
    </w:p>
    <w:bookmarkEnd w:id="1655"/>
    <w:bookmarkStart w:name="z1710" w:id="1656"/>
    <w:p>
      <w:pPr>
        <w:spacing w:after="0"/>
        <w:ind w:left="0"/>
        <w:jc w:val="both"/>
      </w:pPr>
      <w:r>
        <w:rPr>
          <w:rFonts w:ascii="Times New Roman"/>
          <w:b w:val="false"/>
          <w:i w:val="false"/>
          <w:color w:val="000000"/>
          <w:sz w:val="28"/>
        </w:rPr>
        <w:t>
      5) в графе Е указывается сумма акциза, подлежащего вычету;</w:t>
      </w:r>
    </w:p>
    <w:bookmarkEnd w:id="1656"/>
    <w:bookmarkStart w:name="z1711" w:id="1657"/>
    <w:p>
      <w:pPr>
        <w:spacing w:after="0"/>
        <w:ind w:left="0"/>
        <w:jc w:val="both"/>
      </w:pPr>
      <w:r>
        <w:rPr>
          <w:rFonts w:ascii="Times New Roman"/>
          <w:b w:val="false"/>
          <w:i w:val="false"/>
          <w:color w:val="000000"/>
          <w:sz w:val="28"/>
        </w:rPr>
        <w:t>
      6) в графе Е строки 00000001 указывается итоговая сумма по графе Е.</w:t>
      </w:r>
    </w:p>
    <w:bookmarkEnd w:id="1657"/>
    <w:bookmarkStart w:name="z1712" w:id="1658"/>
    <w:p>
      <w:pPr>
        <w:spacing w:after="0"/>
        <w:ind w:left="0"/>
        <w:jc w:val="both"/>
      </w:pPr>
      <w:r>
        <w:rPr>
          <w:rFonts w:ascii="Times New Roman"/>
          <w:b w:val="false"/>
          <w:i w:val="false"/>
          <w:color w:val="000000"/>
          <w:sz w:val="28"/>
        </w:rPr>
        <w:t>
      Итоговая сумма строки 00000001 графы Е настоящей формы переносится в строку 421.00.004.</w:t>
      </w:r>
    </w:p>
    <w:bookmarkEnd w:id="1658"/>
    <w:bookmarkStart w:name="z1713" w:id="1659"/>
    <w:p>
      <w:pPr>
        <w:spacing w:after="0"/>
        <w:ind w:left="0"/>
        <w:jc w:val="left"/>
      </w:pPr>
      <w:r>
        <w:rPr>
          <w:rFonts w:ascii="Times New Roman"/>
          <w:b/>
          <w:i w:val="false"/>
          <w:color w:val="000000"/>
        </w:rPr>
        <w:t xml:space="preserve"> Глава 6. Пояснение по заполнению формы 421.04 – Облагаемые операции по бензину (за исключением авиационного) и (или) дизельному топливу, газохолу, бензанолу, нефрасу, смесям легких углеводов, экологическому топливу</w:t>
      </w:r>
    </w:p>
    <w:bookmarkEnd w:id="1659"/>
    <w:bookmarkStart w:name="z1714" w:id="1660"/>
    <w:p>
      <w:pPr>
        <w:spacing w:after="0"/>
        <w:ind w:left="0"/>
        <w:jc w:val="both"/>
      </w:pPr>
      <w:r>
        <w:rPr>
          <w:rFonts w:ascii="Times New Roman"/>
          <w:b w:val="false"/>
          <w:i w:val="false"/>
          <w:color w:val="000000"/>
          <w:sz w:val="28"/>
        </w:rPr>
        <w:t>
      28. Раздел "Операции по бензину (за исключением авиационного),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осуществленных структурным подразделением или объектами, связанными с налогообложением, в течение отчетного налогового периода по бензину (за исключением авиационного):</w:t>
      </w:r>
    </w:p>
    <w:bookmarkEnd w:id="1660"/>
    <w:bookmarkStart w:name="z1715" w:id="1661"/>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661"/>
    <w:bookmarkStart w:name="z1716" w:id="1662"/>
    <w:p>
      <w:pPr>
        <w:spacing w:after="0"/>
        <w:ind w:left="0"/>
        <w:jc w:val="both"/>
      </w:pPr>
      <w:r>
        <w:rPr>
          <w:rFonts w:ascii="Times New Roman"/>
          <w:b w:val="false"/>
          <w:i w:val="false"/>
          <w:color w:val="000000"/>
          <w:sz w:val="28"/>
        </w:rPr>
        <w:t>
      2) в графе В указывается ставка акциза;</w:t>
      </w:r>
    </w:p>
    <w:bookmarkEnd w:id="1662"/>
    <w:bookmarkStart w:name="z1717" w:id="1663"/>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63"/>
    <w:bookmarkStart w:name="z1718" w:id="1664"/>
    <w:p>
      <w:pPr>
        <w:spacing w:after="0"/>
        <w:ind w:left="0"/>
        <w:jc w:val="both"/>
      </w:pPr>
      <w:r>
        <w:rPr>
          <w:rFonts w:ascii="Times New Roman"/>
          <w:b w:val="false"/>
          <w:i w:val="false"/>
          <w:color w:val="000000"/>
          <w:sz w:val="28"/>
        </w:rPr>
        <w:t>
      4) в строке 421.04.001 указываются сведения по бензину, реализованному в сфере оптовой торговли, определяемые как сумма строк с 421.04.001 I по 421.04.001 IV;</w:t>
      </w:r>
    </w:p>
    <w:bookmarkEnd w:id="1664"/>
    <w:bookmarkStart w:name="z1719" w:id="1665"/>
    <w:p>
      <w:pPr>
        <w:spacing w:after="0"/>
        <w:ind w:left="0"/>
        <w:jc w:val="both"/>
      </w:pPr>
      <w:r>
        <w:rPr>
          <w:rFonts w:ascii="Times New Roman"/>
          <w:b w:val="false"/>
          <w:i w:val="false"/>
          <w:color w:val="000000"/>
          <w:sz w:val="28"/>
        </w:rPr>
        <w:t>
      5) в строке 421.04.001 I указываются сведения по оптовой реализации бензина, произведенного структурным подразделением или объектами, связанными с налогообложением;</w:t>
      </w:r>
    </w:p>
    <w:bookmarkEnd w:id="1665"/>
    <w:bookmarkStart w:name="z1720" w:id="1666"/>
    <w:p>
      <w:pPr>
        <w:spacing w:after="0"/>
        <w:ind w:left="0"/>
        <w:jc w:val="both"/>
      </w:pPr>
      <w:r>
        <w:rPr>
          <w:rFonts w:ascii="Times New Roman"/>
          <w:b w:val="false"/>
          <w:i w:val="false"/>
          <w:color w:val="000000"/>
          <w:sz w:val="28"/>
        </w:rPr>
        <w:t>
      6) в строке 421.04.001 II указываются сведения по оптовой реализации бензина, полученного от головной организации или от поставщиков;</w:t>
      </w:r>
    </w:p>
    <w:bookmarkEnd w:id="1666"/>
    <w:bookmarkStart w:name="z1721" w:id="1667"/>
    <w:p>
      <w:pPr>
        <w:spacing w:after="0"/>
        <w:ind w:left="0"/>
        <w:jc w:val="both"/>
      </w:pPr>
      <w:r>
        <w:rPr>
          <w:rFonts w:ascii="Times New Roman"/>
          <w:b w:val="false"/>
          <w:i w:val="false"/>
          <w:color w:val="000000"/>
          <w:sz w:val="28"/>
        </w:rPr>
        <w:t>
      7) в строке 421.04.001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1667"/>
    <w:bookmarkStart w:name="z1722" w:id="1668"/>
    <w:p>
      <w:pPr>
        <w:spacing w:after="0"/>
        <w:ind w:left="0"/>
        <w:jc w:val="both"/>
      </w:pPr>
      <w:r>
        <w:rPr>
          <w:rFonts w:ascii="Times New Roman"/>
          <w:b w:val="false"/>
          <w:i w:val="false"/>
          <w:color w:val="000000"/>
          <w:sz w:val="28"/>
        </w:rPr>
        <w:t>
      8) в строке 421.04.001 IV указываются сведения по перемещению бензина, осуществляемого производителем с адреса производства;</w:t>
      </w:r>
    </w:p>
    <w:bookmarkEnd w:id="1668"/>
    <w:bookmarkStart w:name="z1723" w:id="1669"/>
    <w:p>
      <w:pPr>
        <w:spacing w:after="0"/>
        <w:ind w:left="0"/>
        <w:jc w:val="both"/>
      </w:pPr>
      <w:r>
        <w:rPr>
          <w:rFonts w:ascii="Times New Roman"/>
          <w:b w:val="false"/>
          <w:i w:val="false"/>
          <w:color w:val="000000"/>
          <w:sz w:val="28"/>
        </w:rPr>
        <w:t>
      9) в строке 421.04.002 указываются сведения по бензину, реализованному в сфере розничной реализации, определяемые как сумма строк с 421.04.002 I по 421.04.002 VI;</w:t>
      </w:r>
    </w:p>
    <w:bookmarkEnd w:id="1669"/>
    <w:bookmarkStart w:name="z1724" w:id="1670"/>
    <w:p>
      <w:pPr>
        <w:spacing w:after="0"/>
        <w:ind w:left="0"/>
        <w:jc w:val="both"/>
      </w:pPr>
      <w:r>
        <w:rPr>
          <w:rFonts w:ascii="Times New Roman"/>
          <w:b w:val="false"/>
          <w:i w:val="false"/>
          <w:color w:val="000000"/>
          <w:sz w:val="28"/>
        </w:rPr>
        <w:t>
      10) в строке 421.04.002 I указываются сведения по розничной реализации бензина, произведенного структурным подразделением или объектами, связанными с налогообложением;</w:t>
      </w:r>
    </w:p>
    <w:bookmarkEnd w:id="1670"/>
    <w:bookmarkStart w:name="z1725" w:id="1671"/>
    <w:p>
      <w:pPr>
        <w:spacing w:after="0"/>
        <w:ind w:left="0"/>
        <w:jc w:val="both"/>
      </w:pPr>
      <w:r>
        <w:rPr>
          <w:rFonts w:ascii="Times New Roman"/>
          <w:b w:val="false"/>
          <w:i w:val="false"/>
          <w:color w:val="000000"/>
          <w:sz w:val="28"/>
        </w:rPr>
        <w:t>
      11) в строке 421.04.002 II указываются сведения по розничной реализации бензина, полученного от головной организации или от поставщиков;</w:t>
      </w:r>
    </w:p>
    <w:bookmarkEnd w:id="1671"/>
    <w:bookmarkStart w:name="z1726" w:id="1672"/>
    <w:p>
      <w:pPr>
        <w:spacing w:after="0"/>
        <w:ind w:left="0"/>
        <w:jc w:val="both"/>
      </w:pPr>
      <w:r>
        <w:rPr>
          <w:rFonts w:ascii="Times New Roman"/>
          <w:b w:val="false"/>
          <w:i w:val="false"/>
          <w:color w:val="000000"/>
          <w:sz w:val="28"/>
        </w:rPr>
        <w:t>
      12) в строке 421.04.002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бензина;</w:t>
      </w:r>
    </w:p>
    <w:bookmarkEnd w:id="1672"/>
    <w:bookmarkStart w:name="z1727" w:id="1673"/>
    <w:p>
      <w:pPr>
        <w:spacing w:after="0"/>
        <w:ind w:left="0"/>
        <w:jc w:val="both"/>
      </w:pPr>
      <w:r>
        <w:rPr>
          <w:rFonts w:ascii="Times New Roman"/>
          <w:b w:val="false"/>
          <w:i w:val="false"/>
          <w:color w:val="000000"/>
          <w:sz w:val="28"/>
        </w:rPr>
        <w:t>
      13) в строке 421.04.002 IV указываются сведения по бензину, по которому установлен факт его порчи или утраты;</w:t>
      </w:r>
    </w:p>
    <w:bookmarkEnd w:id="1673"/>
    <w:bookmarkStart w:name="z1728" w:id="1674"/>
    <w:p>
      <w:pPr>
        <w:spacing w:after="0"/>
        <w:ind w:left="0"/>
        <w:jc w:val="both"/>
      </w:pPr>
      <w:r>
        <w:rPr>
          <w:rFonts w:ascii="Times New Roman"/>
          <w:b w:val="false"/>
          <w:i w:val="false"/>
          <w:color w:val="000000"/>
          <w:sz w:val="28"/>
        </w:rPr>
        <w:t>
      14) в строке 421.04.002 V указываются сведения по бензину собственного производства, использованного на собственные производственные нужды;</w:t>
      </w:r>
    </w:p>
    <w:bookmarkEnd w:id="1674"/>
    <w:bookmarkStart w:name="z1729" w:id="1675"/>
    <w:p>
      <w:pPr>
        <w:spacing w:after="0"/>
        <w:ind w:left="0"/>
        <w:jc w:val="both"/>
      </w:pPr>
      <w:r>
        <w:rPr>
          <w:rFonts w:ascii="Times New Roman"/>
          <w:b w:val="false"/>
          <w:i w:val="false"/>
          <w:color w:val="000000"/>
          <w:sz w:val="28"/>
        </w:rPr>
        <w:t>
      15) в строке 421.04.002 VI указываются сведения по бензину, полученному от головной организации или от поставщиков и использованному на собственные производственные нужды;</w:t>
      </w:r>
    </w:p>
    <w:bookmarkEnd w:id="1675"/>
    <w:bookmarkStart w:name="z1730" w:id="1676"/>
    <w:p>
      <w:pPr>
        <w:spacing w:after="0"/>
        <w:ind w:left="0"/>
        <w:jc w:val="both"/>
      </w:pPr>
      <w:r>
        <w:rPr>
          <w:rFonts w:ascii="Times New Roman"/>
          <w:b w:val="false"/>
          <w:i w:val="false"/>
          <w:color w:val="000000"/>
          <w:sz w:val="28"/>
        </w:rPr>
        <w:t>
      16) строка 421.04.003 предназначена для определения общего размера налоговой базы по облагаемым операциям, указанным в строках 421.04.001, 421.04.002, а также итоговая сумма акциза, исчисленного по этим операциям, определяемая как сумма строк 421.04.001 и 421.04.002.</w:t>
      </w:r>
    </w:p>
    <w:bookmarkEnd w:id="1676"/>
    <w:bookmarkStart w:name="z1731" w:id="1677"/>
    <w:p>
      <w:pPr>
        <w:spacing w:after="0"/>
        <w:ind w:left="0"/>
        <w:jc w:val="both"/>
      </w:pPr>
      <w:r>
        <w:rPr>
          <w:rFonts w:ascii="Times New Roman"/>
          <w:b w:val="false"/>
          <w:i w:val="false"/>
          <w:color w:val="000000"/>
          <w:sz w:val="28"/>
        </w:rPr>
        <w:t>
      29. Раздел "Операции по дизельному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дизельному топливу:</w:t>
      </w:r>
    </w:p>
    <w:bookmarkEnd w:id="1677"/>
    <w:bookmarkStart w:name="z1732" w:id="1678"/>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678"/>
    <w:bookmarkStart w:name="z1733" w:id="1679"/>
    <w:p>
      <w:pPr>
        <w:spacing w:after="0"/>
        <w:ind w:left="0"/>
        <w:jc w:val="both"/>
      </w:pPr>
      <w:r>
        <w:rPr>
          <w:rFonts w:ascii="Times New Roman"/>
          <w:b w:val="false"/>
          <w:i w:val="false"/>
          <w:color w:val="000000"/>
          <w:sz w:val="28"/>
        </w:rPr>
        <w:t>
      2) в графе В указывается ставка акциза;</w:t>
      </w:r>
    </w:p>
    <w:bookmarkEnd w:id="1679"/>
    <w:bookmarkStart w:name="z1734" w:id="1680"/>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80"/>
    <w:bookmarkStart w:name="z1735" w:id="1681"/>
    <w:p>
      <w:pPr>
        <w:spacing w:after="0"/>
        <w:ind w:left="0"/>
        <w:jc w:val="both"/>
      </w:pPr>
      <w:r>
        <w:rPr>
          <w:rFonts w:ascii="Times New Roman"/>
          <w:b w:val="false"/>
          <w:i w:val="false"/>
          <w:color w:val="000000"/>
          <w:sz w:val="28"/>
        </w:rPr>
        <w:t>
      4) в строке 421.04.004 указываются сведения по дизельному топливу, реализованному в сфере оптовой торговли, определяемая как сумма строк с 421.04.004 I по 421.04.004 IV;</w:t>
      </w:r>
    </w:p>
    <w:bookmarkEnd w:id="1681"/>
    <w:bookmarkStart w:name="z1736" w:id="1682"/>
    <w:p>
      <w:pPr>
        <w:spacing w:after="0"/>
        <w:ind w:left="0"/>
        <w:jc w:val="both"/>
      </w:pPr>
      <w:r>
        <w:rPr>
          <w:rFonts w:ascii="Times New Roman"/>
          <w:b w:val="false"/>
          <w:i w:val="false"/>
          <w:color w:val="000000"/>
          <w:sz w:val="28"/>
        </w:rPr>
        <w:t>
      5) в строке 421.04.004 I указываются сведения по оптовой реализации дизельного топлива, произведенного структурным подразделением или объектами, связанными с налогообложением;</w:t>
      </w:r>
    </w:p>
    <w:bookmarkEnd w:id="1682"/>
    <w:bookmarkStart w:name="z1737" w:id="1683"/>
    <w:p>
      <w:pPr>
        <w:spacing w:after="0"/>
        <w:ind w:left="0"/>
        <w:jc w:val="both"/>
      </w:pPr>
      <w:r>
        <w:rPr>
          <w:rFonts w:ascii="Times New Roman"/>
          <w:b w:val="false"/>
          <w:i w:val="false"/>
          <w:color w:val="000000"/>
          <w:sz w:val="28"/>
        </w:rPr>
        <w:t>
      6) в строке 421.04.004 II указываются сведения по оптовой реализации дизельного топлива, полученного от головной организации или от поставщиков;</w:t>
      </w:r>
    </w:p>
    <w:bookmarkEnd w:id="1683"/>
    <w:bookmarkStart w:name="z1738" w:id="1684"/>
    <w:p>
      <w:pPr>
        <w:spacing w:after="0"/>
        <w:ind w:left="0"/>
        <w:jc w:val="both"/>
      </w:pPr>
      <w:r>
        <w:rPr>
          <w:rFonts w:ascii="Times New Roman"/>
          <w:b w:val="false"/>
          <w:i w:val="false"/>
          <w:color w:val="000000"/>
          <w:sz w:val="28"/>
        </w:rPr>
        <w:t>
      7) в строке 421.04.004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1684"/>
    <w:bookmarkStart w:name="z1739" w:id="1685"/>
    <w:p>
      <w:pPr>
        <w:spacing w:after="0"/>
        <w:ind w:left="0"/>
        <w:jc w:val="both"/>
      </w:pPr>
      <w:r>
        <w:rPr>
          <w:rFonts w:ascii="Times New Roman"/>
          <w:b w:val="false"/>
          <w:i w:val="false"/>
          <w:color w:val="000000"/>
          <w:sz w:val="28"/>
        </w:rPr>
        <w:t>
      8) в строке 421.04.004 IV указываются сведения по перемещению дизельного топлива, осуществляемого производителем с адреса производства;</w:t>
      </w:r>
    </w:p>
    <w:bookmarkEnd w:id="1685"/>
    <w:bookmarkStart w:name="z1740" w:id="1686"/>
    <w:p>
      <w:pPr>
        <w:spacing w:after="0"/>
        <w:ind w:left="0"/>
        <w:jc w:val="both"/>
      </w:pPr>
      <w:r>
        <w:rPr>
          <w:rFonts w:ascii="Times New Roman"/>
          <w:b w:val="false"/>
          <w:i w:val="false"/>
          <w:color w:val="000000"/>
          <w:sz w:val="28"/>
        </w:rPr>
        <w:t>
      9) в строке 421.04.005 указываются сведения по дизельному топливу, реализованному в сфере розничной реализации, определяемая как сумма строк с 421.04.005 I по 421.04.005 VI;</w:t>
      </w:r>
    </w:p>
    <w:bookmarkEnd w:id="1686"/>
    <w:bookmarkStart w:name="z1741" w:id="1687"/>
    <w:p>
      <w:pPr>
        <w:spacing w:after="0"/>
        <w:ind w:left="0"/>
        <w:jc w:val="both"/>
      </w:pPr>
      <w:r>
        <w:rPr>
          <w:rFonts w:ascii="Times New Roman"/>
          <w:b w:val="false"/>
          <w:i w:val="false"/>
          <w:color w:val="000000"/>
          <w:sz w:val="28"/>
        </w:rPr>
        <w:t>
      10) в строке 421.04.005 I указываются сведения по розничной реализации дизельного топлива, произведенного структурным подразделением или объектами, связанными с налогообложением;</w:t>
      </w:r>
    </w:p>
    <w:bookmarkEnd w:id="1687"/>
    <w:bookmarkStart w:name="z1742" w:id="1688"/>
    <w:p>
      <w:pPr>
        <w:spacing w:after="0"/>
        <w:ind w:left="0"/>
        <w:jc w:val="both"/>
      </w:pPr>
      <w:r>
        <w:rPr>
          <w:rFonts w:ascii="Times New Roman"/>
          <w:b w:val="false"/>
          <w:i w:val="false"/>
          <w:color w:val="000000"/>
          <w:sz w:val="28"/>
        </w:rPr>
        <w:t>
      11) в строке 421.04.005 II указываются сведения по розничной реализации дизельного топлива, полученного от головной организации или от поставщиков;</w:t>
      </w:r>
    </w:p>
    <w:bookmarkEnd w:id="1688"/>
    <w:bookmarkStart w:name="z1743" w:id="1689"/>
    <w:p>
      <w:pPr>
        <w:spacing w:after="0"/>
        <w:ind w:left="0"/>
        <w:jc w:val="both"/>
      </w:pPr>
      <w:r>
        <w:rPr>
          <w:rFonts w:ascii="Times New Roman"/>
          <w:b w:val="false"/>
          <w:i w:val="false"/>
          <w:color w:val="000000"/>
          <w:sz w:val="28"/>
        </w:rPr>
        <w:t>
      12) в строке 421.04.005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дизельного топлива;</w:t>
      </w:r>
    </w:p>
    <w:bookmarkEnd w:id="1689"/>
    <w:bookmarkStart w:name="z1744" w:id="1690"/>
    <w:p>
      <w:pPr>
        <w:spacing w:after="0"/>
        <w:ind w:left="0"/>
        <w:jc w:val="both"/>
      </w:pPr>
      <w:r>
        <w:rPr>
          <w:rFonts w:ascii="Times New Roman"/>
          <w:b w:val="false"/>
          <w:i w:val="false"/>
          <w:color w:val="000000"/>
          <w:sz w:val="28"/>
        </w:rPr>
        <w:t>
      13) в строке 421.04.005 IV указываются сведения по дизельному топливу, по которому установлен факт его порчи или утраты;</w:t>
      </w:r>
    </w:p>
    <w:bookmarkEnd w:id="1690"/>
    <w:bookmarkStart w:name="z1745" w:id="1691"/>
    <w:p>
      <w:pPr>
        <w:spacing w:after="0"/>
        <w:ind w:left="0"/>
        <w:jc w:val="both"/>
      </w:pPr>
      <w:r>
        <w:rPr>
          <w:rFonts w:ascii="Times New Roman"/>
          <w:b w:val="false"/>
          <w:i w:val="false"/>
          <w:color w:val="000000"/>
          <w:sz w:val="28"/>
        </w:rPr>
        <w:t>
      14) в строке 421.04.005 V указываются сведения по дизельному топливу собственного производства, использованного на собственные производственные нужды;</w:t>
      </w:r>
    </w:p>
    <w:bookmarkEnd w:id="1691"/>
    <w:bookmarkStart w:name="z1746" w:id="1692"/>
    <w:p>
      <w:pPr>
        <w:spacing w:after="0"/>
        <w:ind w:left="0"/>
        <w:jc w:val="both"/>
      </w:pPr>
      <w:r>
        <w:rPr>
          <w:rFonts w:ascii="Times New Roman"/>
          <w:b w:val="false"/>
          <w:i w:val="false"/>
          <w:color w:val="000000"/>
          <w:sz w:val="28"/>
        </w:rPr>
        <w:t>
      15) в строке 421.04.005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1692"/>
    <w:bookmarkStart w:name="z1747" w:id="1693"/>
    <w:p>
      <w:pPr>
        <w:spacing w:after="0"/>
        <w:ind w:left="0"/>
        <w:jc w:val="both"/>
      </w:pPr>
      <w:r>
        <w:rPr>
          <w:rFonts w:ascii="Times New Roman"/>
          <w:b w:val="false"/>
          <w:i w:val="false"/>
          <w:color w:val="000000"/>
          <w:sz w:val="28"/>
        </w:rPr>
        <w:t>
      16) строка 421.04.006 предназначена для определения общего размера налоговой базы по облагаемым операциям, указанным в строках 421.04.004, 421.04.005, а также итоговая сумма акциза, исчисленного по этим операциям, определяемая как сумма строк 421.04.004 и 421.04.005.</w:t>
      </w:r>
    </w:p>
    <w:bookmarkEnd w:id="1693"/>
    <w:bookmarkStart w:name="z1748" w:id="1694"/>
    <w:p>
      <w:pPr>
        <w:spacing w:after="0"/>
        <w:ind w:left="0"/>
        <w:jc w:val="both"/>
      </w:pPr>
      <w:r>
        <w:rPr>
          <w:rFonts w:ascii="Times New Roman"/>
          <w:b w:val="false"/>
          <w:i w:val="false"/>
          <w:color w:val="000000"/>
          <w:sz w:val="28"/>
        </w:rPr>
        <w:t>
      30. Раздел "Операции по газохолу, бензанолу, нефрасу, смеси легких углеводов, экологическому топливу, осуществляемые структурным подразделением или объектами, связанными с налогообложением" предназначен для отражения информации об облагаемых операциях, совершенных структурным подразделением или объектами, связанными с налогообложением, в течение отчетного налогового периода по газохолу, бензанолу, нефрасу, смеси легких углеводов, экологическому топливу:</w:t>
      </w:r>
    </w:p>
    <w:bookmarkEnd w:id="1694"/>
    <w:bookmarkStart w:name="z1749" w:id="1695"/>
    <w:p>
      <w:pPr>
        <w:spacing w:after="0"/>
        <w:ind w:left="0"/>
        <w:jc w:val="both"/>
      </w:pPr>
      <w:r>
        <w:rPr>
          <w:rFonts w:ascii="Times New Roman"/>
          <w:b w:val="false"/>
          <w:i w:val="false"/>
          <w:color w:val="000000"/>
          <w:sz w:val="28"/>
        </w:rPr>
        <w:t>
      1) в графе А указывается размер налоговой базы по облагаемой операции. Налоговая база отражается в тоннах;</w:t>
      </w:r>
    </w:p>
    <w:bookmarkEnd w:id="1695"/>
    <w:bookmarkStart w:name="z1750" w:id="1696"/>
    <w:p>
      <w:pPr>
        <w:spacing w:after="0"/>
        <w:ind w:left="0"/>
        <w:jc w:val="both"/>
      </w:pPr>
      <w:r>
        <w:rPr>
          <w:rFonts w:ascii="Times New Roman"/>
          <w:b w:val="false"/>
          <w:i w:val="false"/>
          <w:color w:val="000000"/>
          <w:sz w:val="28"/>
        </w:rPr>
        <w:t>
      2) в графе В указывается ставка акциза;</w:t>
      </w:r>
    </w:p>
    <w:bookmarkEnd w:id="1696"/>
    <w:bookmarkStart w:name="z1751" w:id="1697"/>
    <w:p>
      <w:pPr>
        <w:spacing w:after="0"/>
        <w:ind w:left="0"/>
        <w:jc w:val="both"/>
      </w:pPr>
      <w:r>
        <w:rPr>
          <w:rFonts w:ascii="Times New Roman"/>
          <w:b w:val="false"/>
          <w:i w:val="false"/>
          <w:color w:val="000000"/>
          <w:sz w:val="28"/>
        </w:rPr>
        <w:t xml:space="preserve">
      3) в графе С указывается сумма акциза по облагаемой операции, которая определяется в соответствии со </w:t>
      </w:r>
      <w:r>
        <w:rPr>
          <w:rFonts w:ascii="Times New Roman"/>
          <w:b w:val="false"/>
          <w:i w:val="false"/>
          <w:color w:val="000000"/>
          <w:sz w:val="28"/>
        </w:rPr>
        <w:t>статьей 472</w:t>
      </w:r>
      <w:r>
        <w:rPr>
          <w:rFonts w:ascii="Times New Roman"/>
          <w:b w:val="false"/>
          <w:i w:val="false"/>
          <w:color w:val="000000"/>
          <w:sz w:val="28"/>
        </w:rPr>
        <w:t xml:space="preserve"> Налогового кодекса;</w:t>
      </w:r>
    </w:p>
    <w:bookmarkEnd w:id="1697"/>
    <w:bookmarkStart w:name="z1752" w:id="1698"/>
    <w:p>
      <w:pPr>
        <w:spacing w:after="0"/>
        <w:ind w:left="0"/>
        <w:jc w:val="both"/>
      </w:pPr>
      <w:r>
        <w:rPr>
          <w:rFonts w:ascii="Times New Roman"/>
          <w:b w:val="false"/>
          <w:i w:val="false"/>
          <w:color w:val="000000"/>
          <w:sz w:val="28"/>
        </w:rPr>
        <w:t>
      4) в строке 421.04.007 указываются сведения по газохолу, бензанолу, нефрасу, смеси легких углеводов, экологическому топливу, реализованному в сфере оптовой торговли, определяемая как сумма строк с 421.04.007 I по 421.04.007 IV;</w:t>
      </w:r>
    </w:p>
    <w:bookmarkEnd w:id="1698"/>
    <w:bookmarkStart w:name="z1753" w:id="1699"/>
    <w:p>
      <w:pPr>
        <w:spacing w:after="0"/>
        <w:ind w:left="0"/>
        <w:jc w:val="both"/>
      </w:pPr>
      <w:r>
        <w:rPr>
          <w:rFonts w:ascii="Times New Roman"/>
          <w:b w:val="false"/>
          <w:i w:val="false"/>
          <w:color w:val="000000"/>
          <w:sz w:val="28"/>
        </w:rPr>
        <w:t>
      5) в строке 421.04.007 I указываются сведения по оптовой реализации газохолу, бензанолу, нефрасу, смеси легких углеводов, экологическому топливу, произведенного структурным подразделением;</w:t>
      </w:r>
    </w:p>
    <w:bookmarkEnd w:id="1699"/>
    <w:bookmarkStart w:name="z1754" w:id="1700"/>
    <w:p>
      <w:pPr>
        <w:spacing w:after="0"/>
        <w:ind w:left="0"/>
        <w:jc w:val="both"/>
      </w:pPr>
      <w:r>
        <w:rPr>
          <w:rFonts w:ascii="Times New Roman"/>
          <w:b w:val="false"/>
          <w:i w:val="false"/>
          <w:color w:val="000000"/>
          <w:sz w:val="28"/>
        </w:rPr>
        <w:t>
      6) в строке 421.04.007 II указываются сведения по оптовой реализации газохолу, бензанолу, нефрасу, смеси легких углеводов, экологическому топливу, полученного от головной организации или от поставщиков или объектами, связанными с налогообложением;</w:t>
      </w:r>
    </w:p>
    <w:bookmarkEnd w:id="1700"/>
    <w:bookmarkStart w:name="z1755" w:id="1701"/>
    <w:p>
      <w:pPr>
        <w:spacing w:after="0"/>
        <w:ind w:left="0"/>
        <w:jc w:val="both"/>
      </w:pPr>
      <w:r>
        <w:rPr>
          <w:rFonts w:ascii="Times New Roman"/>
          <w:b w:val="false"/>
          <w:i w:val="false"/>
          <w:color w:val="000000"/>
          <w:sz w:val="28"/>
        </w:rPr>
        <w:t>
      7) в строке 421.04.007 III указываются сведения по оптовой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газохола, бензанола, нефраса, смеси легких углеводов, экологического топлива;</w:t>
      </w:r>
    </w:p>
    <w:bookmarkEnd w:id="1701"/>
    <w:bookmarkStart w:name="z1756" w:id="1702"/>
    <w:p>
      <w:pPr>
        <w:spacing w:after="0"/>
        <w:ind w:left="0"/>
        <w:jc w:val="both"/>
      </w:pPr>
      <w:r>
        <w:rPr>
          <w:rFonts w:ascii="Times New Roman"/>
          <w:b w:val="false"/>
          <w:i w:val="false"/>
          <w:color w:val="000000"/>
          <w:sz w:val="28"/>
        </w:rPr>
        <w:t>
      8) в строке 421.04.007 IV указываются сведения по перемещению газохола, бензанола, нефраса, смеси легких углеводов, экологического топливаа, осуществляемого производителем с адреса производства;</w:t>
      </w:r>
    </w:p>
    <w:bookmarkEnd w:id="1702"/>
    <w:bookmarkStart w:name="z1757" w:id="1703"/>
    <w:p>
      <w:pPr>
        <w:spacing w:after="0"/>
        <w:ind w:left="0"/>
        <w:jc w:val="both"/>
      </w:pPr>
      <w:r>
        <w:rPr>
          <w:rFonts w:ascii="Times New Roman"/>
          <w:b w:val="false"/>
          <w:i w:val="false"/>
          <w:color w:val="000000"/>
          <w:sz w:val="28"/>
        </w:rPr>
        <w:t>
      9) в строке 421.04.008 указываются сведения по газохолу, бензанолу, нефрасу, смеси легких углеводов, экологическому топливу, реализованному в сфере розничной реализации, определяемая как сумма строк с 421.04.008 I по 421.04.008 VI;</w:t>
      </w:r>
    </w:p>
    <w:bookmarkEnd w:id="1703"/>
    <w:bookmarkStart w:name="z1758" w:id="1704"/>
    <w:p>
      <w:pPr>
        <w:spacing w:after="0"/>
        <w:ind w:left="0"/>
        <w:jc w:val="both"/>
      </w:pPr>
      <w:r>
        <w:rPr>
          <w:rFonts w:ascii="Times New Roman"/>
          <w:b w:val="false"/>
          <w:i w:val="false"/>
          <w:color w:val="000000"/>
          <w:sz w:val="28"/>
        </w:rPr>
        <w:t>
      10) в строке 421.04.008 I указываются сведения по розничной реализации газохола, бензанола, нефрасу, смеси легких углеводов, экологического топлива, произведенного структурным подразделением;</w:t>
      </w:r>
    </w:p>
    <w:bookmarkEnd w:id="1704"/>
    <w:bookmarkStart w:name="z1759" w:id="1705"/>
    <w:p>
      <w:pPr>
        <w:spacing w:after="0"/>
        <w:ind w:left="0"/>
        <w:jc w:val="both"/>
      </w:pPr>
      <w:r>
        <w:rPr>
          <w:rFonts w:ascii="Times New Roman"/>
          <w:b w:val="false"/>
          <w:i w:val="false"/>
          <w:color w:val="000000"/>
          <w:sz w:val="28"/>
        </w:rPr>
        <w:t>
      11) в строке 421.04.008 II указываются сведения по розничной реализации газохола, бензанола, нефрасу, смеси легких углеводов, экологического топлива, полученного от головной организации или от поставщиков или объектами, связанными с налогообложением;</w:t>
      </w:r>
    </w:p>
    <w:bookmarkEnd w:id="1705"/>
    <w:bookmarkStart w:name="z1760" w:id="1706"/>
    <w:p>
      <w:pPr>
        <w:spacing w:after="0"/>
        <w:ind w:left="0"/>
        <w:jc w:val="both"/>
      </w:pPr>
      <w:r>
        <w:rPr>
          <w:rFonts w:ascii="Times New Roman"/>
          <w:b w:val="false"/>
          <w:i w:val="false"/>
          <w:color w:val="000000"/>
          <w:sz w:val="28"/>
        </w:rPr>
        <w:t>
      12) в строке 421.04.008 III указываются сведения по розничной реализации конкурсной массы, конфискованного и (или) бесхозяйного, перешедшего по праву наследования к государству и безвозмездно переданного в собственность государству газохола, бензанола, нефрасу, смеси легких углеводов, экологического топлива;</w:t>
      </w:r>
    </w:p>
    <w:bookmarkEnd w:id="1706"/>
    <w:bookmarkStart w:name="z1761" w:id="1707"/>
    <w:p>
      <w:pPr>
        <w:spacing w:after="0"/>
        <w:ind w:left="0"/>
        <w:jc w:val="both"/>
      </w:pPr>
      <w:r>
        <w:rPr>
          <w:rFonts w:ascii="Times New Roman"/>
          <w:b w:val="false"/>
          <w:i w:val="false"/>
          <w:color w:val="000000"/>
          <w:sz w:val="28"/>
        </w:rPr>
        <w:t>
      13) в строке 421.04.008 IV указываются сведения по газохолу, бензанолу, нефрасу, смеси легких углеводов, экологическому топливу, по которому установлен факт его порчи или утраты;</w:t>
      </w:r>
    </w:p>
    <w:bookmarkEnd w:id="1707"/>
    <w:bookmarkStart w:name="z1762" w:id="1708"/>
    <w:p>
      <w:pPr>
        <w:spacing w:after="0"/>
        <w:ind w:left="0"/>
        <w:jc w:val="both"/>
      </w:pPr>
      <w:r>
        <w:rPr>
          <w:rFonts w:ascii="Times New Roman"/>
          <w:b w:val="false"/>
          <w:i w:val="false"/>
          <w:color w:val="000000"/>
          <w:sz w:val="28"/>
        </w:rPr>
        <w:t>
      14) в строке 421.04.008 V указываются сведения по газохолу, бензанолу, нефрасу, смеси легких углеводов, экологическому топливу собственного производства, использованного на собственные производственные нужды;</w:t>
      </w:r>
    </w:p>
    <w:bookmarkEnd w:id="1708"/>
    <w:bookmarkStart w:name="z1763" w:id="1709"/>
    <w:p>
      <w:pPr>
        <w:spacing w:after="0"/>
        <w:ind w:left="0"/>
        <w:jc w:val="both"/>
      </w:pPr>
      <w:r>
        <w:rPr>
          <w:rFonts w:ascii="Times New Roman"/>
          <w:b w:val="false"/>
          <w:i w:val="false"/>
          <w:color w:val="000000"/>
          <w:sz w:val="28"/>
        </w:rPr>
        <w:t>
      15) в строке 421.04.008 VI указываются сведения по дизельному топливу, полученному от головной организации или от поставщиков и использованному на собственные производственные нужды;</w:t>
      </w:r>
    </w:p>
    <w:bookmarkEnd w:id="1709"/>
    <w:bookmarkStart w:name="z1764" w:id="1710"/>
    <w:p>
      <w:pPr>
        <w:spacing w:after="0"/>
        <w:ind w:left="0"/>
        <w:jc w:val="both"/>
      </w:pPr>
      <w:r>
        <w:rPr>
          <w:rFonts w:ascii="Times New Roman"/>
          <w:b w:val="false"/>
          <w:i w:val="false"/>
          <w:color w:val="000000"/>
          <w:sz w:val="28"/>
        </w:rPr>
        <w:t>
      16) строка 421.04.009 предназначена для определения общего размера налоговой базы по облагаемым операциям, указанным в строках 421.04.007, 421.04.008, а также итоговая сумма акциза, исчисленного по этим операциям, определяемая как сумма строк 421.04.007 и 421.04.008.</w:t>
      </w:r>
    </w:p>
    <w:bookmarkEnd w:id="1710"/>
    <w:bookmarkStart w:name="z1765" w:id="1711"/>
    <w:p>
      <w:pPr>
        <w:spacing w:after="0"/>
        <w:ind w:left="0"/>
        <w:jc w:val="both"/>
      </w:pPr>
      <w:r>
        <w:rPr>
          <w:rFonts w:ascii="Times New Roman"/>
          <w:b w:val="false"/>
          <w:i w:val="false"/>
          <w:color w:val="000000"/>
          <w:sz w:val="28"/>
        </w:rPr>
        <w:t>
      31. Раздел "Вычеты" предназначен для детального отражения итоговых сумм акцизов, а также в разрезе кодов бюджетной классификации, подлежащих вычету:</w:t>
      </w:r>
    </w:p>
    <w:bookmarkEnd w:id="1711"/>
    <w:bookmarkStart w:name="z1766" w:id="1712"/>
    <w:p>
      <w:pPr>
        <w:spacing w:after="0"/>
        <w:ind w:left="0"/>
        <w:jc w:val="both"/>
      </w:pPr>
      <w:r>
        <w:rPr>
          <w:rFonts w:ascii="Times New Roman"/>
          <w:b w:val="false"/>
          <w:i w:val="false"/>
          <w:color w:val="000000"/>
          <w:sz w:val="28"/>
        </w:rPr>
        <w:t>
      1) в строке 421.040.10 указывается итоговая сумма вычета;</w:t>
      </w:r>
    </w:p>
    <w:bookmarkEnd w:id="1712"/>
    <w:bookmarkStart w:name="z1767" w:id="1713"/>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1713"/>
    <w:bookmarkStart w:name="z1768" w:id="1714"/>
    <w:p>
      <w:pPr>
        <w:spacing w:after="0"/>
        <w:ind w:left="0"/>
        <w:jc w:val="both"/>
      </w:pPr>
      <w:r>
        <w:rPr>
          <w:rFonts w:ascii="Times New Roman"/>
          <w:b w:val="false"/>
          <w:i w:val="false"/>
          <w:color w:val="000000"/>
          <w:sz w:val="28"/>
        </w:rPr>
        <w:t>
      3) в графе В указывается объем подакцизного товара (в тоннах);</w:t>
      </w:r>
    </w:p>
    <w:bookmarkEnd w:id="1714"/>
    <w:bookmarkStart w:name="z1769" w:id="1715"/>
    <w:p>
      <w:pPr>
        <w:spacing w:after="0"/>
        <w:ind w:left="0"/>
        <w:jc w:val="both"/>
      </w:pPr>
      <w:r>
        <w:rPr>
          <w:rFonts w:ascii="Times New Roman"/>
          <w:b w:val="false"/>
          <w:i w:val="false"/>
          <w:color w:val="000000"/>
          <w:sz w:val="28"/>
        </w:rPr>
        <w:t>
      4) в графе С указывается сумма вычета по акцизу за отчетный месяц.</w:t>
      </w:r>
    </w:p>
    <w:bookmarkEnd w:id="1715"/>
    <w:bookmarkStart w:name="z1770" w:id="1716"/>
    <w:p>
      <w:pPr>
        <w:spacing w:after="0"/>
        <w:ind w:left="0"/>
        <w:jc w:val="both"/>
      </w:pPr>
      <w:r>
        <w:rPr>
          <w:rFonts w:ascii="Times New Roman"/>
          <w:b w:val="false"/>
          <w:i w:val="false"/>
          <w:color w:val="000000"/>
          <w:sz w:val="28"/>
        </w:rPr>
        <w:t>
      31. Раздел "Исчисление акциза" предназначен для детального отражения итоговых сумм исчисленных акцизов, а также в разрезе кодов бюджетной классификации за минусом вычетов, указанных в строке 421.04.010:</w:t>
      </w:r>
    </w:p>
    <w:bookmarkEnd w:id="1716"/>
    <w:bookmarkStart w:name="z1771" w:id="1717"/>
    <w:p>
      <w:pPr>
        <w:spacing w:after="0"/>
        <w:ind w:left="0"/>
        <w:jc w:val="both"/>
      </w:pPr>
      <w:r>
        <w:rPr>
          <w:rFonts w:ascii="Times New Roman"/>
          <w:b w:val="false"/>
          <w:i w:val="false"/>
          <w:color w:val="000000"/>
          <w:sz w:val="28"/>
        </w:rPr>
        <w:t>
      1) в строке 421.04.011 указывается итоговая сумма исчисленного акциза;</w:t>
      </w:r>
    </w:p>
    <w:bookmarkEnd w:id="1717"/>
    <w:bookmarkStart w:name="z1772" w:id="1718"/>
    <w:p>
      <w:pPr>
        <w:spacing w:after="0"/>
        <w:ind w:left="0"/>
        <w:jc w:val="both"/>
      </w:pPr>
      <w:r>
        <w:rPr>
          <w:rFonts w:ascii="Times New Roman"/>
          <w:b w:val="false"/>
          <w:i w:val="false"/>
          <w:color w:val="000000"/>
          <w:sz w:val="28"/>
        </w:rPr>
        <w:t>
      2) в графе А указывается код бюджетной классификации. Одному коду бюджетной классификации соответствует одна строка;</w:t>
      </w:r>
    </w:p>
    <w:bookmarkEnd w:id="1718"/>
    <w:bookmarkStart w:name="z1773" w:id="1719"/>
    <w:p>
      <w:pPr>
        <w:spacing w:after="0"/>
        <w:ind w:left="0"/>
        <w:jc w:val="both"/>
      </w:pPr>
      <w:r>
        <w:rPr>
          <w:rFonts w:ascii="Times New Roman"/>
          <w:b w:val="false"/>
          <w:i w:val="false"/>
          <w:color w:val="000000"/>
          <w:sz w:val="28"/>
        </w:rPr>
        <w:t>
      3) в графе В указывается сумма исчисленного акциза за отчетный месяц.</w:t>
      </w:r>
    </w:p>
    <w:bookmarkEnd w:id="171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776" w:id="1720"/>
    <w:p>
      <w:pPr>
        <w:spacing w:after="0"/>
        <w:ind w:left="0"/>
        <w:jc w:val="both"/>
      </w:pPr>
      <w:r>
        <w:rPr>
          <w:rFonts w:ascii="Times New Roman"/>
          <w:b w:val="false"/>
          <w:i w:val="false"/>
          <w:color w:val="000000"/>
          <w:sz w:val="28"/>
        </w:rPr>
        <w:t xml:space="preserve">
      </w:t>
      </w:r>
    </w:p>
    <w:bookmarkEnd w:id="172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779" w:id="1721"/>
    <w:p>
      <w:pPr>
        <w:spacing w:after="0"/>
        <w:ind w:left="0"/>
        <w:jc w:val="left"/>
      </w:pPr>
      <w:r>
        <w:rPr>
          <w:rFonts w:ascii="Times New Roman"/>
          <w:b/>
          <w:i w:val="false"/>
          <w:color w:val="000000"/>
        </w:rPr>
        <w:t xml:space="preserve"> Правила составления налоговой отчетности "Декларация по рентному налогу на экспорт (форма 570.00)"</w:t>
      </w:r>
    </w:p>
    <w:bookmarkEnd w:id="1721"/>
    <w:bookmarkStart w:name="z1780" w:id="1722"/>
    <w:p>
      <w:pPr>
        <w:spacing w:after="0"/>
        <w:ind w:left="0"/>
        <w:jc w:val="left"/>
      </w:pPr>
      <w:r>
        <w:rPr>
          <w:rFonts w:ascii="Times New Roman"/>
          <w:b/>
          <w:i w:val="false"/>
          <w:color w:val="000000"/>
        </w:rPr>
        <w:t xml:space="preserve"> Глава 1. Общие положения</w:t>
      </w:r>
    </w:p>
    <w:bookmarkEnd w:id="1722"/>
    <w:bookmarkStart w:name="z1781" w:id="1723"/>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рентному налогу на экспорт (форма 570.00)"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рентному налогу на экспорт" (далее – декларация), предназначенной для исчисления рентного налога на экспорт.</w:t>
      </w:r>
    </w:p>
    <w:bookmarkEnd w:id="1723"/>
    <w:bookmarkStart w:name="z1782" w:id="1724"/>
    <w:p>
      <w:pPr>
        <w:spacing w:after="0"/>
        <w:ind w:left="0"/>
        <w:jc w:val="both"/>
      </w:pPr>
      <w:r>
        <w:rPr>
          <w:rFonts w:ascii="Times New Roman"/>
          <w:b w:val="false"/>
          <w:i w:val="false"/>
          <w:color w:val="000000"/>
          <w:sz w:val="28"/>
        </w:rPr>
        <w:t>
      2. Декларация составляется физическими и юридическими лицами, реализующими на экспорт сырую нефть, газовый конденсат, уголь.</w:t>
      </w:r>
    </w:p>
    <w:bookmarkEnd w:id="1724"/>
    <w:bookmarkStart w:name="z1783" w:id="1725"/>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725"/>
    <w:bookmarkStart w:name="z1784" w:id="1726"/>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1726"/>
    <w:bookmarkStart w:name="z1785" w:id="1727"/>
    <w:p>
      <w:pPr>
        <w:spacing w:after="0"/>
        <w:ind w:left="0"/>
        <w:jc w:val="both"/>
      </w:pPr>
      <w:r>
        <w:rPr>
          <w:rFonts w:ascii="Times New Roman"/>
          <w:b w:val="false"/>
          <w:i w:val="false"/>
          <w:color w:val="000000"/>
          <w:sz w:val="28"/>
        </w:rPr>
        <w:t>
      5. Отрицательные значения сумм обозначаются знаком "–" в первой левой ячейке соответствующей строки декларации.</w:t>
      </w:r>
    </w:p>
    <w:bookmarkEnd w:id="1727"/>
    <w:bookmarkStart w:name="z1786" w:id="1728"/>
    <w:p>
      <w:pPr>
        <w:spacing w:after="0"/>
        <w:ind w:left="0"/>
        <w:jc w:val="both"/>
      </w:pPr>
      <w:r>
        <w:rPr>
          <w:rFonts w:ascii="Times New Roman"/>
          <w:b w:val="false"/>
          <w:i w:val="false"/>
          <w:color w:val="000000"/>
          <w:sz w:val="28"/>
        </w:rPr>
        <w:t>
      6. При составлении декларации:</w:t>
      </w:r>
    </w:p>
    <w:bookmarkEnd w:id="1728"/>
    <w:bookmarkStart w:name="z1787" w:id="1729"/>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29"/>
    <w:bookmarkStart w:name="z1788" w:id="1730"/>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30"/>
    <w:bookmarkStart w:name="z1789" w:id="1731"/>
    <w:p>
      <w:pPr>
        <w:spacing w:after="0"/>
        <w:ind w:left="0"/>
        <w:jc w:val="both"/>
      </w:pPr>
      <w:r>
        <w:rPr>
          <w:rFonts w:ascii="Times New Roman"/>
          <w:b w:val="false"/>
          <w:i w:val="false"/>
          <w:color w:val="000000"/>
          <w:sz w:val="28"/>
        </w:rPr>
        <w:t xml:space="preserve">
      7.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731"/>
    <w:bookmarkStart w:name="z1790" w:id="1732"/>
    <w:p>
      <w:pPr>
        <w:spacing w:after="0"/>
        <w:ind w:left="0"/>
        <w:jc w:val="both"/>
      </w:pPr>
      <w:r>
        <w:rPr>
          <w:rFonts w:ascii="Times New Roman"/>
          <w:b w:val="false"/>
          <w:i w:val="false"/>
          <w:color w:val="000000"/>
          <w:sz w:val="28"/>
        </w:rPr>
        <w:t>
      8. При представлении декларации:</w:t>
      </w:r>
    </w:p>
    <w:bookmarkEnd w:id="1732"/>
    <w:bookmarkStart w:name="z1791" w:id="1733"/>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733"/>
    <w:bookmarkStart w:name="z1792" w:id="1734"/>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34"/>
    <w:bookmarkStart w:name="z1793" w:id="1735"/>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735"/>
    <w:bookmarkStart w:name="z1794" w:id="1736"/>
    <w:p>
      <w:pPr>
        <w:spacing w:after="0"/>
        <w:ind w:left="0"/>
        <w:jc w:val="both"/>
      </w:pPr>
      <w:r>
        <w:rPr>
          <w:rFonts w:ascii="Times New Roman"/>
          <w:b w:val="false"/>
          <w:i w:val="false"/>
          <w:color w:val="000000"/>
          <w:sz w:val="28"/>
        </w:rPr>
        <w:t>
      9. В разделе "Общая информация о налогоплательщике" приложения указываются соответствующие данные, отраженные в разделе "Общая информация о налогоплательщике" декларации.</w:t>
      </w:r>
    </w:p>
    <w:bookmarkEnd w:id="1736"/>
    <w:bookmarkStart w:name="z1795" w:id="1737"/>
    <w:p>
      <w:pPr>
        <w:spacing w:after="0"/>
        <w:ind w:left="0"/>
        <w:jc w:val="left"/>
      </w:pPr>
      <w:r>
        <w:rPr>
          <w:rFonts w:ascii="Times New Roman"/>
          <w:b/>
          <w:i w:val="false"/>
          <w:color w:val="000000"/>
        </w:rPr>
        <w:t xml:space="preserve"> Глава 2. Пояснение по заполнению декларации (форма 570.00)</w:t>
      </w:r>
    </w:p>
    <w:bookmarkEnd w:id="1737"/>
    <w:bookmarkStart w:name="z1796" w:id="1738"/>
    <w:p>
      <w:pPr>
        <w:spacing w:after="0"/>
        <w:ind w:left="0"/>
        <w:jc w:val="both"/>
      </w:pPr>
      <w:r>
        <w:rPr>
          <w:rFonts w:ascii="Times New Roman"/>
          <w:b w:val="false"/>
          <w:i w:val="false"/>
          <w:color w:val="000000"/>
          <w:sz w:val="28"/>
        </w:rPr>
        <w:t>
      10. В разделе "Общая информация о налогоплательщике" налогоплательщик указывает следующие данные:</w:t>
      </w:r>
    </w:p>
    <w:bookmarkEnd w:id="1738"/>
    <w:bookmarkStart w:name="z1797" w:id="1739"/>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739"/>
    <w:bookmarkStart w:name="z1798" w:id="1740"/>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740"/>
    <w:bookmarkStart w:name="z1799" w:id="1741"/>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741"/>
    <w:bookmarkStart w:name="z1800" w:id="174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лица-доверительного управляющего в соответствии с учредительными документами;</w:t>
      </w:r>
    </w:p>
    <w:bookmarkEnd w:id="1742"/>
    <w:bookmarkStart w:name="z1801" w:id="1743"/>
    <w:p>
      <w:pPr>
        <w:spacing w:after="0"/>
        <w:ind w:left="0"/>
        <w:jc w:val="both"/>
      </w:pPr>
      <w:r>
        <w:rPr>
          <w:rFonts w:ascii="Times New Roman"/>
          <w:b w:val="false"/>
          <w:i w:val="false"/>
          <w:color w:val="000000"/>
          <w:sz w:val="28"/>
        </w:rPr>
        <w:t>
      4) вид декларации.</w:t>
      </w:r>
    </w:p>
    <w:bookmarkEnd w:id="1743"/>
    <w:bookmarkStart w:name="z1802" w:id="174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744"/>
    <w:bookmarkStart w:name="z1803" w:id="1745"/>
    <w:p>
      <w:pPr>
        <w:spacing w:after="0"/>
        <w:ind w:left="0"/>
        <w:jc w:val="both"/>
      </w:pPr>
      <w:r>
        <w:rPr>
          <w:rFonts w:ascii="Times New Roman"/>
          <w:b w:val="false"/>
          <w:i w:val="false"/>
          <w:color w:val="000000"/>
          <w:sz w:val="28"/>
        </w:rPr>
        <w:t>
      5) номер и дата уведомления.</w:t>
      </w:r>
    </w:p>
    <w:bookmarkEnd w:id="1745"/>
    <w:bookmarkStart w:name="z1804" w:id="1746"/>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746"/>
    <w:bookmarkStart w:name="z1805" w:id="1747"/>
    <w:p>
      <w:pPr>
        <w:spacing w:after="0"/>
        <w:ind w:left="0"/>
        <w:jc w:val="both"/>
      </w:pPr>
      <w:r>
        <w:rPr>
          <w:rFonts w:ascii="Times New Roman"/>
          <w:b w:val="false"/>
          <w:i w:val="false"/>
          <w:color w:val="000000"/>
          <w:sz w:val="28"/>
        </w:rPr>
        <w:t xml:space="preserve">
      6) код валюты в соответствии с приложением 23 "Классификатор валют", утвержденным </w:t>
      </w:r>
      <w:r>
        <w:rPr>
          <w:rFonts w:ascii="Times New Roman"/>
          <w:b w:val="false"/>
          <w:i w:val="false"/>
          <w:color w:val="000000"/>
          <w:sz w:val="28"/>
        </w:rPr>
        <w:t>решением</w:t>
      </w:r>
      <w:r>
        <w:rPr>
          <w:rFonts w:ascii="Times New Roman"/>
          <w:b w:val="false"/>
          <w:i w:val="false"/>
          <w:color w:val="000000"/>
          <w:sz w:val="28"/>
        </w:rPr>
        <w:t xml:space="preserve"> Комиссии Таможенного союза от 20 сентября 2010 года № 378 "О классификаторах, используемых для заполнения таможенных деклараций";</w:t>
      </w:r>
    </w:p>
    <w:bookmarkEnd w:id="1747"/>
    <w:bookmarkStart w:name="z1806" w:id="1748"/>
    <w:p>
      <w:pPr>
        <w:spacing w:after="0"/>
        <w:ind w:left="0"/>
        <w:jc w:val="both"/>
      </w:pPr>
      <w:r>
        <w:rPr>
          <w:rFonts w:ascii="Times New Roman"/>
          <w:b w:val="false"/>
          <w:i w:val="false"/>
          <w:color w:val="000000"/>
          <w:sz w:val="28"/>
        </w:rPr>
        <w:t>
      7) единица измерения – единица измерения сырой нефти, газового конденсата, угля (в тоннах, кубических метрах и так далее).</w:t>
      </w:r>
    </w:p>
    <w:bookmarkEnd w:id="1748"/>
    <w:bookmarkStart w:name="z1807" w:id="1749"/>
    <w:p>
      <w:pPr>
        <w:spacing w:after="0"/>
        <w:ind w:left="0"/>
        <w:jc w:val="both"/>
      </w:pPr>
      <w:r>
        <w:rPr>
          <w:rFonts w:ascii="Times New Roman"/>
          <w:b w:val="false"/>
          <w:i w:val="false"/>
          <w:color w:val="000000"/>
          <w:sz w:val="28"/>
        </w:rPr>
        <w:t>
      11. В разделе "Рентный налог на экспорт к уплате":</w:t>
      </w:r>
    </w:p>
    <w:bookmarkEnd w:id="1749"/>
    <w:bookmarkStart w:name="z1808" w:id="1750"/>
    <w:p>
      <w:pPr>
        <w:spacing w:after="0"/>
        <w:ind w:left="0"/>
        <w:jc w:val="both"/>
      </w:pPr>
      <w:r>
        <w:rPr>
          <w:rFonts w:ascii="Times New Roman"/>
          <w:b w:val="false"/>
          <w:i w:val="false"/>
          <w:color w:val="000000"/>
          <w:sz w:val="28"/>
        </w:rPr>
        <w:t>
      1) в строке 570.00.001 указывается объем сырой нефти и нефтепродуктов сырых, реализованной на экспорт за налоговый период;</w:t>
      </w:r>
    </w:p>
    <w:bookmarkEnd w:id="1750"/>
    <w:bookmarkStart w:name="z1809" w:id="1751"/>
    <w:p>
      <w:pPr>
        <w:spacing w:after="0"/>
        <w:ind w:left="0"/>
        <w:jc w:val="both"/>
      </w:pPr>
      <w:r>
        <w:rPr>
          <w:rFonts w:ascii="Times New Roman"/>
          <w:b w:val="false"/>
          <w:i w:val="false"/>
          <w:color w:val="000000"/>
          <w:sz w:val="28"/>
        </w:rPr>
        <w:t xml:space="preserve">
      2) в строке 570.00.002 указывается мировая цена на сырую нефть и нефтепродуктов сырых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751"/>
    <w:bookmarkStart w:name="z1810" w:id="1752"/>
    <w:p>
      <w:pPr>
        <w:spacing w:after="0"/>
        <w:ind w:left="0"/>
        <w:jc w:val="both"/>
      </w:pPr>
      <w:r>
        <w:rPr>
          <w:rFonts w:ascii="Times New Roman"/>
          <w:b w:val="false"/>
          <w:i w:val="false"/>
          <w:color w:val="000000"/>
          <w:sz w:val="28"/>
        </w:rPr>
        <w:t>
      3) в строке 570.00.003 указывается стоимость объема сырой нефти и нефтепродуктов сырых, реализованной на экспорт, определяемая как произведение строк 570.00.001 и 570.00.002 (570.00.001 х 570.00.002);</w:t>
      </w:r>
    </w:p>
    <w:bookmarkEnd w:id="1752"/>
    <w:bookmarkStart w:name="z1811" w:id="1753"/>
    <w:p>
      <w:pPr>
        <w:spacing w:after="0"/>
        <w:ind w:left="0"/>
        <w:jc w:val="both"/>
      </w:pPr>
      <w:r>
        <w:rPr>
          <w:rFonts w:ascii="Times New Roman"/>
          <w:b w:val="false"/>
          <w:i w:val="false"/>
          <w:color w:val="000000"/>
          <w:sz w:val="28"/>
        </w:rPr>
        <w:t>
      4) в строке 570.00.004 указывается объем газового конденсата, реализованного на экспорт за налоговый период;</w:t>
      </w:r>
    </w:p>
    <w:bookmarkEnd w:id="1753"/>
    <w:bookmarkStart w:name="z1812" w:id="1754"/>
    <w:p>
      <w:pPr>
        <w:spacing w:after="0"/>
        <w:ind w:left="0"/>
        <w:jc w:val="both"/>
      </w:pPr>
      <w:r>
        <w:rPr>
          <w:rFonts w:ascii="Times New Roman"/>
          <w:b w:val="false"/>
          <w:i w:val="false"/>
          <w:color w:val="000000"/>
          <w:sz w:val="28"/>
        </w:rPr>
        <w:t xml:space="preserve">
      5) в строке 570.00.005 указывается мировая цена на газовый конденсат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754"/>
    <w:bookmarkStart w:name="z1813" w:id="1755"/>
    <w:p>
      <w:pPr>
        <w:spacing w:after="0"/>
        <w:ind w:left="0"/>
        <w:jc w:val="both"/>
      </w:pPr>
      <w:r>
        <w:rPr>
          <w:rFonts w:ascii="Times New Roman"/>
          <w:b w:val="false"/>
          <w:i w:val="false"/>
          <w:color w:val="000000"/>
          <w:sz w:val="28"/>
        </w:rPr>
        <w:t>
      6) в строке 570.00.006 указывается стоимость объема газового конденсата, реализованного на экспорт, определяемая как произведение строк 570.00 004 и 570.00.005 (570.00.004 х 570.00.005);</w:t>
      </w:r>
    </w:p>
    <w:bookmarkEnd w:id="1755"/>
    <w:bookmarkStart w:name="z1814" w:id="1756"/>
    <w:p>
      <w:pPr>
        <w:spacing w:after="0"/>
        <w:ind w:left="0"/>
        <w:jc w:val="both"/>
      </w:pPr>
      <w:r>
        <w:rPr>
          <w:rFonts w:ascii="Times New Roman"/>
          <w:b w:val="false"/>
          <w:i w:val="false"/>
          <w:color w:val="000000"/>
          <w:sz w:val="28"/>
        </w:rPr>
        <w:t>
      7) в строке 570.00.007 указывается стоимость объема реализованных на экспорт сырой нефти и нефтепродуктов сырых, газового конденсата, определяемая как сумма строк 570.00.003 и 570.00.006 (570.00.003 + 570.00.006);</w:t>
      </w:r>
    </w:p>
    <w:bookmarkEnd w:id="1756"/>
    <w:bookmarkStart w:name="z1815" w:id="1757"/>
    <w:p>
      <w:pPr>
        <w:spacing w:after="0"/>
        <w:ind w:left="0"/>
        <w:jc w:val="both"/>
      </w:pPr>
      <w:r>
        <w:rPr>
          <w:rFonts w:ascii="Times New Roman"/>
          <w:b w:val="false"/>
          <w:i w:val="false"/>
          <w:color w:val="000000"/>
          <w:sz w:val="28"/>
        </w:rPr>
        <w:t xml:space="preserve">
      8) в строке 570.00.008 указывается ставка рентного налога на экспорт сырой нефти и нефтепродуктов сырых, газового конденсата в соответствии со </w:t>
      </w:r>
      <w:r>
        <w:rPr>
          <w:rFonts w:ascii="Times New Roman"/>
          <w:b w:val="false"/>
          <w:i w:val="false"/>
          <w:color w:val="000000"/>
          <w:sz w:val="28"/>
        </w:rPr>
        <w:t>статьей 716</w:t>
      </w:r>
      <w:r>
        <w:rPr>
          <w:rFonts w:ascii="Times New Roman"/>
          <w:b w:val="false"/>
          <w:i w:val="false"/>
          <w:color w:val="000000"/>
          <w:sz w:val="28"/>
        </w:rPr>
        <w:t xml:space="preserve"> Налогового кодекса;</w:t>
      </w:r>
    </w:p>
    <w:bookmarkEnd w:id="1757"/>
    <w:bookmarkStart w:name="z1816" w:id="1758"/>
    <w:p>
      <w:pPr>
        <w:spacing w:after="0"/>
        <w:ind w:left="0"/>
        <w:jc w:val="both"/>
      </w:pPr>
      <w:r>
        <w:rPr>
          <w:rFonts w:ascii="Times New Roman"/>
          <w:b w:val="false"/>
          <w:i w:val="false"/>
          <w:color w:val="000000"/>
          <w:sz w:val="28"/>
        </w:rPr>
        <w:t>
      9) в строке 570.00.009 указывается сумма рентного налога на экспорт сырой нефти и нефтепродуктов сырых, газового конденсата, определяемая как произведение строк 570.00.007 и 570.00.008 (570.00.007 х 570.00.008).</w:t>
      </w:r>
    </w:p>
    <w:bookmarkEnd w:id="1758"/>
    <w:bookmarkStart w:name="z1817" w:id="1759"/>
    <w:p>
      <w:pPr>
        <w:spacing w:after="0"/>
        <w:ind w:left="0"/>
        <w:jc w:val="both"/>
      </w:pPr>
      <w:r>
        <w:rPr>
          <w:rFonts w:ascii="Times New Roman"/>
          <w:b w:val="false"/>
          <w:i w:val="false"/>
          <w:color w:val="000000"/>
          <w:sz w:val="28"/>
        </w:rPr>
        <w:t>
      12. В разделе "Ответственность налогоплательщика" налогоплательщик указывает следующие данные:</w:t>
      </w:r>
    </w:p>
    <w:bookmarkEnd w:id="1759"/>
    <w:bookmarkStart w:name="z1818" w:id="1760"/>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1760"/>
    <w:bookmarkStart w:name="z1819" w:id="1761"/>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1761"/>
    <w:bookmarkStart w:name="z1820" w:id="1762"/>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1762"/>
    <w:bookmarkStart w:name="z1821" w:id="1763"/>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763"/>
    <w:bookmarkStart w:name="z1822" w:id="1764"/>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764"/>
    <w:bookmarkStart w:name="z1823" w:id="176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765"/>
    <w:bookmarkStart w:name="z1824" w:id="1766"/>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766"/>
    <w:bookmarkStart w:name="z1825" w:id="1767"/>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767"/>
    <w:bookmarkStart w:name="z1826" w:id="176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768"/>
    <w:bookmarkStart w:name="z1827" w:id="176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7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830" w:id="1770"/>
    <w:p>
      <w:pPr>
        <w:spacing w:after="0"/>
        <w:ind w:left="0"/>
        <w:jc w:val="both"/>
      </w:pPr>
      <w:r>
        <w:rPr>
          <w:rFonts w:ascii="Times New Roman"/>
          <w:b w:val="false"/>
          <w:i w:val="false"/>
          <w:color w:val="000000"/>
          <w:sz w:val="28"/>
        </w:rPr>
        <w:t xml:space="preserve">
      </w:t>
      </w:r>
    </w:p>
    <w:bookmarkEnd w:id="177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1" w:id="1771"/>
    <w:p>
      <w:pPr>
        <w:spacing w:after="0"/>
        <w:ind w:left="0"/>
        <w:jc w:val="both"/>
      </w:pPr>
      <w:r>
        <w:rPr>
          <w:rFonts w:ascii="Times New Roman"/>
          <w:b w:val="false"/>
          <w:i w:val="false"/>
          <w:color w:val="000000"/>
          <w:sz w:val="28"/>
        </w:rPr>
        <w:t xml:space="preserve">
      </w:t>
      </w:r>
    </w:p>
    <w:bookmarkEnd w:id="177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2" w:id="1772"/>
    <w:p>
      <w:pPr>
        <w:spacing w:after="0"/>
        <w:ind w:left="0"/>
        <w:jc w:val="both"/>
      </w:pPr>
      <w:r>
        <w:rPr>
          <w:rFonts w:ascii="Times New Roman"/>
          <w:b w:val="false"/>
          <w:i w:val="false"/>
          <w:color w:val="000000"/>
          <w:sz w:val="28"/>
        </w:rPr>
        <w:t xml:space="preserve">
      </w:t>
      </w:r>
    </w:p>
    <w:bookmarkEnd w:id="1772"/>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3" w:id="1773"/>
    <w:p>
      <w:pPr>
        <w:spacing w:after="0"/>
        <w:ind w:left="0"/>
        <w:jc w:val="both"/>
      </w:pPr>
      <w:r>
        <w:rPr>
          <w:rFonts w:ascii="Times New Roman"/>
          <w:b w:val="false"/>
          <w:i w:val="false"/>
          <w:color w:val="000000"/>
          <w:sz w:val="28"/>
        </w:rPr>
        <w:t xml:space="preserve">
      </w:t>
      </w:r>
    </w:p>
    <w:bookmarkEnd w:id="177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4" w:id="1774"/>
    <w:p>
      <w:pPr>
        <w:spacing w:after="0"/>
        <w:ind w:left="0"/>
        <w:jc w:val="both"/>
      </w:pPr>
      <w:r>
        <w:rPr>
          <w:rFonts w:ascii="Times New Roman"/>
          <w:b w:val="false"/>
          <w:i w:val="false"/>
          <w:color w:val="000000"/>
          <w:sz w:val="28"/>
        </w:rPr>
        <w:t xml:space="preserve">
      </w:t>
      </w:r>
    </w:p>
    <w:bookmarkEnd w:id="177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5" w:id="1775"/>
    <w:p>
      <w:pPr>
        <w:spacing w:after="0"/>
        <w:ind w:left="0"/>
        <w:jc w:val="both"/>
      </w:pPr>
      <w:r>
        <w:rPr>
          <w:rFonts w:ascii="Times New Roman"/>
          <w:b w:val="false"/>
          <w:i w:val="false"/>
          <w:color w:val="000000"/>
          <w:sz w:val="28"/>
        </w:rPr>
        <w:t xml:space="preserve">
      </w:t>
      </w:r>
    </w:p>
    <w:bookmarkEnd w:id="1775"/>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6" w:id="1776"/>
    <w:p>
      <w:pPr>
        <w:spacing w:after="0"/>
        <w:ind w:left="0"/>
        <w:jc w:val="both"/>
      </w:pPr>
      <w:r>
        <w:rPr>
          <w:rFonts w:ascii="Times New Roman"/>
          <w:b w:val="false"/>
          <w:i w:val="false"/>
          <w:color w:val="000000"/>
          <w:sz w:val="28"/>
        </w:rPr>
        <w:t xml:space="preserve">
      </w:t>
      </w:r>
    </w:p>
    <w:bookmarkEnd w:id="17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7" w:id="1777"/>
    <w:p>
      <w:pPr>
        <w:spacing w:after="0"/>
        <w:ind w:left="0"/>
        <w:jc w:val="both"/>
      </w:pPr>
      <w:r>
        <w:rPr>
          <w:rFonts w:ascii="Times New Roman"/>
          <w:b w:val="false"/>
          <w:i w:val="false"/>
          <w:color w:val="000000"/>
          <w:sz w:val="28"/>
        </w:rPr>
        <w:t xml:space="preserve">
      </w:t>
      </w:r>
    </w:p>
    <w:bookmarkEnd w:id="1777"/>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8" w:id="1778"/>
    <w:p>
      <w:pPr>
        <w:spacing w:after="0"/>
        <w:ind w:left="0"/>
        <w:jc w:val="both"/>
      </w:pPr>
      <w:r>
        <w:rPr>
          <w:rFonts w:ascii="Times New Roman"/>
          <w:b w:val="false"/>
          <w:i w:val="false"/>
          <w:color w:val="000000"/>
          <w:sz w:val="28"/>
        </w:rPr>
        <w:t xml:space="preserve">
      </w:t>
      </w:r>
    </w:p>
    <w:bookmarkEnd w:id="1778"/>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9" w:id="1779"/>
    <w:p>
      <w:pPr>
        <w:spacing w:after="0"/>
        <w:ind w:left="0"/>
        <w:jc w:val="both"/>
      </w:pPr>
      <w:r>
        <w:rPr>
          <w:rFonts w:ascii="Times New Roman"/>
          <w:b w:val="false"/>
          <w:i w:val="false"/>
          <w:color w:val="000000"/>
          <w:sz w:val="28"/>
        </w:rPr>
        <w:t xml:space="preserve">
      </w:t>
      </w:r>
    </w:p>
    <w:bookmarkEnd w:id="177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1842" w:id="1780"/>
    <w:p>
      <w:pPr>
        <w:spacing w:after="0"/>
        <w:ind w:left="0"/>
        <w:jc w:val="left"/>
      </w:pPr>
      <w:r>
        <w:rPr>
          <w:rFonts w:ascii="Times New Roman"/>
          <w:b/>
          <w:i w:val="false"/>
          <w:color w:val="000000"/>
        </w:rPr>
        <w:t xml:space="preserve"> Правила составления налоговой отчетности "Декларация по налогу на добычу полезных ископаемых (форма 590.00)"</w:t>
      </w:r>
    </w:p>
    <w:bookmarkEnd w:id="1780"/>
    <w:bookmarkStart w:name="z1843" w:id="1781"/>
    <w:p>
      <w:pPr>
        <w:spacing w:after="0"/>
        <w:ind w:left="0"/>
        <w:jc w:val="left"/>
      </w:pPr>
      <w:r>
        <w:rPr>
          <w:rFonts w:ascii="Times New Roman"/>
          <w:b/>
          <w:i w:val="false"/>
          <w:color w:val="000000"/>
        </w:rPr>
        <w:t xml:space="preserve"> Глава 1. Общие положения</w:t>
      </w:r>
    </w:p>
    <w:bookmarkEnd w:id="1781"/>
    <w:bookmarkStart w:name="z1844" w:id="1782"/>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налогу на добычу полезных ископаемых (форма 590.00)"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определяют порядок составления формы налоговой отчетности "Декларация по налогу на добычу полезных ископаемых" (далее – декларация), предназначенной для исчисления налога на добычу полезных ископаемых (далее – НДПИ). Декларация составляется недропользователями, осуществляющими добычу нефти, минерального сырья, подземных вод и лечебных грязей, включая извлечение полезных ископаемых из техногенных минеральных образований в рамках каждого отдельного заключенного контракта/лицензии на недропользование.</w:t>
      </w:r>
    </w:p>
    <w:bookmarkEnd w:id="1782"/>
    <w:bookmarkStart w:name="z1845" w:id="1783"/>
    <w:p>
      <w:pPr>
        <w:spacing w:after="0"/>
        <w:ind w:left="0"/>
        <w:jc w:val="both"/>
      </w:pPr>
      <w:r>
        <w:rPr>
          <w:rFonts w:ascii="Times New Roman"/>
          <w:b w:val="false"/>
          <w:i w:val="false"/>
          <w:color w:val="000000"/>
          <w:sz w:val="28"/>
        </w:rPr>
        <w:t>
      2. Декларация состоит из самой декларации (форма 590.00) и приложений к ней (формы с 590.01 по 590.04), предназначенных для детального отражения информации об исчислении налогового обязательства по уплате НДПИ.</w:t>
      </w:r>
    </w:p>
    <w:bookmarkEnd w:id="1783"/>
    <w:bookmarkStart w:name="z1846" w:id="1784"/>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1784"/>
    <w:bookmarkStart w:name="z1847" w:id="1785"/>
    <w:p>
      <w:pPr>
        <w:spacing w:after="0"/>
        <w:ind w:left="0"/>
        <w:jc w:val="both"/>
      </w:pPr>
      <w:r>
        <w:rPr>
          <w:rFonts w:ascii="Times New Roman"/>
          <w:b w:val="false"/>
          <w:i w:val="false"/>
          <w:color w:val="000000"/>
          <w:sz w:val="28"/>
        </w:rPr>
        <w:t>
      4.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1785"/>
    <w:bookmarkStart w:name="z1848" w:id="1786"/>
    <w:p>
      <w:pPr>
        <w:spacing w:after="0"/>
        <w:ind w:left="0"/>
        <w:jc w:val="both"/>
      </w:pPr>
      <w:r>
        <w:rPr>
          <w:rFonts w:ascii="Times New Roman"/>
          <w:b w:val="false"/>
          <w:i w:val="false"/>
          <w:color w:val="000000"/>
          <w:sz w:val="28"/>
        </w:rPr>
        <w:t>
      5. Приложения к декларации не составляются при отсутствии данных, подлежащих отражению в них.</w:t>
      </w:r>
    </w:p>
    <w:bookmarkEnd w:id="1786"/>
    <w:bookmarkStart w:name="z1849" w:id="1787"/>
    <w:p>
      <w:pPr>
        <w:spacing w:after="0"/>
        <w:ind w:left="0"/>
        <w:jc w:val="both"/>
      </w:pPr>
      <w:r>
        <w:rPr>
          <w:rFonts w:ascii="Times New Roman"/>
          <w:b w:val="false"/>
          <w:i w:val="false"/>
          <w:color w:val="000000"/>
          <w:sz w:val="28"/>
        </w:rPr>
        <w:t>
      6. В случае превышения количества показателей в строках, имеющихся на листе приложения, заполняется аналогичный лист приложения.</w:t>
      </w:r>
    </w:p>
    <w:bookmarkEnd w:id="1787"/>
    <w:bookmarkStart w:name="z1850" w:id="1788"/>
    <w:p>
      <w:pPr>
        <w:spacing w:after="0"/>
        <w:ind w:left="0"/>
        <w:jc w:val="both"/>
      </w:pPr>
      <w:r>
        <w:rPr>
          <w:rFonts w:ascii="Times New Roman"/>
          <w:b w:val="false"/>
          <w:i w:val="false"/>
          <w:color w:val="000000"/>
          <w:sz w:val="28"/>
        </w:rPr>
        <w:t>
      7. Отрицательные значения сумм обозначаются знаком "–" в первой левой ячейке соответствующей строки (графы)декларации.</w:t>
      </w:r>
    </w:p>
    <w:bookmarkEnd w:id="1788"/>
    <w:bookmarkStart w:name="z1851" w:id="1789"/>
    <w:p>
      <w:pPr>
        <w:spacing w:after="0"/>
        <w:ind w:left="0"/>
        <w:jc w:val="both"/>
      </w:pPr>
      <w:r>
        <w:rPr>
          <w:rFonts w:ascii="Times New Roman"/>
          <w:b w:val="false"/>
          <w:i w:val="false"/>
          <w:color w:val="000000"/>
          <w:sz w:val="28"/>
        </w:rPr>
        <w:t>
      8. При составлении декларации:</w:t>
      </w:r>
    </w:p>
    <w:bookmarkEnd w:id="1789"/>
    <w:bookmarkStart w:name="z1852" w:id="1790"/>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790"/>
    <w:bookmarkStart w:name="z1853" w:id="1791"/>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791"/>
    <w:bookmarkStart w:name="z1854" w:id="1792"/>
    <w:p>
      <w:pPr>
        <w:spacing w:after="0"/>
        <w:ind w:left="0"/>
        <w:jc w:val="both"/>
      </w:pPr>
      <w:r>
        <w:rPr>
          <w:rFonts w:ascii="Times New Roman"/>
          <w:b w:val="false"/>
          <w:i w:val="false"/>
          <w:color w:val="000000"/>
          <w:sz w:val="28"/>
        </w:rPr>
        <w:t xml:space="preserve">
      9.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792"/>
    <w:bookmarkStart w:name="z1855" w:id="1793"/>
    <w:p>
      <w:pPr>
        <w:spacing w:after="0"/>
        <w:ind w:left="0"/>
        <w:jc w:val="both"/>
      </w:pPr>
      <w:r>
        <w:rPr>
          <w:rFonts w:ascii="Times New Roman"/>
          <w:b w:val="false"/>
          <w:i w:val="false"/>
          <w:color w:val="000000"/>
          <w:sz w:val="28"/>
        </w:rPr>
        <w:t>
      10. При представлении декларации:</w:t>
      </w:r>
    </w:p>
    <w:bookmarkEnd w:id="1793"/>
    <w:bookmarkStart w:name="z1856" w:id="1794"/>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и отчества (при его наличии) и подписью работника органа государственных доходов, принявшего декларацию и оттиском печати (штампа);</w:t>
      </w:r>
    </w:p>
    <w:bookmarkEnd w:id="1794"/>
    <w:bookmarkStart w:name="z1857" w:id="1795"/>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1795"/>
    <w:bookmarkStart w:name="z1858" w:id="1796"/>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1796"/>
    <w:bookmarkStart w:name="z1859" w:id="1797"/>
    <w:p>
      <w:pPr>
        <w:spacing w:after="0"/>
        <w:ind w:left="0"/>
        <w:jc w:val="both"/>
      </w:pPr>
      <w:r>
        <w:rPr>
          <w:rFonts w:ascii="Times New Roman"/>
          <w:b w:val="false"/>
          <w:i w:val="false"/>
          <w:color w:val="000000"/>
          <w:sz w:val="28"/>
        </w:rPr>
        <w:t>
      11. В разделах "Общая информация о налогоплательщике" приложений указываются соответствующие данные, отраженные в разделе "Общая информация о налогоплательщике" декларации.</w:t>
      </w:r>
    </w:p>
    <w:bookmarkEnd w:id="1797"/>
    <w:bookmarkStart w:name="z1860" w:id="1798"/>
    <w:p>
      <w:pPr>
        <w:spacing w:after="0"/>
        <w:ind w:left="0"/>
        <w:jc w:val="both"/>
      </w:pPr>
      <w:r>
        <w:rPr>
          <w:rFonts w:ascii="Times New Roman"/>
          <w:b w:val="false"/>
          <w:i w:val="false"/>
          <w:color w:val="000000"/>
          <w:sz w:val="28"/>
        </w:rPr>
        <w:t xml:space="preserve">
      12.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национальных реестрах идентификационных номеров" (далее – Закон о национальных реестрах) подлежат обязательному заполнению при представлении декларации:</w:t>
      </w:r>
    </w:p>
    <w:bookmarkEnd w:id="1798"/>
    <w:bookmarkStart w:name="z1861" w:id="1799"/>
    <w:p>
      <w:pPr>
        <w:spacing w:after="0"/>
        <w:ind w:left="0"/>
        <w:jc w:val="both"/>
      </w:pPr>
      <w:r>
        <w:rPr>
          <w:rFonts w:ascii="Times New Roman"/>
          <w:b w:val="false"/>
          <w:i w:val="false"/>
          <w:color w:val="000000"/>
          <w:sz w:val="28"/>
        </w:rPr>
        <w:t>
      индивидуальный идентификационный номер (бизнес-идентификационный номер) (далее – ИИН (БИН)) со дня введения в действие подпункта 4) пункта 4 статьи 3 Закона о национальных реестрах.</w:t>
      </w:r>
    </w:p>
    <w:bookmarkEnd w:id="1799"/>
    <w:bookmarkStart w:name="z1862" w:id="1800"/>
    <w:p>
      <w:pPr>
        <w:spacing w:after="0"/>
        <w:ind w:left="0"/>
        <w:jc w:val="left"/>
      </w:pPr>
      <w:r>
        <w:rPr>
          <w:rFonts w:ascii="Times New Roman"/>
          <w:b/>
          <w:i w:val="false"/>
          <w:color w:val="000000"/>
        </w:rPr>
        <w:t xml:space="preserve"> Глава 2. Пояснение по заполнению декларации (форма 590.00)</w:t>
      </w:r>
    </w:p>
    <w:bookmarkEnd w:id="1800"/>
    <w:bookmarkStart w:name="z1863" w:id="1801"/>
    <w:p>
      <w:pPr>
        <w:spacing w:after="0"/>
        <w:ind w:left="0"/>
        <w:jc w:val="both"/>
      </w:pPr>
      <w:r>
        <w:rPr>
          <w:rFonts w:ascii="Times New Roman"/>
          <w:b w:val="false"/>
          <w:i w:val="false"/>
          <w:color w:val="000000"/>
          <w:sz w:val="28"/>
        </w:rPr>
        <w:t>
      13. В разделе "Общая информация о налогоплательщике" налогоплательщик указывает следующие данные:</w:t>
      </w:r>
    </w:p>
    <w:bookmarkEnd w:id="1801"/>
    <w:bookmarkStart w:name="z1864" w:id="1802"/>
    <w:p>
      <w:pPr>
        <w:spacing w:after="0"/>
        <w:ind w:left="0"/>
        <w:jc w:val="both"/>
      </w:pPr>
      <w:r>
        <w:rPr>
          <w:rFonts w:ascii="Times New Roman"/>
          <w:b w:val="false"/>
          <w:i w:val="false"/>
          <w:color w:val="000000"/>
          <w:sz w:val="28"/>
        </w:rPr>
        <w:t>
      1) ИИН (БИН) налогоплательщика. При исполнении налогового обязательства доверительным управляющим в строке указывается ИИН (БИН) доверительного управляющего;</w:t>
      </w:r>
    </w:p>
    <w:bookmarkEnd w:id="1802"/>
    <w:bookmarkStart w:name="z1865" w:id="1803"/>
    <w:p>
      <w:pPr>
        <w:spacing w:after="0"/>
        <w:ind w:left="0"/>
        <w:jc w:val="both"/>
      </w:pPr>
      <w:r>
        <w:rPr>
          <w:rFonts w:ascii="Times New Roman"/>
          <w:b w:val="false"/>
          <w:i w:val="false"/>
          <w:color w:val="000000"/>
          <w:sz w:val="28"/>
        </w:rPr>
        <w:t>
      2)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1803"/>
    <w:bookmarkStart w:name="z1866" w:id="1804"/>
    <w:p>
      <w:pPr>
        <w:spacing w:after="0"/>
        <w:ind w:left="0"/>
        <w:jc w:val="both"/>
      </w:pPr>
      <w:r>
        <w:rPr>
          <w:rFonts w:ascii="Times New Roman"/>
          <w:b w:val="false"/>
          <w:i w:val="false"/>
          <w:color w:val="000000"/>
          <w:sz w:val="28"/>
        </w:rPr>
        <w:t>
      3) Фамилия, имя, отчество (при его наличии) или наименование налогоплательщика – фамилия, имя, отчество (при его наличии) физического лица или наименование юридического лица в соответствии с учредительными документами.</w:t>
      </w:r>
    </w:p>
    <w:bookmarkEnd w:id="1804"/>
    <w:bookmarkStart w:name="z1867" w:id="1805"/>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наименование юридического лица – доверительного управляющего в соответствии с учредительными документами;</w:t>
      </w:r>
    </w:p>
    <w:bookmarkEnd w:id="1805"/>
    <w:bookmarkStart w:name="z1868" w:id="1806"/>
    <w:p>
      <w:pPr>
        <w:spacing w:after="0"/>
        <w:ind w:left="0"/>
        <w:jc w:val="both"/>
      </w:pPr>
      <w:r>
        <w:rPr>
          <w:rFonts w:ascii="Times New Roman"/>
          <w:b w:val="false"/>
          <w:i w:val="false"/>
          <w:color w:val="000000"/>
          <w:sz w:val="28"/>
        </w:rPr>
        <w:t xml:space="preserve">
      4)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1806"/>
    <w:bookmarkStart w:name="z1869" w:id="1807"/>
    <w:p>
      <w:pPr>
        <w:spacing w:after="0"/>
        <w:ind w:left="0"/>
        <w:jc w:val="both"/>
      </w:pPr>
      <w:r>
        <w:rPr>
          <w:rFonts w:ascii="Times New Roman"/>
          <w:b w:val="false"/>
          <w:i w:val="false"/>
          <w:color w:val="000000"/>
          <w:sz w:val="28"/>
        </w:rPr>
        <w:t>
      5) вид декларации.</w:t>
      </w:r>
    </w:p>
    <w:bookmarkEnd w:id="1807"/>
    <w:bookmarkStart w:name="z1870" w:id="1808"/>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1808"/>
    <w:bookmarkStart w:name="z1871" w:id="1809"/>
    <w:p>
      <w:pPr>
        <w:spacing w:after="0"/>
        <w:ind w:left="0"/>
        <w:jc w:val="both"/>
      </w:pPr>
      <w:r>
        <w:rPr>
          <w:rFonts w:ascii="Times New Roman"/>
          <w:b w:val="false"/>
          <w:i w:val="false"/>
          <w:color w:val="000000"/>
          <w:sz w:val="28"/>
        </w:rPr>
        <w:t>
      6) номер и дата уведомления.</w:t>
      </w:r>
    </w:p>
    <w:bookmarkEnd w:id="1809"/>
    <w:bookmarkStart w:name="z1872" w:id="1810"/>
    <w:p>
      <w:pPr>
        <w:spacing w:after="0"/>
        <w:ind w:left="0"/>
        <w:jc w:val="both"/>
      </w:pPr>
      <w:r>
        <w:rPr>
          <w:rFonts w:ascii="Times New Roman"/>
          <w:b w:val="false"/>
          <w:i w:val="false"/>
          <w:color w:val="000000"/>
          <w:sz w:val="28"/>
        </w:rPr>
        <w:t xml:space="preserve">
      Ячейки заполняются в случае представления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1810"/>
    <w:bookmarkStart w:name="z1873" w:id="1811"/>
    <w:p>
      <w:pPr>
        <w:spacing w:after="0"/>
        <w:ind w:left="0"/>
        <w:jc w:val="both"/>
      </w:pPr>
      <w:r>
        <w:rPr>
          <w:rFonts w:ascii="Times New Roman"/>
          <w:b w:val="false"/>
          <w:i w:val="false"/>
          <w:color w:val="000000"/>
          <w:sz w:val="28"/>
        </w:rPr>
        <w:t>
      7) наименование контракта/лицензии и месторождения – наименование контракта/лицензии на недропользование и месторождения;</w:t>
      </w:r>
    </w:p>
    <w:bookmarkEnd w:id="1811"/>
    <w:bookmarkStart w:name="z1874" w:id="1812"/>
    <w:p>
      <w:pPr>
        <w:spacing w:after="0"/>
        <w:ind w:left="0"/>
        <w:jc w:val="both"/>
      </w:pPr>
      <w:r>
        <w:rPr>
          <w:rFonts w:ascii="Times New Roman"/>
          <w:b w:val="false"/>
          <w:i w:val="false"/>
          <w:color w:val="000000"/>
          <w:sz w:val="28"/>
        </w:rPr>
        <w:t>
      8) дата заключения контракта/лицензии – дата заключения контракта/лицензии на недропользование с уполномоченным государственным органом;</w:t>
      </w:r>
    </w:p>
    <w:bookmarkEnd w:id="1812"/>
    <w:bookmarkStart w:name="z1875" w:id="1813"/>
    <w:p>
      <w:pPr>
        <w:spacing w:after="0"/>
        <w:ind w:left="0"/>
        <w:jc w:val="both"/>
      </w:pPr>
      <w:r>
        <w:rPr>
          <w:rFonts w:ascii="Times New Roman"/>
          <w:b w:val="false"/>
          <w:i w:val="false"/>
          <w:color w:val="000000"/>
          <w:sz w:val="28"/>
        </w:rPr>
        <w:t>
      9) номер контракта/лицензии – регистрационный номер контракта/лицензии на недропользование, присвоенный уполномоченным государственным органом;</w:t>
      </w:r>
    </w:p>
    <w:bookmarkEnd w:id="1813"/>
    <w:bookmarkStart w:name="z1876" w:id="1814"/>
    <w:p>
      <w:pPr>
        <w:spacing w:after="0"/>
        <w:ind w:left="0"/>
        <w:jc w:val="both"/>
      </w:pPr>
      <w:r>
        <w:rPr>
          <w:rFonts w:ascii="Times New Roman"/>
          <w:b w:val="false"/>
          <w:i w:val="false"/>
          <w:color w:val="000000"/>
          <w:sz w:val="28"/>
        </w:rPr>
        <w:t>
      10) представленные приложения.</w:t>
      </w:r>
    </w:p>
    <w:bookmarkEnd w:id="1814"/>
    <w:bookmarkStart w:name="z1877" w:id="1815"/>
    <w:p>
      <w:pPr>
        <w:spacing w:after="0"/>
        <w:ind w:left="0"/>
        <w:jc w:val="both"/>
      </w:pPr>
      <w:r>
        <w:rPr>
          <w:rFonts w:ascii="Times New Roman"/>
          <w:b w:val="false"/>
          <w:i w:val="false"/>
          <w:color w:val="000000"/>
          <w:sz w:val="28"/>
        </w:rPr>
        <w:t>
      Отмечаются соответствующие ячейки представленных приложений;</w:t>
      </w:r>
    </w:p>
    <w:bookmarkEnd w:id="1815"/>
    <w:bookmarkStart w:name="z1878" w:id="1816"/>
    <w:p>
      <w:pPr>
        <w:spacing w:after="0"/>
        <w:ind w:left="0"/>
        <w:jc w:val="both"/>
      </w:pPr>
      <w:r>
        <w:rPr>
          <w:rFonts w:ascii="Times New Roman"/>
          <w:b w:val="false"/>
          <w:i w:val="false"/>
          <w:color w:val="000000"/>
          <w:sz w:val="28"/>
        </w:rPr>
        <w:t xml:space="preserve">
      11) применение понижающей ставки по НДПИ – ячейка заполняется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w:t>
      </w:r>
    </w:p>
    <w:bookmarkEnd w:id="1816"/>
    <w:bookmarkStart w:name="z1879" w:id="1817"/>
    <w:p>
      <w:pPr>
        <w:spacing w:after="0"/>
        <w:ind w:left="0"/>
        <w:jc w:val="both"/>
      </w:pPr>
      <w:r>
        <w:rPr>
          <w:rFonts w:ascii="Times New Roman"/>
          <w:b w:val="false"/>
          <w:i w:val="false"/>
          <w:color w:val="000000"/>
          <w:sz w:val="28"/>
        </w:rPr>
        <w:t>
      14. В разделе "НДПИ к уплате":</w:t>
      </w:r>
    </w:p>
    <w:bookmarkEnd w:id="1817"/>
    <w:bookmarkStart w:name="z1880" w:id="1818"/>
    <w:p>
      <w:pPr>
        <w:spacing w:after="0"/>
        <w:ind w:left="0"/>
        <w:jc w:val="both"/>
      </w:pPr>
      <w:r>
        <w:rPr>
          <w:rFonts w:ascii="Times New Roman"/>
          <w:b w:val="false"/>
          <w:i w:val="false"/>
          <w:color w:val="000000"/>
          <w:sz w:val="28"/>
        </w:rPr>
        <w:t>
      1) в строке 590.00.001 указывается сумма НДПИ к уплате в бюджет за налоговый период по контракту на недропользование.</w:t>
      </w:r>
    </w:p>
    <w:bookmarkEnd w:id="1818"/>
    <w:bookmarkStart w:name="z1881" w:id="1819"/>
    <w:p>
      <w:pPr>
        <w:spacing w:after="0"/>
        <w:ind w:left="0"/>
        <w:jc w:val="both"/>
      </w:pPr>
      <w:r>
        <w:rPr>
          <w:rFonts w:ascii="Times New Roman"/>
          <w:b w:val="false"/>
          <w:i w:val="false"/>
          <w:color w:val="000000"/>
          <w:sz w:val="28"/>
        </w:rPr>
        <w:t>
      Данная строка определяется как сумма начисленного НДПИ, с учетом корректировок, указанных в строках и графах приложений 590.01.078, 590.02 Р, 590.03.017 и 590.04.007 к декларации;</w:t>
      </w:r>
    </w:p>
    <w:bookmarkEnd w:id="1819"/>
    <w:bookmarkStart w:name="z1882" w:id="1820"/>
    <w:p>
      <w:pPr>
        <w:spacing w:after="0"/>
        <w:ind w:left="0"/>
        <w:jc w:val="both"/>
      </w:pPr>
      <w:r>
        <w:rPr>
          <w:rFonts w:ascii="Times New Roman"/>
          <w:b w:val="false"/>
          <w:i w:val="false"/>
          <w:color w:val="000000"/>
          <w:sz w:val="28"/>
        </w:rPr>
        <w:t>
      15. В разделе "Ответственность налогоплательщика" налогоплательщик указывает следующие данные:</w:t>
      </w:r>
    </w:p>
    <w:bookmarkEnd w:id="1820"/>
    <w:bookmarkStart w:name="z1883" w:id="1821"/>
    <w:p>
      <w:pPr>
        <w:spacing w:after="0"/>
        <w:ind w:left="0"/>
        <w:jc w:val="both"/>
      </w:pPr>
      <w:r>
        <w:rPr>
          <w:rFonts w:ascii="Times New Roman"/>
          <w:b w:val="false"/>
          <w:i w:val="false"/>
          <w:color w:val="000000"/>
          <w:sz w:val="28"/>
        </w:rPr>
        <w:t>
      1) в поле "Фамилия, имя, отчество (при его наличии) налогоплательщика":</w:t>
      </w:r>
    </w:p>
    <w:bookmarkEnd w:id="1821"/>
    <w:bookmarkStart w:name="z1884" w:id="1822"/>
    <w:p>
      <w:pPr>
        <w:spacing w:after="0"/>
        <w:ind w:left="0"/>
        <w:jc w:val="both"/>
      </w:pPr>
      <w:r>
        <w:rPr>
          <w:rFonts w:ascii="Times New Roman"/>
          <w:b w:val="false"/>
          <w:i w:val="false"/>
          <w:color w:val="000000"/>
          <w:sz w:val="28"/>
        </w:rPr>
        <w:t>
      при представлении декларации юридическим лицом указываются фамилия, имя, отчество (при его наличии) руководителя в соответствии с учредительными документами;</w:t>
      </w:r>
    </w:p>
    <w:bookmarkEnd w:id="1822"/>
    <w:bookmarkStart w:name="z1885" w:id="1823"/>
    <w:p>
      <w:pPr>
        <w:spacing w:after="0"/>
        <w:ind w:left="0"/>
        <w:jc w:val="both"/>
      </w:pPr>
      <w:r>
        <w:rPr>
          <w:rFonts w:ascii="Times New Roman"/>
          <w:b w:val="false"/>
          <w:i w:val="false"/>
          <w:color w:val="000000"/>
          <w:sz w:val="28"/>
        </w:rPr>
        <w:t>
      при представлении декларации физическим лицом данные заполняются в соответствии с документами, удостоверяющими личность физического лица;</w:t>
      </w:r>
    </w:p>
    <w:bookmarkEnd w:id="1823"/>
    <w:bookmarkStart w:name="z1886" w:id="1824"/>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1824"/>
    <w:bookmarkStart w:name="z1887" w:id="1825"/>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налогоплательщика;</w:t>
      </w:r>
    </w:p>
    <w:bookmarkEnd w:id="1825"/>
    <w:bookmarkStart w:name="z1888" w:id="1826"/>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1826"/>
    <w:bookmarkStart w:name="z1889" w:id="1827"/>
    <w:p>
      <w:pPr>
        <w:spacing w:after="0"/>
        <w:ind w:left="0"/>
        <w:jc w:val="both"/>
      </w:pPr>
      <w:r>
        <w:rPr>
          <w:rFonts w:ascii="Times New Roman"/>
          <w:b w:val="false"/>
          <w:i w:val="false"/>
          <w:color w:val="000000"/>
          <w:sz w:val="28"/>
        </w:rPr>
        <w:t xml:space="preserve">
      5)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1827"/>
    <w:bookmarkStart w:name="z1890" w:id="1828"/>
    <w:p>
      <w:pPr>
        <w:spacing w:after="0"/>
        <w:ind w:left="0"/>
        <w:jc w:val="both"/>
      </w:pPr>
      <w:r>
        <w:rPr>
          <w:rFonts w:ascii="Times New Roman"/>
          <w:b w:val="false"/>
          <w:i w:val="false"/>
          <w:color w:val="000000"/>
          <w:sz w:val="28"/>
        </w:rPr>
        <w:t>
      6) входящий номер документа – регистрационный номер декларации, присваиваемый органом государственных доходов;</w:t>
      </w:r>
    </w:p>
    <w:bookmarkEnd w:id="1828"/>
    <w:bookmarkStart w:name="z1891" w:id="1829"/>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1829"/>
    <w:bookmarkStart w:name="z1892" w:id="1830"/>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1830"/>
    <w:bookmarkStart w:name="z1893" w:id="1831"/>
    <w:p>
      <w:pPr>
        <w:spacing w:after="0"/>
        <w:ind w:left="0"/>
        <w:jc w:val="left"/>
      </w:pPr>
      <w:r>
        <w:rPr>
          <w:rFonts w:ascii="Times New Roman"/>
          <w:b/>
          <w:i w:val="false"/>
          <w:color w:val="000000"/>
        </w:rPr>
        <w:t xml:space="preserve"> Глава 3. Пояснение по заполнению формы 590.01 – Исчисление НДПИ на углеводороды</w:t>
      </w:r>
    </w:p>
    <w:bookmarkEnd w:id="1831"/>
    <w:bookmarkStart w:name="z1894" w:id="1832"/>
    <w:p>
      <w:pPr>
        <w:spacing w:after="0"/>
        <w:ind w:left="0"/>
        <w:jc w:val="both"/>
      </w:pPr>
      <w:r>
        <w:rPr>
          <w:rFonts w:ascii="Times New Roman"/>
          <w:b w:val="false"/>
          <w:i w:val="false"/>
          <w:color w:val="000000"/>
          <w:sz w:val="28"/>
        </w:rPr>
        <w:t>
      16. В разделе "Общая информация о налогоплательщике":</w:t>
      </w:r>
    </w:p>
    <w:bookmarkEnd w:id="1832"/>
    <w:bookmarkStart w:name="z1895" w:id="1833"/>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1833"/>
    <w:bookmarkStart w:name="z1896" w:id="1834"/>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1834"/>
    <w:bookmarkStart w:name="z1897" w:id="1835"/>
    <w:p>
      <w:pPr>
        <w:spacing w:after="0"/>
        <w:ind w:left="0"/>
        <w:jc w:val="both"/>
      </w:pPr>
      <w:r>
        <w:rPr>
          <w:rFonts w:ascii="Times New Roman"/>
          <w:b w:val="false"/>
          <w:i w:val="false"/>
          <w:color w:val="000000"/>
          <w:sz w:val="28"/>
        </w:rPr>
        <w:t>
      17. В разделе "Исчисление НДПИ на сырую нефть":</w:t>
      </w:r>
    </w:p>
    <w:bookmarkEnd w:id="1835"/>
    <w:bookmarkStart w:name="z1898" w:id="1836"/>
    <w:p>
      <w:pPr>
        <w:spacing w:after="0"/>
        <w:ind w:left="0"/>
        <w:jc w:val="both"/>
      </w:pPr>
      <w:r>
        <w:rPr>
          <w:rFonts w:ascii="Times New Roman"/>
          <w:b w:val="false"/>
          <w:i w:val="false"/>
          <w:color w:val="000000"/>
          <w:sz w:val="28"/>
        </w:rPr>
        <w:t>
      1) в строке 590.01.001 указывается планируемый годовой объем добычи сырой нефти, в тоннах;</w:t>
      </w:r>
    </w:p>
    <w:bookmarkEnd w:id="1836"/>
    <w:bookmarkStart w:name="z1899" w:id="1837"/>
    <w:p>
      <w:pPr>
        <w:spacing w:after="0"/>
        <w:ind w:left="0"/>
        <w:jc w:val="both"/>
      </w:pPr>
      <w:r>
        <w:rPr>
          <w:rFonts w:ascii="Times New Roman"/>
          <w:b w:val="false"/>
          <w:i w:val="false"/>
          <w:color w:val="000000"/>
          <w:sz w:val="28"/>
        </w:rPr>
        <w:t>
      2) в строке 590.01.002 указывается общий объем за налоговый период добытой сырой нефти, в тоннах;</w:t>
      </w:r>
    </w:p>
    <w:bookmarkEnd w:id="1837"/>
    <w:bookmarkStart w:name="z1900" w:id="1838"/>
    <w:p>
      <w:pPr>
        <w:spacing w:after="0"/>
        <w:ind w:left="0"/>
        <w:jc w:val="both"/>
      </w:pPr>
      <w:r>
        <w:rPr>
          <w:rFonts w:ascii="Times New Roman"/>
          <w:b w:val="false"/>
          <w:i w:val="false"/>
          <w:color w:val="000000"/>
          <w:sz w:val="28"/>
        </w:rPr>
        <w:t>
      3) в строке 590.01.003 указывается объем добытой за налоговый период сырой нефти, реализованной на нефтеперерабатывающий завод для переработки, в тоннах;</w:t>
      </w:r>
    </w:p>
    <w:bookmarkEnd w:id="1838"/>
    <w:bookmarkStart w:name="z1901" w:id="1839"/>
    <w:p>
      <w:pPr>
        <w:spacing w:after="0"/>
        <w:ind w:left="0"/>
        <w:jc w:val="both"/>
      </w:pPr>
      <w:r>
        <w:rPr>
          <w:rFonts w:ascii="Times New Roman"/>
          <w:b w:val="false"/>
          <w:i w:val="false"/>
          <w:color w:val="000000"/>
          <w:sz w:val="28"/>
        </w:rPr>
        <w:t>
      4) в строке 590.01.004 указывается фактическая покупная цена нефтеперерабатывающего завода за единицу реализованной продукции;</w:t>
      </w:r>
    </w:p>
    <w:bookmarkEnd w:id="1839"/>
    <w:bookmarkStart w:name="z1902" w:id="1840"/>
    <w:p>
      <w:pPr>
        <w:spacing w:after="0"/>
        <w:ind w:left="0"/>
        <w:jc w:val="both"/>
      </w:pPr>
      <w:r>
        <w:rPr>
          <w:rFonts w:ascii="Times New Roman"/>
          <w:b w:val="false"/>
          <w:i w:val="false"/>
          <w:color w:val="000000"/>
          <w:sz w:val="28"/>
        </w:rPr>
        <w:t>
      5) в строке 590.01.005 указывается стоимость объема добытой сырой нефти, реализованной на нефтеперерабатывающий завод для переработки, определяемая, как произведение строк 590.01.003 и 590.01.004 (590.01.003 х 590.01.004);</w:t>
      </w:r>
    </w:p>
    <w:bookmarkEnd w:id="1840"/>
    <w:bookmarkStart w:name="z1903" w:id="1841"/>
    <w:p>
      <w:pPr>
        <w:spacing w:after="0"/>
        <w:ind w:left="0"/>
        <w:jc w:val="both"/>
      </w:pPr>
      <w:r>
        <w:rPr>
          <w:rFonts w:ascii="Times New Roman"/>
          <w:b w:val="false"/>
          <w:i w:val="false"/>
          <w:color w:val="000000"/>
          <w:sz w:val="28"/>
        </w:rPr>
        <w:t>
      6) в строке 590.01.006 указывается объем добытой за налоговый период сырой нефти, переданной в качестве давальческого сырья на нефтеперерабатывающий завод для переработки, в тоннах;</w:t>
      </w:r>
    </w:p>
    <w:bookmarkEnd w:id="1841"/>
    <w:bookmarkStart w:name="z1904" w:id="1842"/>
    <w:p>
      <w:pPr>
        <w:spacing w:after="0"/>
        <w:ind w:left="0"/>
        <w:jc w:val="both"/>
      </w:pPr>
      <w:r>
        <w:rPr>
          <w:rFonts w:ascii="Times New Roman"/>
          <w:b w:val="false"/>
          <w:i w:val="false"/>
          <w:color w:val="000000"/>
          <w:sz w:val="28"/>
        </w:rPr>
        <w:t>
      7) в строке 590.01.007 указывается объем добытой за налоговый период сырой нефти, использованной на собственные производственные нужды, в тоннах;</w:t>
      </w:r>
    </w:p>
    <w:bookmarkEnd w:id="1842"/>
    <w:bookmarkStart w:name="z1905" w:id="1843"/>
    <w:p>
      <w:pPr>
        <w:spacing w:after="0"/>
        <w:ind w:left="0"/>
        <w:jc w:val="both"/>
      </w:pPr>
      <w:r>
        <w:rPr>
          <w:rFonts w:ascii="Times New Roman"/>
          <w:b w:val="false"/>
          <w:i w:val="false"/>
          <w:color w:val="000000"/>
          <w:sz w:val="28"/>
        </w:rPr>
        <w:t xml:space="preserve">
      8) в строке 590.01.008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Республики Казахстан "О бухгалтерском учете и финансовой отчетности" (далее – Закон о бухгалтерском учете и финансовой отчетности), увеличенная на 20 процентов;</w:t>
      </w:r>
    </w:p>
    <w:bookmarkEnd w:id="1843"/>
    <w:bookmarkStart w:name="z1906" w:id="1844"/>
    <w:p>
      <w:pPr>
        <w:spacing w:after="0"/>
        <w:ind w:left="0"/>
        <w:jc w:val="both"/>
      </w:pPr>
      <w:r>
        <w:rPr>
          <w:rFonts w:ascii="Times New Roman"/>
          <w:b w:val="false"/>
          <w:i w:val="false"/>
          <w:color w:val="000000"/>
          <w:sz w:val="28"/>
        </w:rPr>
        <w:t>
      9) в строке 590.01.009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определяемая по следующей формуле ((590.01.006 + 590.01.007) х 590.01.008);</w:t>
      </w:r>
    </w:p>
    <w:bookmarkEnd w:id="1844"/>
    <w:bookmarkStart w:name="z1907" w:id="1845"/>
    <w:p>
      <w:pPr>
        <w:spacing w:after="0"/>
        <w:ind w:left="0"/>
        <w:jc w:val="both"/>
      </w:pPr>
      <w:r>
        <w:rPr>
          <w:rFonts w:ascii="Times New Roman"/>
          <w:b w:val="false"/>
          <w:i w:val="false"/>
          <w:color w:val="000000"/>
          <w:sz w:val="28"/>
        </w:rPr>
        <w:t>
      10) в строке 590.01.010 указывается объем добытой за налоговый период сырой нефти, переданной в натуральном выражении, в тоннах;</w:t>
      </w:r>
    </w:p>
    <w:bookmarkEnd w:id="1845"/>
    <w:bookmarkStart w:name="z1908" w:id="1846"/>
    <w:p>
      <w:pPr>
        <w:spacing w:after="0"/>
        <w:ind w:left="0"/>
        <w:jc w:val="both"/>
      </w:pPr>
      <w:r>
        <w:rPr>
          <w:rFonts w:ascii="Times New Roman"/>
          <w:b w:val="false"/>
          <w:i w:val="false"/>
          <w:color w:val="000000"/>
          <w:sz w:val="28"/>
        </w:rPr>
        <w:t>
      11) в строке 590.01.011 указывается цена передачи, определяемая в порядке, установленном Правительством;</w:t>
      </w:r>
    </w:p>
    <w:bookmarkEnd w:id="1846"/>
    <w:bookmarkStart w:name="z1909" w:id="1847"/>
    <w:p>
      <w:pPr>
        <w:spacing w:after="0"/>
        <w:ind w:left="0"/>
        <w:jc w:val="both"/>
      </w:pPr>
      <w:r>
        <w:rPr>
          <w:rFonts w:ascii="Times New Roman"/>
          <w:b w:val="false"/>
          <w:i w:val="false"/>
          <w:color w:val="000000"/>
          <w:sz w:val="28"/>
        </w:rPr>
        <w:t>
      12) в строке 590.01.012 указывается стоимость объема добытой сырой нефти, переданной в натуральном выражении, определяемая как произведение строк 590.01.010 и 590.01.011 (590.01.010 х 590.01.011);</w:t>
      </w:r>
    </w:p>
    <w:bookmarkEnd w:id="1847"/>
    <w:bookmarkStart w:name="z1910" w:id="1848"/>
    <w:p>
      <w:pPr>
        <w:spacing w:after="0"/>
        <w:ind w:left="0"/>
        <w:jc w:val="both"/>
      </w:pPr>
      <w:r>
        <w:rPr>
          <w:rFonts w:ascii="Times New Roman"/>
          <w:b w:val="false"/>
          <w:i w:val="false"/>
          <w:color w:val="000000"/>
          <w:sz w:val="28"/>
        </w:rPr>
        <w:t>
      13) в строке 590.01.013 указывается объем добытой за налоговый период товарной сырой нефти, определяемый как разница строк 590.01.002, 590.01.003, 590.01.006, 590.01.007 и 590.01.010 (590.01.002 – 590.01.003 – 590.01.006 – 590.01.007 – 590.01.010) в тоннах;</w:t>
      </w:r>
    </w:p>
    <w:bookmarkEnd w:id="1848"/>
    <w:bookmarkStart w:name="z1911" w:id="1849"/>
    <w:p>
      <w:pPr>
        <w:spacing w:after="0"/>
        <w:ind w:left="0"/>
        <w:jc w:val="both"/>
      </w:pPr>
      <w:r>
        <w:rPr>
          <w:rFonts w:ascii="Times New Roman"/>
          <w:b w:val="false"/>
          <w:i w:val="false"/>
          <w:color w:val="000000"/>
          <w:sz w:val="28"/>
        </w:rPr>
        <w:t xml:space="preserve">
      14) в строке 590.01.014 указывается мировая цена на сырую нефть,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849"/>
    <w:bookmarkStart w:name="z1912" w:id="1850"/>
    <w:p>
      <w:pPr>
        <w:spacing w:after="0"/>
        <w:ind w:left="0"/>
        <w:jc w:val="both"/>
      </w:pPr>
      <w:r>
        <w:rPr>
          <w:rFonts w:ascii="Times New Roman"/>
          <w:b w:val="false"/>
          <w:i w:val="false"/>
          <w:color w:val="000000"/>
          <w:sz w:val="28"/>
        </w:rPr>
        <w:t>
      15) в строке 590.01.015 указывается стоимость объема добытой товарной сырой нефти, определяемая как произведение строк 590.01.013 и 590.01.014 (590.01.013 х 590.01.014);</w:t>
      </w:r>
    </w:p>
    <w:bookmarkEnd w:id="1850"/>
    <w:bookmarkStart w:name="z1913" w:id="1851"/>
    <w:p>
      <w:pPr>
        <w:spacing w:after="0"/>
        <w:ind w:left="0"/>
        <w:jc w:val="both"/>
      </w:pPr>
      <w:r>
        <w:rPr>
          <w:rFonts w:ascii="Times New Roman"/>
          <w:b w:val="false"/>
          <w:i w:val="false"/>
          <w:color w:val="000000"/>
          <w:sz w:val="28"/>
        </w:rPr>
        <w:t xml:space="preserve">
      16) в строке 590.01.016 указывается ставка НДПИ на сырую нефть,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851"/>
    <w:bookmarkStart w:name="z1914" w:id="1852"/>
    <w:p>
      <w:pPr>
        <w:spacing w:after="0"/>
        <w:ind w:left="0"/>
        <w:jc w:val="both"/>
      </w:pPr>
      <w:r>
        <w:rPr>
          <w:rFonts w:ascii="Times New Roman"/>
          <w:b w:val="false"/>
          <w:i w:val="false"/>
          <w:color w:val="000000"/>
          <w:sz w:val="28"/>
        </w:rPr>
        <w:t xml:space="preserve">
      17) в строке 590.01.017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336</w:t>
      </w:r>
      <w:r>
        <w:rPr>
          <w:rFonts w:ascii="Times New Roman"/>
          <w:b w:val="false"/>
          <w:i w:val="false"/>
          <w:color w:val="000000"/>
          <w:sz w:val="28"/>
        </w:rPr>
        <w:t xml:space="preserve"> Налогового кодекса;</w:t>
      </w:r>
    </w:p>
    <w:bookmarkEnd w:id="1852"/>
    <w:bookmarkStart w:name="z1915" w:id="1853"/>
    <w:p>
      <w:pPr>
        <w:spacing w:after="0"/>
        <w:ind w:left="0"/>
        <w:jc w:val="both"/>
      </w:pPr>
      <w:r>
        <w:rPr>
          <w:rFonts w:ascii="Times New Roman"/>
          <w:b w:val="false"/>
          <w:i w:val="false"/>
          <w:color w:val="000000"/>
          <w:sz w:val="28"/>
        </w:rPr>
        <w:t>
      18) в строке 590.01.018 указывается сумма НДПИ на сырую нефть, определяемая по следующей формуле (((590.01.005 + 590.01.009 + 590.01.012) х 590.01.017) + (590.01.015 х 590.01.016)).</w:t>
      </w:r>
    </w:p>
    <w:bookmarkEnd w:id="1853"/>
    <w:bookmarkStart w:name="z1916" w:id="1854"/>
    <w:p>
      <w:pPr>
        <w:spacing w:after="0"/>
        <w:ind w:left="0"/>
        <w:jc w:val="both"/>
      </w:pPr>
      <w:r>
        <w:rPr>
          <w:rFonts w:ascii="Times New Roman"/>
          <w:b w:val="false"/>
          <w:i w:val="false"/>
          <w:color w:val="000000"/>
          <w:sz w:val="28"/>
        </w:rPr>
        <w:t>
      18. В разделе "Исчисление НДПИ на газовый конденсат":</w:t>
      </w:r>
    </w:p>
    <w:bookmarkEnd w:id="1854"/>
    <w:bookmarkStart w:name="z1917" w:id="1855"/>
    <w:p>
      <w:pPr>
        <w:spacing w:after="0"/>
        <w:ind w:left="0"/>
        <w:jc w:val="both"/>
      </w:pPr>
      <w:r>
        <w:rPr>
          <w:rFonts w:ascii="Times New Roman"/>
          <w:b w:val="false"/>
          <w:i w:val="false"/>
          <w:color w:val="000000"/>
          <w:sz w:val="28"/>
        </w:rPr>
        <w:t>
      1) в строке 590.01.019 указывается планируемый годовой объем добычи газового конденсата, в тоннах;</w:t>
      </w:r>
    </w:p>
    <w:bookmarkEnd w:id="1855"/>
    <w:bookmarkStart w:name="z1918" w:id="1856"/>
    <w:p>
      <w:pPr>
        <w:spacing w:after="0"/>
        <w:ind w:left="0"/>
        <w:jc w:val="both"/>
      </w:pPr>
      <w:r>
        <w:rPr>
          <w:rFonts w:ascii="Times New Roman"/>
          <w:b w:val="false"/>
          <w:i w:val="false"/>
          <w:color w:val="000000"/>
          <w:sz w:val="28"/>
        </w:rPr>
        <w:t>
      2) в строке 590.01.020 указывается общий объем за налоговый период добытого газового конденсата, в тоннах;</w:t>
      </w:r>
    </w:p>
    <w:bookmarkEnd w:id="1856"/>
    <w:bookmarkStart w:name="z1919" w:id="1857"/>
    <w:p>
      <w:pPr>
        <w:spacing w:after="0"/>
        <w:ind w:left="0"/>
        <w:jc w:val="both"/>
      </w:pPr>
      <w:r>
        <w:rPr>
          <w:rFonts w:ascii="Times New Roman"/>
          <w:b w:val="false"/>
          <w:i w:val="false"/>
          <w:color w:val="000000"/>
          <w:sz w:val="28"/>
        </w:rPr>
        <w:t>
      3) в строке 590.01.021 указывается объем добытого за налоговый период газового конденсата, реализованного на нефтеперерабатывающий завод для переработки, в тоннах;</w:t>
      </w:r>
    </w:p>
    <w:bookmarkEnd w:id="1857"/>
    <w:bookmarkStart w:name="z1920" w:id="1858"/>
    <w:p>
      <w:pPr>
        <w:spacing w:after="0"/>
        <w:ind w:left="0"/>
        <w:jc w:val="both"/>
      </w:pPr>
      <w:r>
        <w:rPr>
          <w:rFonts w:ascii="Times New Roman"/>
          <w:b w:val="false"/>
          <w:i w:val="false"/>
          <w:color w:val="000000"/>
          <w:sz w:val="28"/>
        </w:rPr>
        <w:t>
      4) в строке 590.01.022 указывается фактическая покупная цена нефтеперерабатывающего завода за единицу реализованной продукции;</w:t>
      </w:r>
    </w:p>
    <w:bookmarkEnd w:id="1858"/>
    <w:bookmarkStart w:name="z1921" w:id="1859"/>
    <w:p>
      <w:pPr>
        <w:spacing w:after="0"/>
        <w:ind w:left="0"/>
        <w:jc w:val="both"/>
      </w:pPr>
      <w:r>
        <w:rPr>
          <w:rFonts w:ascii="Times New Roman"/>
          <w:b w:val="false"/>
          <w:i w:val="false"/>
          <w:color w:val="000000"/>
          <w:sz w:val="28"/>
        </w:rPr>
        <w:t>
      5) в строке 590.01.023 указывается стоимость объема добытого газового конденсата, реализованного на нефтеперерабатывающий завод для переработки, определяемая как произведение строк 590.01.021 и 590.01.022 (590.01.021 х 590.01.022);</w:t>
      </w:r>
    </w:p>
    <w:bookmarkEnd w:id="1859"/>
    <w:bookmarkStart w:name="z1922" w:id="1860"/>
    <w:p>
      <w:pPr>
        <w:spacing w:after="0"/>
        <w:ind w:left="0"/>
        <w:jc w:val="both"/>
      </w:pPr>
      <w:r>
        <w:rPr>
          <w:rFonts w:ascii="Times New Roman"/>
          <w:b w:val="false"/>
          <w:i w:val="false"/>
          <w:color w:val="000000"/>
          <w:sz w:val="28"/>
        </w:rPr>
        <w:t>
      6) в строке 590.01.024 указывается объем добытого за налоговый период газового конденсата, переданного в качестве давальческого сырья на нефтеперерабатывающий завод для переработки, в тоннах;</w:t>
      </w:r>
    </w:p>
    <w:bookmarkEnd w:id="1860"/>
    <w:bookmarkStart w:name="z1923" w:id="1861"/>
    <w:p>
      <w:pPr>
        <w:spacing w:after="0"/>
        <w:ind w:left="0"/>
        <w:jc w:val="both"/>
      </w:pPr>
      <w:r>
        <w:rPr>
          <w:rFonts w:ascii="Times New Roman"/>
          <w:b w:val="false"/>
          <w:i w:val="false"/>
          <w:color w:val="000000"/>
          <w:sz w:val="28"/>
        </w:rPr>
        <w:t>
      7) в строке 590.01.025 указывается объем добытого за налоговый период газового конденсата, использованного на собственные производственные нужды, в тоннах;</w:t>
      </w:r>
    </w:p>
    <w:bookmarkEnd w:id="1861"/>
    <w:bookmarkStart w:name="z1924" w:id="1862"/>
    <w:p>
      <w:pPr>
        <w:spacing w:after="0"/>
        <w:ind w:left="0"/>
        <w:jc w:val="both"/>
      </w:pPr>
      <w:r>
        <w:rPr>
          <w:rFonts w:ascii="Times New Roman"/>
          <w:b w:val="false"/>
          <w:i w:val="false"/>
          <w:color w:val="000000"/>
          <w:sz w:val="28"/>
        </w:rPr>
        <w:t>
      8) в строке 590.01.026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Закона о бухгалтерском учете и финансовой отчетности, увеличенная на 20 процентов;</w:t>
      </w:r>
    </w:p>
    <w:bookmarkEnd w:id="1862"/>
    <w:bookmarkStart w:name="z1925" w:id="1863"/>
    <w:p>
      <w:pPr>
        <w:spacing w:after="0"/>
        <w:ind w:left="0"/>
        <w:jc w:val="both"/>
      </w:pPr>
      <w:r>
        <w:rPr>
          <w:rFonts w:ascii="Times New Roman"/>
          <w:b w:val="false"/>
          <w:i w:val="false"/>
          <w:color w:val="000000"/>
          <w:sz w:val="28"/>
        </w:rPr>
        <w:t>
      9) в строке 590.01.027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использованного на собственные производственные нужды, определяемая как сумма строк 590.01.024 и 590.01.025 умноженная на строку 590.01.026 ((590.01.024 + 590.01.025) х 590.01.026);</w:t>
      </w:r>
    </w:p>
    <w:bookmarkEnd w:id="1863"/>
    <w:bookmarkStart w:name="z1926" w:id="1864"/>
    <w:p>
      <w:pPr>
        <w:spacing w:after="0"/>
        <w:ind w:left="0"/>
        <w:jc w:val="both"/>
      </w:pPr>
      <w:r>
        <w:rPr>
          <w:rFonts w:ascii="Times New Roman"/>
          <w:b w:val="false"/>
          <w:i w:val="false"/>
          <w:color w:val="000000"/>
          <w:sz w:val="28"/>
        </w:rPr>
        <w:t>
      10) в строке 590.01.028 указывается объем добытого за налоговый период газового конденсата, переданного в натуральной форме, в тоннах;</w:t>
      </w:r>
    </w:p>
    <w:bookmarkEnd w:id="1864"/>
    <w:bookmarkStart w:name="z1927" w:id="1865"/>
    <w:p>
      <w:pPr>
        <w:spacing w:after="0"/>
        <w:ind w:left="0"/>
        <w:jc w:val="both"/>
      </w:pPr>
      <w:r>
        <w:rPr>
          <w:rFonts w:ascii="Times New Roman"/>
          <w:b w:val="false"/>
          <w:i w:val="false"/>
          <w:color w:val="000000"/>
          <w:sz w:val="28"/>
        </w:rPr>
        <w:t>
      11) в строке 590.01.029 указывается цена передачи, определяемая в порядке, установленном Правительством Республики Казахстан;</w:t>
      </w:r>
    </w:p>
    <w:bookmarkEnd w:id="1865"/>
    <w:bookmarkStart w:name="z1928" w:id="1866"/>
    <w:p>
      <w:pPr>
        <w:spacing w:after="0"/>
        <w:ind w:left="0"/>
        <w:jc w:val="both"/>
      </w:pPr>
      <w:r>
        <w:rPr>
          <w:rFonts w:ascii="Times New Roman"/>
          <w:b w:val="false"/>
          <w:i w:val="false"/>
          <w:color w:val="000000"/>
          <w:sz w:val="28"/>
        </w:rPr>
        <w:t>
      12) в строке 590.01.030 указывается стоимость объема газового конденсата, переданного в натуральной форме, определяемая как произведение строк 590.01.028 и 590.01.029 (590.01.028 х 590.01.029);</w:t>
      </w:r>
    </w:p>
    <w:bookmarkEnd w:id="1866"/>
    <w:bookmarkStart w:name="z1929" w:id="1867"/>
    <w:p>
      <w:pPr>
        <w:spacing w:after="0"/>
        <w:ind w:left="0"/>
        <w:jc w:val="both"/>
      </w:pPr>
      <w:r>
        <w:rPr>
          <w:rFonts w:ascii="Times New Roman"/>
          <w:b w:val="false"/>
          <w:i w:val="false"/>
          <w:color w:val="000000"/>
          <w:sz w:val="28"/>
        </w:rPr>
        <w:t>
      13) в строке 590.01.031 указывается объем добытого за налоговый период товарного газового конденсата, определяемый как разница строк 590.01.020, 590.01.021, 590.01.024, 590.01.025 и 590.01.028 (590.01.020 – 590.01.021– 590.01.024 – 590.01.025 – 590.01.028) в тоннах;</w:t>
      </w:r>
    </w:p>
    <w:bookmarkEnd w:id="1867"/>
    <w:bookmarkStart w:name="z1930" w:id="1868"/>
    <w:p>
      <w:pPr>
        <w:spacing w:after="0"/>
        <w:ind w:left="0"/>
        <w:jc w:val="both"/>
      </w:pPr>
      <w:r>
        <w:rPr>
          <w:rFonts w:ascii="Times New Roman"/>
          <w:b w:val="false"/>
          <w:i w:val="false"/>
          <w:color w:val="000000"/>
          <w:sz w:val="28"/>
        </w:rPr>
        <w:t xml:space="preserve">
      14) в строке 590.01.032 указывается мировая цена на газовый конденсат,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741 Налогового кодекса;</w:t>
      </w:r>
    </w:p>
    <w:bookmarkEnd w:id="1868"/>
    <w:bookmarkStart w:name="z1931" w:id="1869"/>
    <w:p>
      <w:pPr>
        <w:spacing w:after="0"/>
        <w:ind w:left="0"/>
        <w:jc w:val="both"/>
      </w:pPr>
      <w:r>
        <w:rPr>
          <w:rFonts w:ascii="Times New Roman"/>
          <w:b w:val="false"/>
          <w:i w:val="false"/>
          <w:color w:val="000000"/>
          <w:sz w:val="28"/>
        </w:rPr>
        <w:t>
      15) в строке 590.01.033 указывается стоимость объема товарного газового конденсата, определяемая как произведение строк 590.01.031 и 590.01.032 (590.01.031 х 150.01.032);</w:t>
      </w:r>
    </w:p>
    <w:bookmarkEnd w:id="1869"/>
    <w:bookmarkStart w:name="z1932" w:id="1870"/>
    <w:p>
      <w:pPr>
        <w:spacing w:after="0"/>
        <w:ind w:left="0"/>
        <w:jc w:val="both"/>
      </w:pPr>
      <w:r>
        <w:rPr>
          <w:rFonts w:ascii="Times New Roman"/>
          <w:b w:val="false"/>
          <w:i w:val="false"/>
          <w:color w:val="000000"/>
          <w:sz w:val="28"/>
        </w:rPr>
        <w:t xml:space="preserve">
      16) в строке 590.01.034 указывается ставка НДПИ на газовый конденсат,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870"/>
    <w:bookmarkStart w:name="z1933" w:id="1871"/>
    <w:p>
      <w:pPr>
        <w:spacing w:after="0"/>
        <w:ind w:left="0"/>
        <w:jc w:val="both"/>
      </w:pPr>
      <w:r>
        <w:rPr>
          <w:rFonts w:ascii="Times New Roman"/>
          <w:b w:val="false"/>
          <w:i w:val="false"/>
          <w:color w:val="000000"/>
          <w:sz w:val="28"/>
        </w:rPr>
        <w:t xml:space="preserve">
      17) в строке 590.01.035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871"/>
    <w:bookmarkStart w:name="z1934" w:id="1872"/>
    <w:p>
      <w:pPr>
        <w:spacing w:after="0"/>
        <w:ind w:left="0"/>
        <w:jc w:val="both"/>
      </w:pPr>
      <w:r>
        <w:rPr>
          <w:rFonts w:ascii="Times New Roman"/>
          <w:b w:val="false"/>
          <w:i w:val="false"/>
          <w:color w:val="000000"/>
          <w:sz w:val="28"/>
        </w:rPr>
        <w:t>
      18) в строке 590.01.036 указывается сумма НДПИ на газовый конденсат, определяемая как (((590.01.023 + 590.01.027 + 590.01.030) х 590.01.035) + (590.01.033 х 590.01.034)).</w:t>
      </w:r>
    </w:p>
    <w:bookmarkEnd w:id="1872"/>
    <w:bookmarkStart w:name="z1935" w:id="1873"/>
    <w:p>
      <w:pPr>
        <w:spacing w:after="0"/>
        <w:ind w:left="0"/>
        <w:jc w:val="both"/>
      </w:pPr>
      <w:r>
        <w:rPr>
          <w:rFonts w:ascii="Times New Roman"/>
          <w:b w:val="false"/>
          <w:i w:val="false"/>
          <w:color w:val="000000"/>
          <w:sz w:val="28"/>
        </w:rPr>
        <w:t>
      19. В разделе "Исчисление НДПИ на природный газ":</w:t>
      </w:r>
    </w:p>
    <w:bookmarkEnd w:id="1873"/>
    <w:bookmarkStart w:name="z1936" w:id="1874"/>
    <w:p>
      <w:pPr>
        <w:spacing w:after="0"/>
        <w:ind w:left="0"/>
        <w:jc w:val="both"/>
      </w:pPr>
      <w:r>
        <w:rPr>
          <w:rFonts w:ascii="Times New Roman"/>
          <w:b w:val="false"/>
          <w:i w:val="false"/>
          <w:color w:val="000000"/>
          <w:sz w:val="28"/>
        </w:rPr>
        <w:t>
      1) в строке 590.01.037 указывается планируемый годовой объем добычи природного газа, в кубических метрах;</w:t>
      </w:r>
    </w:p>
    <w:bookmarkEnd w:id="1874"/>
    <w:bookmarkStart w:name="z1937" w:id="1875"/>
    <w:p>
      <w:pPr>
        <w:spacing w:after="0"/>
        <w:ind w:left="0"/>
        <w:jc w:val="both"/>
      </w:pPr>
      <w:r>
        <w:rPr>
          <w:rFonts w:ascii="Times New Roman"/>
          <w:b w:val="false"/>
          <w:i w:val="false"/>
          <w:color w:val="000000"/>
          <w:sz w:val="28"/>
        </w:rPr>
        <w:t>
      2) в строке 590.01.038 указывается общий объем за налоговый период добытого природного газа, за исключением природного газа, закачиваемого обратно в недра, в кубических метрах;</w:t>
      </w:r>
    </w:p>
    <w:bookmarkEnd w:id="1875"/>
    <w:bookmarkStart w:name="z1938" w:id="1876"/>
    <w:p>
      <w:pPr>
        <w:spacing w:after="0"/>
        <w:ind w:left="0"/>
        <w:jc w:val="both"/>
      </w:pPr>
      <w:r>
        <w:rPr>
          <w:rFonts w:ascii="Times New Roman"/>
          <w:b w:val="false"/>
          <w:i w:val="false"/>
          <w:color w:val="000000"/>
          <w:sz w:val="28"/>
        </w:rPr>
        <w:t>
      3) в строке 590.01.039 указывается объем добытого за налоговый период природного газа, реализованного на внутреннем рынке Республики Казахстан, в кубических метрах;</w:t>
      </w:r>
    </w:p>
    <w:bookmarkEnd w:id="1876"/>
    <w:bookmarkStart w:name="z1939" w:id="1877"/>
    <w:p>
      <w:pPr>
        <w:spacing w:after="0"/>
        <w:ind w:left="0"/>
        <w:jc w:val="both"/>
      </w:pPr>
      <w:r>
        <w:rPr>
          <w:rFonts w:ascii="Times New Roman"/>
          <w:b w:val="false"/>
          <w:i w:val="false"/>
          <w:color w:val="000000"/>
          <w:sz w:val="28"/>
        </w:rPr>
        <w:t>
      4) в строке 590.01.040 указывается средневзвешенная цена реализации за единицу реализованной продукции;</w:t>
      </w:r>
    </w:p>
    <w:bookmarkEnd w:id="1877"/>
    <w:bookmarkStart w:name="z1940" w:id="1878"/>
    <w:p>
      <w:pPr>
        <w:spacing w:after="0"/>
        <w:ind w:left="0"/>
        <w:jc w:val="both"/>
      </w:pPr>
      <w:r>
        <w:rPr>
          <w:rFonts w:ascii="Times New Roman"/>
          <w:b w:val="false"/>
          <w:i w:val="false"/>
          <w:color w:val="000000"/>
          <w:sz w:val="28"/>
        </w:rPr>
        <w:t>
      5) в строке 590.01.041 указывается стоимость объема добытого природного газа, реализованного на внутреннем рынке Республики Казахстан, определяемая как произведение строк 590.01.039 и 590.01.040 (590.01.039 х 590.01.040);</w:t>
      </w:r>
    </w:p>
    <w:bookmarkEnd w:id="1878"/>
    <w:bookmarkStart w:name="z1941" w:id="1879"/>
    <w:p>
      <w:pPr>
        <w:spacing w:after="0"/>
        <w:ind w:left="0"/>
        <w:jc w:val="both"/>
      </w:pPr>
      <w:r>
        <w:rPr>
          <w:rFonts w:ascii="Times New Roman"/>
          <w:b w:val="false"/>
          <w:i w:val="false"/>
          <w:color w:val="000000"/>
          <w:sz w:val="28"/>
        </w:rPr>
        <w:t>
      6) в строке 590.01.042 указывается объем добытого за налоговый период природного газа, использованного на собственные производственные нужды, в кубических метрах;</w:t>
      </w:r>
    </w:p>
    <w:bookmarkEnd w:id="1879"/>
    <w:bookmarkStart w:name="z1942" w:id="1880"/>
    <w:p>
      <w:pPr>
        <w:spacing w:after="0"/>
        <w:ind w:left="0"/>
        <w:jc w:val="both"/>
      </w:pPr>
      <w:r>
        <w:rPr>
          <w:rFonts w:ascii="Times New Roman"/>
          <w:b w:val="false"/>
          <w:i w:val="false"/>
          <w:color w:val="000000"/>
          <w:sz w:val="28"/>
        </w:rPr>
        <w:t xml:space="preserve">
      7) в строке 590.01.043 указывается производственная себестоимость добычи за единицу продукции,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увеличенная на 20 процентов;</w:t>
      </w:r>
    </w:p>
    <w:bookmarkEnd w:id="1880"/>
    <w:bookmarkStart w:name="z1943" w:id="1881"/>
    <w:p>
      <w:pPr>
        <w:spacing w:after="0"/>
        <w:ind w:left="0"/>
        <w:jc w:val="both"/>
      </w:pPr>
      <w:r>
        <w:rPr>
          <w:rFonts w:ascii="Times New Roman"/>
          <w:b w:val="false"/>
          <w:i w:val="false"/>
          <w:color w:val="000000"/>
          <w:sz w:val="28"/>
        </w:rPr>
        <w:t>
      8) в строке 590.01.044 указывается стоимость объема добытого природного газа, использованного на собственные производственные нужды, определяемая как произведение строк 590.01.042 и 590.01.043 (590.01.042 х 590.01.043);</w:t>
      </w:r>
    </w:p>
    <w:bookmarkEnd w:id="1881"/>
    <w:bookmarkStart w:name="z1944" w:id="1882"/>
    <w:p>
      <w:pPr>
        <w:spacing w:after="0"/>
        <w:ind w:left="0"/>
        <w:jc w:val="both"/>
      </w:pPr>
      <w:r>
        <w:rPr>
          <w:rFonts w:ascii="Times New Roman"/>
          <w:b w:val="false"/>
          <w:i w:val="false"/>
          <w:color w:val="000000"/>
          <w:sz w:val="28"/>
        </w:rPr>
        <w:t>
      9) в строке 590.01.045 указывается объем добытого за налоговый период товарного природного газа, определяемый как разница строк 590.01.038, 590.01.039 и 590.01.042 (590.01.038 – 590.01.039 – 590.01.042), в кубических метрах;</w:t>
      </w:r>
    </w:p>
    <w:bookmarkEnd w:id="1882"/>
    <w:bookmarkStart w:name="z1945" w:id="1883"/>
    <w:p>
      <w:pPr>
        <w:spacing w:after="0"/>
        <w:ind w:left="0"/>
        <w:jc w:val="both"/>
      </w:pPr>
      <w:r>
        <w:rPr>
          <w:rFonts w:ascii="Times New Roman"/>
          <w:b w:val="false"/>
          <w:i w:val="false"/>
          <w:color w:val="000000"/>
          <w:sz w:val="28"/>
        </w:rPr>
        <w:t xml:space="preserve">
      10) в строке 590.01.046 указывается мировая цена на природный газ, определяемая в соответствии с </w:t>
      </w:r>
      <w:r>
        <w:rPr>
          <w:rFonts w:ascii="Times New Roman"/>
          <w:b w:val="false"/>
          <w:i w:val="false"/>
          <w:color w:val="000000"/>
          <w:sz w:val="28"/>
        </w:rPr>
        <w:t>пунктом 4</w:t>
      </w:r>
      <w:r>
        <w:rPr>
          <w:rFonts w:ascii="Times New Roman"/>
          <w:b w:val="false"/>
          <w:i w:val="false"/>
          <w:color w:val="000000"/>
          <w:sz w:val="28"/>
        </w:rPr>
        <w:t xml:space="preserve"> статьи 741 Налогового кодекса;</w:t>
      </w:r>
    </w:p>
    <w:bookmarkEnd w:id="1883"/>
    <w:bookmarkStart w:name="z1946" w:id="1884"/>
    <w:p>
      <w:pPr>
        <w:spacing w:after="0"/>
        <w:ind w:left="0"/>
        <w:jc w:val="both"/>
      </w:pPr>
      <w:r>
        <w:rPr>
          <w:rFonts w:ascii="Times New Roman"/>
          <w:b w:val="false"/>
          <w:i w:val="false"/>
          <w:color w:val="000000"/>
          <w:sz w:val="28"/>
        </w:rPr>
        <w:t>
      11) в строке 590.01.047 указывается стоимость объема товарного природного газа, определяемая как произведение строк 590.01.045 и 590.01.046 (590.01.045 х 590.01.046);</w:t>
      </w:r>
    </w:p>
    <w:bookmarkEnd w:id="1884"/>
    <w:bookmarkStart w:name="z1947" w:id="1885"/>
    <w:p>
      <w:pPr>
        <w:spacing w:after="0"/>
        <w:ind w:left="0"/>
        <w:jc w:val="both"/>
      </w:pPr>
      <w:r>
        <w:rPr>
          <w:rFonts w:ascii="Times New Roman"/>
          <w:b w:val="false"/>
          <w:i w:val="false"/>
          <w:color w:val="000000"/>
          <w:sz w:val="28"/>
        </w:rPr>
        <w:t xml:space="preserve">
      12) в строке 590.01.048 указывается ставка НДПИ на природный газ,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885"/>
    <w:bookmarkStart w:name="z1948" w:id="1886"/>
    <w:p>
      <w:pPr>
        <w:spacing w:after="0"/>
        <w:ind w:left="0"/>
        <w:jc w:val="both"/>
      </w:pPr>
      <w:r>
        <w:rPr>
          <w:rFonts w:ascii="Times New Roman"/>
          <w:b w:val="false"/>
          <w:i w:val="false"/>
          <w:color w:val="000000"/>
          <w:sz w:val="28"/>
        </w:rPr>
        <w:t xml:space="preserve">
      13) в строке 590.01.049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w:t>
      </w:r>
    </w:p>
    <w:bookmarkEnd w:id="1886"/>
    <w:bookmarkStart w:name="z1949" w:id="1887"/>
    <w:p>
      <w:pPr>
        <w:spacing w:after="0"/>
        <w:ind w:left="0"/>
        <w:jc w:val="both"/>
      </w:pPr>
      <w:r>
        <w:rPr>
          <w:rFonts w:ascii="Times New Roman"/>
          <w:b w:val="false"/>
          <w:i w:val="false"/>
          <w:color w:val="000000"/>
          <w:sz w:val="28"/>
        </w:rPr>
        <w:t>
      14) в строке 590.01.050 указывается НДПИ на природный газ, реализованный на внутреннем рынке, определяемый как произведение строк 590.01.041 и 590.01.049 (590.01.041 х 590.01.049);</w:t>
      </w:r>
    </w:p>
    <w:bookmarkEnd w:id="1887"/>
    <w:bookmarkStart w:name="z1950" w:id="1888"/>
    <w:p>
      <w:pPr>
        <w:spacing w:after="0"/>
        <w:ind w:left="0"/>
        <w:jc w:val="both"/>
      </w:pPr>
      <w:r>
        <w:rPr>
          <w:rFonts w:ascii="Times New Roman"/>
          <w:b w:val="false"/>
          <w:i w:val="false"/>
          <w:color w:val="000000"/>
          <w:sz w:val="28"/>
        </w:rPr>
        <w:t>
      15) в строке 590.01.051 указывается сумма НДПИ на природный газ, определяемая как (590.01.050 + ((590.01.044 + 590.01.047) х 590.01.048))).</w:t>
      </w:r>
    </w:p>
    <w:bookmarkEnd w:id="1888"/>
    <w:bookmarkStart w:name="z1951" w:id="1889"/>
    <w:p>
      <w:pPr>
        <w:spacing w:after="0"/>
        <w:ind w:left="0"/>
        <w:jc w:val="both"/>
      </w:pPr>
      <w:r>
        <w:rPr>
          <w:rFonts w:ascii="Times New Roman"/>
          <w:b w:val="false"/>
          <w:i w:val="false"/>
          <w:color w:val="000000"/>
          <w:sz w:val="28"/>
        </w:rPr>
        <w:t>
      20. В разделе "Корректировка НДПИ":</w:t>
      </w:r>
    </w:p>
    <w:bookmarkEnd w:id="1889"/>
    <w:bookmarkStart w:name="z1952" w:id="1890"/>
    <w:p>
      <w:pPr>
        <w:spacing w:after="0"/>
        <w:ind w:left="0"/>
        <w:jc w:val="both"/>
      </w:pPr>
      <w:r>
        <w:rPr>
          <w:rFonts w:ascii="Times New Roman"/>
          <w:b w:val="false"/>
          <w:i w:val="false"/>
          <w:color w:val="000000"/>
          <w:sz w:val="28"/>
        </w:rPr>
        <w:t xml:space="preserve">
      Корректировка суммы НДПИ на сырую нефть, газовый конденсат, природный газ производится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742 Налогового кодекса.</w:t>
      </w:r>
    </w:p>
    <w:bookmarkEnd w:id="1890"/>
    <w:bookmarkStart w:name="z1953" w:id="1891"/>
    <w:p>
      <w:pPr>
        <w:spacing w:after="0"/>
        <w:ind w:left="0"/>
        <w:jc w:val="both"/>
      </w:pPr>
      <w:r>
        <w:rPr>
          <w:rFonts w:ascii="Times New Roman"/>
          <w:b w:val="false"/>
          <w:i w:val="false"/>
          <w:color w:val="000000"/>
          <w:sz w:val="28"/>
        </w:rPr>
        <w:t>
      1) в строке 590.01.052 указывается фактический объем добытой сырой нефти по итогам отчетного календарного года по каждому отдельному контракту на недропользование, в тоннах;</w:t>
      </w:r>
    </w:p>
    <w:bookmarkEnd w:id="1891"/>
    <w:bookmarkStart w:name="z1954" w:id="1892"/>
    <w:p>
      <w:pPr>
        <w:spacing w:after="0"/>
        <w:ind w:left="0"/>
        <w:jc w:val="both"/>
      </w:pPr>
      <w:r>
        <w:rPr>
          <w:rFonts w:ascii="Times New Roman"/>
          <w:b w:val="false"/>
          <w:i w:val="false"/>
          <w:color w:val="000000"/>
          <w:sz w:val="28"/>
        </w:rPr>
        <w:t>
      2) в строке 590.01.053 указывается исчисленный НДПИ на сырую нефть за 1–3 кварталы отчетного года;</w:t>
      </w:r>
    </w:p>
    <w:bookmarkEnd w:id="1892"/>
    <w:bookmarkStart w:name="z1955" w:id="1893"/>
    <w:p>
      <w:pPr>
        <w:spacing w:after="0"/>
        <w:ind w:left="0"/>
        <w:jc w:val="both"/>
      </w:pPr>
      <w:r>
        <w:rPr>
          <w:rFonts w:ascii="Times New Roman"/>
          <w:b w:val="false"/>
          <w:i w:val="false"/>
          <w:color w:val="000000"/>
          <w:sz w:val="28"/>
        </w:rPr>
        <w:t>
      3) в строке 590.01.054 указывается стоимость объема добытой сырой нефти, реализованной на нефтеперерабатывающий завод, за 1–3 кварталы отчетного года;</w:t>
      </w:r>
    </w:p>
    <w:bookmarkEnd w:id="1893"/>
    <w:bookmarkStart w:name="z1956" w:id="1894"/>
    <w:p>
      <w:pPr>
        <w:spacing w:after="0"/>
        <w:ind w:left="0"/>
        <w:jc w:val="both"/>
      </w:pPr>
      <w:r>
        <w:rPr>
          <w:rFonts w:ascii="Times New Roman"/>
          <w:b w:val="false"/>
          <w:i w:val="false"/>
          <w:color w:val="000000"/>
          <w:sz w:val="28"/>
        </w:rPr>
        <w:t>
      4) в строке 590.01.055 указывается стоимость объема добытой сырой нефти, переданной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1894"/>
    <w:bookmarkStart w:name="z1957" w:id="1895"/>
    <w:p>
      <w:pPr>
        <w:spacing w:after="0"/>
        <w:ind w:left="0"/>
        <w:jc w:val="both"/>
      </w:pPr>
      <w:r>
        <w:rPr>
          <w:rFonts w:ascii="Times New Roman"/>
          <w:b w:val="false"/>
          <w:i w:val="false"/>
          <w:color w:val="000000"/>
          <w:sz w:val="28"/>
        </w:rPr>
        <w:t>
      5) в строке 590.01.056 указывается стоимость объема добытой сырой нефти, переданной в натуральной форме, за 1–3 кварталы отчетного года;</w:t>
      </w:r>
    </w:p>
    <w:bookmarkEnd w:id="1895"/>
    <w:bookmarkStart w:name="z1958" w:id="1896"/>
    <w:p>
      <w:pPr>
        <w:spacing w:after="0"/>
        <w:ind w:left="0"/>
        <w:jc w:val="both"/>
      </w:pPr>
      <w:r>
        <w:rPr>
          <w:rFonts w:ascii="Times New Roman"/>
          <w:b w:val="false"/>
          <w:i w:val="false"/>
          <w:color w:val="000000"/>
          <w:sz w:val="28"/>
        </w:rPr>
        <w:t>
      6) в строке 590.01.057 указывается стоимость объема добытой товарной нефти, за 1–3 кварталы отчетного года;</w:t>
      </w:r>
    </w:p>
    <w:bookmarkEnd w:id="1896"/>
    <w:bookmarkStart w:name="z1959" w:id="1897"/>
    <w:p>
      <w:pPr>
        <w:spacing w:after="0"/>
        <w:ind w:left="0"/>
        <w:jc w:val="both"/>
      </w:pPr>
      <w:r>
        <w:rPr>
          <w:rFonts w:ascii="Times New Roman"/>
          <w:b w:val="false"/>
          <w:i w:val="false"/>
          <w:color w:val="000000"/>
          <w:sz w:val="28"/>
        </w:rPr>
        <w:t xml:space="preserve">
      7) в строке 590.01.058 указывается ставка НДПИ на сырую нефть,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добытой сырой нефти по итогам отчетного года;</w:t>
      </w:r>
    </w:p>
    <w:bookmarkEnd w:id="1897"/>
    <w:bookmarkStart w:name="z1960" w:id="1898"/>
    <w:p>
      <w:pPr>
        <w:spacing w:after="0"/>
        <w:ind w:left="0"/>
        <w:jc w:val="both"/>
      </w:pPr>
      <w:r>
        <w:rPr>
          <w:rFonts w:ascii="Times New Roman"/>
          <w:b w:val="false"/>
          <w:i w:val="false"/>
          <w:color w:val="000000"/>
          <w:sz w:val="28"/>
        </w:rPr>
        <w:t xml:space="preserve">
      8) в строке 590.01.059 указывается ставка НДПИ на сырую нефть,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добытой сырой нефти по итогам отчетного года;</w:t>
      </w:r>
    </w:p>
    <w:bookmarkEnd w:id="1898"/>
    <w:bookmarkStart w:name="z1961" w:id="1899"/>
    <w:p>
      <w:pPr>
        <w:spacing w:after="0"/>
        <w:ind w:left="0"/>
        <w:jc w:val="both"/>
      </w:pPr>
      <w:r>
        <w:rPr>
          <w:rFonts w:ascii="Times New Roman"/>
          <w:b w:val="false"/>
          <w:i w:val="false"/>
          <w:color w:val="000000"/>
          <w:sz w:val="28"/>
        </w:rPr>
        <w:t>
      9) в строке 590.01.060 указывается НДПИ на сырую нефть, определяемый как (((590.01.054 + 590.01.055 + 590.01.056) х 590.01.059) + (590.01.057 х 590.01.058));</w:t>
      </w:r>
    </w:p>
    <w:bookmarkEnd w:id="1899"/>
    <w:bookmarkStart w:name="z1962" w:id="1900"/>
    <w:p>
      <w:pPr>
        <w:spacing w:after="0"/>
        <w:ind w:left="0"/>
        <w:jc w:val="both"/>
      </w:pPr>
      <w:r>
        <w:rPr>
          <w:rFonts w:ascii="Times New Roman"/>
          <w:b w:val="false"/>
          <w:i w:val="false"/>
          <w:color w:val="000000"/>
          <w:sz w:val="28"/>
        </w:rPr>
        <w:t xml:space="preserve">
      10) в строке 590.01.061 указывается сумма корректировки НДПИ на сырую нефть,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590.01.060 и 590.01.053(590.01.060 – 590.01.053);</w:t>
      </w:r>
    </w:p>
    <w:bookmarkEnd w:id="1900"/>
    <w:bookmarkStart w:name="z1963" w:id="1901"/>
    <w:p>
      <w:pPr>
        <w:spacing w:after="0"/>
        <w:ind w:left="0"/>
        <w:jc w:val="both"/>
      </w:pPr>
      <w:r>
        <w:rPr>
          <w:rFonts w:ascii="Times New Roman"/>
          <w:b w:val="false"/>
          <w:i w:val="false"/>
          <w:color w:val="000000"/>
          <w:sz w:val="28"/>
        </w:rPr>
        <w:t>
      11) в строке 590.01.062 указывается фактический объем добытого газового конденсата по итогам отчетного года по каждому отдельному контракту на недропользование, в тоннах;</w:t>
      </w:r>
    </w:p>
    <w:bookmarkEnd w:id="1901"/>
    <w:bookmarkStart w:name="z1964" w:id="1902"/>
    <w:p>
      <w:pPr>
        <w:spacing w:after="0"/>
        <w:ind w:left="0"/>
        <w:jc w:val="both"/>
      </w:pPr>
      <w:r>
        <w:rPr>
          <w:rFonts w:ascii="Times New Roman"/>
          <w:b w:val="false"/>
          <w:i w:val="false"/>
          <w:color w:val="000000"/>
          <w:sz w:val="28"/>
        </w:rPr>
        <w:t>
      12) в строке 590.01.063 указывается исчисленный НДПИ на газовый конденсат за 1–3 кварталы отчетного года;</w:t>
      </w:r>
    </w:p>
    <w:bookmarkEnd w:id="1902"/>
    <w:bookmarkStart w:name="z1965" w:id="1903"/>
    <w:p>
      <w:pPr>
        <w:spacing w:after="0"/>
        <w:ind w:left="0"/>
        <w:jc w:val="both"/>
      </w:pPr>
      <w:r>
        <w:rPr>
          <w:rFonts w:ascii="Times New Roman"/>
          <w:b w:val="false"/>
          <w:i w:val="false"/>
          <w:color w:val="000000"/>
          <w:sz w:val="28"/>
        </w:rPr>
        <w:t>
      13) в строке 590.01.064 указывается стоимость объема добытого газового конденсата, реализованного на нефтеперерабатывающий завод, за 1–3 кварталы отчетного года;</w:t>
      </w:r>
    </w:p>
    <w:bookmarkEnd w:id="1903"/>
    <w:bookmarkStart w:name="z1966" w:id="1904"/>
    <w:p>
      <w:pPr>
        <w:spacing w:after="0"/>
        <w:ind w:left="0"/>
        <w:jc w:val="both"/>
      </w:pPr>
      <w:r>
        <w:rPr>
          <w:rFonts w:ascii="Times New Roman"/>
          <w:b w:val="false"/>
          <w:i w:val="false"/>
          <w:color w:val="000000"/>
          <w:sz w:val="28"/>
        </w:rPr>
        <w:t>
      14) в строке 590.01.065 указывается стоимость объема добытого газового конденсата, переданного в качестве давальческого сырья на нефтеперерабатывающий завод для переработки и использованной на собственные производственные нужды, за 1–3 кварталы отчетного года;</w:t>
      </w:r>
    </w:p>
    <w:bookmarkEnd w:id="1904"/>
    <w:bookmarkStart w:name="z1967" w:id="1905"/>
    <w:p>
      <w:pPr>
        <w:spacing w:after="0"/>
        <w:ind w:left="0"/>
        <w:jc w:val="both"/>
      </w:pPr>
      <w:r>
        <w:rPr>
          <w:rFonts w:ascii="Times New Roman"/>
          <w:b w:val="false"/>
          <w:i w:val="false"/>
          <w:color w:val="000000"/>
          <w:sz w:val="28"/>
        </w:rPr>
        <w:t>
      15) в строке 590.01.066 указывается стоимость объема добытого газового конденсата, переданного в натуральном выражении, за 1–3 кварталы отчетного года;</w:t>
      </w:r>
    </w:p>
    <w:bookmarkEnd w:id="1905"/>
    <w:bookmarkStart w:name="z1968" w:id="1906"/>
    <w:p>
      <w:pPr>
        <w:spacing w:after="0"/>
        <w:ind w:left="0"/>
        <w:jc w:val="both"/>
      </w:pPr>
      <w:r>
        <w:rPr>
          <w:rFonts w:ascii="Times New Roman"/>
          <w:b w:val="false"/>
          <w:i w:val="false"/>
          <w:color w:val="000000"/>
          <w:sz w:val="28"/>
        </w:rPr>
        <w:t>
      16) в строке 590.01.067 указывается стоимость объема добытого товарного конденсата, за 1–3 кварталы отчетного года;</w:t>
      </w:r>
    </w:p>
    <w:bookmarkEnd w:id="1906"/>
    <w:bookmarkStart w:name="z1969" w:id="1907"/>
    <w:p>
      <w:pPr>
        <w:spacing w:after="0"/>
        <w:ind w:left="0"/>
        <w:jc w:val="both"/>
      </w:pPr>
      <w:r>
        <w:rPr>
          <w:rFonts w:ascii="Times New Roman"/>
          <w:b w:val="false"/>
          <w:i w:val="false"/>
          <w:color w:val="000000"/>
          <w:sz w:val="28"/>
        </w:rPr>
        <w:t xml:space="preserve">
      17) в строке 590.01.068 указывается ставка НДПИ на газовый конденсат,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газового конденсата по итогам отчетного года;</w:t>
      </w:r>
    </w:p>
    <w:bookmarkEnd w:id="1907"/>
    <w:bookmarkStart w:name="z1970" w:id="1908"/>
    <w:p>
      <w:pPr>
        <w:spacing w:after="0"/>
        <w:ind w:left="0"/>
        <w:jc w:val="both"/>
      </w:pPr>
      <w:r>
        <w:rPr>
          <w:rFonts w:ascii="Times New Roman"/>
          <w:b w:val="false"/>
          <w:i w:val="false"/>
          <w:color w:val="000000"/>
          <w:sz w:val="28"/>
        </w:rPr>
        <w:t xml:space="preserve">
      18) строке 590.01.069 указывается ставка НДПИ на газовый конденсат, с учетом понижающего коэффициента,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газового конденсата по итогам отчетного года;</w:t>
      </w:r>
    </w:p>
    <w:bookmarkEnd w:id="1908"/>
    <w:bookmarkStart w:name="z1971" w:id="1909"/>
    <w:p>
      <w:pPr>
        <w:spacing w:after="0"/>
        <w:ind w:left="0"/>
        <w:jc w:val="both"/>
      </w:pPr>
      <w:r>
        <w:rPr>
          <w:rFonts w:ascii="Times New Roman"/>
          <w:b w:val="false"/>
          <w:i w:val="false"/>
          <w:color w:val="000000"/>
          <w:sz w:val="28"/>
        </w:rPr>
        <w:t>
      19) в строке 590.01.070 указывается сумма НДПИ на газовый конденсат, определяемая как (((590.01.064 + 590.01.065 + 590.01.066) х 590.01.069) + (590.01.067 х 590.01.068));</w:t>
      </w:r>
    </w:p>
    <w:bookmarkEnd w:id="1909"/>
    <w:bookmarkStart w:name="z1972" w:id="1910"/>
    <w:p>
      <w:pPr>
        <w:spacing w:after="0"/>
        <w:ind w:left="0"/>
        <w:jc w:val="both"/>
      </w:pPr>
      <w:r>
        <w:rPr>
          <w:rFonts w:ascii="Times New Roman"/>
          <w:b w:val="false"/>
          <w:i w:val="false"/>
          <w:color w:val="000000"/>
          <w:sz w:val="28"/>
        </w:rPr>
        <w:t xml:space="preserve">
      20) в строке 590.01.071 указывается сумма корректировки НДПИ на газовый конденсат,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590.01.070 и 590.01.063 (590.01.070 – 590.01.063);</w:t>
      </w:r>
    </w:p>
    <w:bookmarkEnd w:id="1910"/>
    <w:bookmarkStart w:name="z1973" w:id="1911"/>
    <w:p>
      <w:pPr>
        <w:spacing w:after="0"/>
        <w:ind w:left="0"/>
        <w:jc w:val="both"/>
      </w:pPr>
      <w:r>
        <w:rPr>
          <w:rFonts w:ascii="Times New Roman"/>
          <w:b w:val="false"/>
          <w:i w:val="false"/>
          <w:color w:val="000000"/>
          <w:sz w:val="28"/>
        </w:rPr>
        <w:t>
      21) в строке 590.01.072 указывается фактический объем добытого природного газа, за исключением природного газа, закачиваемого обратно в недра, по итогам отчетного года по каждому отдельному контракту на недропользование, в кубических метрах;</w:t>
      </w:r>
    </w:p>
    <w:bookmarkEnd w:id="1911"/>
    <w:bookmarkStart w:name="z1974" w:id="1912"/>
    <w:p>
      <w:pPr>
        <w:spacing w:after="0"/>
        <w:ind w:left="0"/>
        <w:jc w:val="both"/>
      </w:pPr>
      <w:r>
        <w:rPr>
          <w:rFonts w:ascii="Times New Roman"/>
          <w:b w:val="false"/>
          <w:i w:val="false"/>
          <w:color w:val="000000"/>
          <w:sz w:val="28"/>
        </w:rPr>
        <w:t>
      22) в строке 590.01.073 указывается исчисленный НДПИ на природный газ, реализованный на внутреннем рынке, за 1–3 кварталы отчетного года;</w:t>
      </w:r>
    </w:p>
    <w:bookmarkEnd w:id="1912"/>
    <w:bookmarkStart w:name="z1975" w:id="1913"/>
    <w:p>
      <w:pPr>
        <w:spacing w:after="0"/>
        <w:ind w:left="0"/>
        <w:jc w:val="both"/>
      </w:pPr>
      <w:r>
        <w:rPr>
          <w:rFonts w:ascii="Times New Roman"/>
          <w:b w:val="false"/>
          <w:i w:val="false"/>
          <w:color w:val="000000"/>
          <w:sz w:val="28"/>
        </w:rPr>
        <w:t>
      23) в строке 590.01.074 указывается стоимость объема добытого природного газа, реализованного на внутреннем рынке Республики Казахстан, за 1–3 кварталы отчетного года;</w:t>
      </w:r>
    </w:p>
    <w:bookmarkEnd w:id="1913"/>
    <w:bookmarkStart w:name="z1976" w:id="1914"/>
    <w:p>
      <w:pPr>
        <w:spacing w:after="0"/>
        <w:ind w:left="0"/>
        <w:jc w:val="both"/>
      </w:pPr>
      <w:r>
        <w:rPr>
          <w:rFonts w:ascii="Times New Roman"/>
          <w:b w:val="false"/>
          <w:i w:val="false"/>
          <w:color w:val="000000"/>
          <w:sz w:val="28"/>
        </w:rPr>
        <w:t xml:space="preserve">
      24) в строке 590.01.075 указывается ставка НДПИ на природный газ, реализованный на внутреннем рынке, определенная </w:t>
      </w:r>
      <w:r>
        <w:rPr>
          <w:rFonts w:ascii="Times New Roman"/>
          <w:b w:val="false"/>
          <w:i w:val="false"/>
          <w:color w:val="000000"/>
          <w:sz w:val="28"/>
        </w:rPr>
        <w:t>статьей 743</w:t>
      </w:r>
      <w:r>
        <w:rPr>
          <w:rFonts w:ascii="Times New Roman"/>
          <w:b w:val="false"/>
          <w:i w:val="false"/>
          <w:color w:val="000000"/>
          <w:sz w:val="28"/>
        </w:rPr>
        <w:t xml:space="preserve"> Налогового кодекса исходя из фактического объема добытого природного газа по итогам отчетного года;</w:t>
      </w:r>
    </w:p>
    <w:bookmarkEnd w:id="1914"/>
    <w:bookmarkStart w:name="z1977" w:id="1915"/>
    <w:p>
      <w:pPr>
        <w:spacing w:after="0"/>
        <w:ind w:left="0"/>
        <w:jc w:val="both"/>
      </w:pPr>
      <w:r>
        <w:rPr>
          <w:rFonts w:ascii="Times New Roman"/>
          <w:b w:val="false"/>
          <w:i w:val="false"/>
          <w:color w:val="000000"/>
          <w:sz w:val="28"/>
        </w:rPr>
        <w:t>
      25) в строке 590.01.076 указывается сумма НДПИ на природный газ, реализованный на внутреннем рынке, определяемая как произведение строк 590.01.074 и 590.01.075 (590.01.074 х 590.01.075);</w:t>
      </w:r>
    </w:p>
    <w:bookmarkEnd w:id="1915"/>
    <w:bookmarkStart w:name="z1978" w:id="1916"/>
    <w:p>
      <w:pPr>
        <w:spacing w:after="0"/>
        <w:ind w:left="0"/>
        <w:jc w:val="both"/>
      </w:pPr>
      <w:r>
        <w:rPr>
          <w:rFonts w:ascii="Times New Roman"/>
          <w:b w:val="false"/>
          <w:i w:val="false"/>
          <w:color w:val="000000"/>
          <w:sz w:val="28"/>
        </w:rPr>
        <w:t xml:space="preserve">
      26) в строке 590.01.077 указывается сумма корректировки НДПИ на природный газ, реализованный на внутреннем рынке, согласно </w:t>
      </w:r>
      <w:r>
        <w:rPr>
          <w:rFonts w:ascii="Times New Roman"/>
          <w:b w:val="false"/>
          <w:i w:val="false"/>
          <w:color w:val="000000"/>
          <w:sz w:val="28"/>
        </w:rPr>
        <w:t>пункту 3</w:t>
      </w:r>
      <w:r>
        <w:rPr>
          <w:rFonts w:ascii="Times New Roman"/>
          <w:b w:val="false"/>
          <w:i w:val="false"/>
          <w:color w:val="000000"/>
          <w:sz w:val="28"/>
        </w:rPr>
        <w:t xml:space="preserve"> статьи 742 Налогового кодекса, определяемая как разница строк 590.01.076 и 590.01.073 (590.01.076– 590.01.073).</w:t>
      </w:r>
    </w:p>
    <w:bookmarkEnd w:id="1916"/>
    <w:bookmarkStart w:name="z1979" w:id="1917"/>
    <w:p>
      <w:pPr>
        <w:spacing w:after="0"/>
        <w:ind w:left="0"/>
        <w:jc w:val="both"/>
      </w:pPr>
      <w:r>
        <w:rPr>
          <w:rFonts w:ascii="Times New Roman"/>
          <w:b w:val="false"/>
          <w:i w:val="false"/>
          <w:color w:val="000000"/>
          <w:sz w:val="28"/>
        </w:rPr>
        <w:t>
      21. В разделе "НДПИ":</w:t>
      </w:r>
    </w:p>
    <w:bookmarkEnd w:id="1917"/>
    <w:bookmarkStart w:name="z1980" w:id="1918"/>
    <w:p>
      <w:pPr>
        <w:spacing w:after="0"/>
        <w:ind w:left="0"/>
        <w:jc w:val="both"/>
      </w:pPr>
      <w:r>
        <w:rPr>
          <w:rFonts w:ascii="Times New Roman"/>
          <w:b w:val="false"/>
          <w:i w:val="false"/>
          <w:color w:val="000000"/>
          <w:sz w:val="28"/>
        </w:rPr>
        <w:t>
      в строке 590.01.078 указывается сумма НДПИ, подлежащего уплате в бюджет, определяемая как сумма строк 590.01.018, 590.01.036, 590.01.051, 590.01.061, 590.01.071 и 590.01.077 (590.01.018 + 590.01.036 + 590.01.051 + 590.01.061 + 590.01.071 + 590.01.077).</w:t>
      </w:r>
    </w:p>
    <w:bookmarkEnd w:id="1918"/>
    <w:bookmarkStart w:name="z1981" w:id="1919"/>
    <w:p>
      <w:pPr>
        <w:spacing w:after="0"/>
        <w:ind w:left="0"/>
        <w:jc w:val="both"/>
      </w:pPr>
      <w:r>
        <w:rPr>
          <w:rFonts w:ascii="Times New Roman"/>
          <w:b w:val="false"/>
          <w:i w:val="false"/>
          <w:color w:val="000000"/>
          <w:sz w:val="28"/>
        </w:rPr>
        <w:t>
      Значение строки 590.01.078 переносится в строку 590.00.001 формы 590.00.</w:t>
      </w:r>
    </w:p>
    <w:bookmarkEnd w:id="1919"/>
    <w:bookmarkStart w:name="z1982" w:id="1920"/>
    <w:p>
      <w:pPr>
        <w:spacing w:after="0"/>
        <w:ind w:left="0"/>
        <w:jc w:val="left"/>
      </w:pPr>
      <w:r>
        <w:rPr>
          <w:rFonts w:ascii="Times New Roman"/>
          <w:b/>
          <w:i w:val="false"/>
          <w:color w:val="000000"/>
        </w:rPr>
        <w:t xml:space="preserve"> Глава 4. Пояснение по заполнению формы 590.02 – Исчисление НДПИ на минеральное сырье, за исключением общераспространенных полезных ископаемых</w:t>
      </w:r>
    </w:p>
    <w:bookmarkEnd w:id="1920"/>
    <w:bookmarkStart w:name="z1983" w:id="1921"/>
    <w:p>
      <w:pPr>
        <w:spacing w:after="0"/>
        <w:ind w:left="0"/>
        <w:jc w:val="both"/>
      </w:pPr>
      <w:r>
        <w:rPr>
          <w:rFonts w:ascii="Times New Roman"/>
          <w:b w:val="false"/>
          <w:i w:val="false"/>
          <w:color w:val="000000"/>
          <w:sz w:val="28"/>
        </w:rPr>
        <w:t>
      22. Форма 590.02 предназначена для детального отражения информации об исчислении НДПИ на минеральное сырье, за исключением общераспространенных полезных ископаемых за налоговый период.</w:t>
      </w:r>
    </w:p>
    <w:bookmarkEnd w:id="1921"/>
    <w:bookmarkStart w:name="z1984" w:id="1922"/>
    <w:p>
      <w:pPr>
        <w:spacing w:after="0"/>
        <w:ind w:left="0"/>
        <w:jc w:val="both"/>
      </w:pPr>
      <w:r>
        <w:rPr>
          <w:rFonts w:ascii="Times New Roman"/>
          <w:b w:val="false"/>
          <w:i w:val="false"/>
          <w:color w:val="000000"/>
          <w:sz w:val="28"/>
        </w:rPr>
        <w:t>
      23. В разделе "Общая информация о налогоплательщике":</w:t>
      </w:r>
    </w:p>
    <w:bookmarkEnd w:id="1922"/>
    <w:bookmarkStart w:name="z1985" w:id="1923"/>
    <w:p>
      <w:pPr>
        <w:spacing w:after="0"/>
        <w:ind w:left="0"/>
        <w:jc w:val="both"/>
      </w:pPr>
      <w:r>
        <w:rPr>
          <w:rFonts w:ascii="Times New Roman"/>
          <w:b w:val="false"/>
          <w:i w:val="false"/>
          <w:color w:val="000000"/>
          <w:sz w:val="28"/>
        </w:rPr>
        <w:t xml:space="preserve">
      1) в строке 5 "Номер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номер Постановления Правительства Республики Казахстан, которым определен размер ставки НДПИ;</w:t>
      </w:r>
    </w:p>
    <w:bookmarkEnd w:id="1923"/>
    <w:bookmarkStart w:name="z1986" w:id="1924"/>
    <w:p>
      <w:pPr>
        <w:spacing w:after="0"/>
        <w:ind w:left="0"/>
        <w:jc w:val="both"/>
      </w:pPr>
      <w:r>
        <w:rPr>
          <w:rFonts w:ascii="Times New Roman"/>
          <w:b w:val="false"/>
          <w:i w:val="false"/>
          <w:color w:val="000000"/>
          <w:sz w:val="28"/>
        </w:rPr>
        <w:t xml:space="preserve">
      2) в строке 6 "Дата постановления Правительства Республики Казахстан" в случае отнесения месторождения (группы месторождений, части месторождения) к категории низкорентабельных, высоковязких, обводненных, малодебитных, выработанных, предусмотренного </w:t>
      </w:r>
      <w:r>
        <w:rPr>
          <w:rFonts w:ascii="Times New Roman"/>
          <w:b w:val="false"/>
          <w:i w:val="false"/>
          <w:color w:val="000000"/>
          <w:sz w:val="28"/>
        </w:rPr>
        <w:t>пунктом 4</w:t>
      </w:r>
      <w:r>
        <w:rPr>
          <w:rFonts w:ascii="Times New Roman"/>
          <w:b w:val="false"/>
          <w:i w:val="false"/>
          <w:color w:val="000000"/>
          <w:sz w:val="28"/>
        </w:rPr>
        <w:t xml:space="preserve"> статьи 720 Налогового кодекса указывается дата постановления Правительства Республики Казахстан, которым определен размер ставки НДПИ.</w:t>
      </w:r>
    </w:p>
    <w:bookmarkEnd w:id="1924"/>
    <w:bookmarkStart w:name="z1987" w:id="1925"/>
    <w:p>
      <w:pPr>
        <w:spacing w:after="0"/>
        <w:ind w:left="0"/>
        <w:jc w:val="both"/>
      </w:pPr>
      <w:r>
        <w:rPr>
          <w:rFonts w:ascii="Times New Roman"/>
          <w:b w:val="false"/>
          <w:i w:val="false"/>
          <w:color w:val="000000"/>
          <w:sz w:val="28"/>
        </w:rPr>
        <w:t>
      24. В разделе "Объем минерального сырья, за исключением общераспространенных полезных ископаемых":</w:t>
      </w:r>
    </w:p>
    <w:bookmarkEnd w:id="1925"/>
    <w:bookmarkStart w:name="z1988" w:id="1926"/>
    <w:p>
      <w:pPr>
        <w:spacing w:after="0"/>
        <w:ind w:left="0"/>
        <w:jc w:val="both"/>
      </w:pPr>
      <w:r>
        <w:rPr>
          <w:rFonts w:ascii="Times New Roman"/>
          <w:b w:val="false"/>
          <w:i w:val="false"/>
          <w:color w:val="000000"/>
          <w:sz w:val="28"/>
        </w:rPr>
        <w:t>
      в строке 590.02.001 указывается объем добытого минерального сырья, содержащего полезные ископаемые в налоговом периоде в единицах измерения, используемых в отчетных и сводных балансах запасов минерального сырья, предоставляемых уполномоченному органу по изучению и использованию недр.</w:t>
      </w:r>
    </w:p>
    <w:bookmarkEnd w:id="1926"/>
    <w:bookmarkStart w:name="z1989" w:id="1927"/>
    <w:p>
      <w:pPr>
        <w:spacing w:after="0"/>
        <w:ind w:left="0"/>
        <w:jc w:val="both"/>
      </w:pPr>
      <w:r>
        <w:rPr>
          <w:rFonts w:ascii="Times New Roman"/>
          <w:b w:val="false"/>
          <w:i w:val="false"/>
          <w:color w:val="000000"/>
          <w:sz w:val="28"/>
        </w:rPr>
        <w:t>
      25. В разделе "Исчисление НДПИ":</w:t>
      </w:r>
    </w:p>
    <w:bookmarkEnd w:id="1927"/>
    <w:bookmarkStart w:name="z1990" w:id="1928"/>
    <w:p>
      <w:pPr>
        <w:spacing w:after="0"/>
        <w:ind w:left="0"/>
        <w:jc w:val="both"/>
      </w:pPr>
      <w:r>
        <w:rPr>
          <w:rFonts w:ascii="Times New Roman"/>
          <w:b w:val="false"/>
          <w:i w:val="false"/>
          <w:color w:val="000000"/>
          <w:sz w:val="28"/>
        </w:rPr>
        <w:t>
      1) в строке "Наименование минерального сырья" указывается наименование добытого минерального сырья;</w:t>
      </w:r>
    </w:p>
    <w:bookmarkEnd w:id="1928"/>
    <w:bookmarkStart w:name="z1991" w:id="1929"/>
    <w:p>
      <w:pPr>
        <w:spacing w:after="0"/>
        <w:ind w:left="0"/>
        <w:jc w:val="both"/>
      </w:pPr>
      <w:r>
        <w:rPr>
          <w:rFonts w:ascii="Times New Roman"/>
          <w:b w:val="false"/>
          <w:i w:val="false"/>
          <w:color w:val="000000"/>
          <w:sz w:val="28"/>
        </w:rPr>
        <w:t>
      2) в графе А указывается порядковый номер строки;</w:t>
      </w:r>
    </w:p>
    <w:bookmarkEnd w:id="1929"/>
    <w:bookmarkStart w:name="z1992" w:id="1930"/>
    <w:p>
      <w:pPr>
        <w:spacing w:after="0"/>
        <w:ind w:left="0"/>
        <w:jc w:val="both"/>
      </w:pPr>
      <w:r>
        <w:rPr>
          <w:rFonts w:ascii="Times New Roman"/>
          <w:b w:val="false"/>
          <w:i w:val="false"/>
          <w:color w:val="000000"/>
          <w:sz w:val="28"/>
        </w:rPr>
        <w:t>
      3) в строках графы В указывается наименование полезных ископаемых, содержащихся в облагаемых объемах погашенных запасов минерального сырья;</w:t>
      </w:r>
    </w:p>
    <w:bookmarkEnd w:id="1930"/>
    <w:bookmarkStart w:name="z1993" w:id="1931"/>
    <w:p>
      <w:pPr>
        <w:spacing w:after="0"/>
        <w:ind w:left="0"/>
        <w:jc w:val="both"/>
      </w:pPr>
      <w:r>
        <w:rPr>
          <w:rFonts w:ascii="Times New Roman"/>
          <w:b w:val="false"/>
          <w:i w:val="false"/>
          <w:color w:val="000000"/>
          <w:sz w:val="28"/>
        </w:rPr>
        <w:t>
      4) в строках графы С указывается единица измерения, используемая в отчетных и сводных балансах запасов минерального сырья, предоставляемых уполномоченному органу по изучению и использованию недр;</w:t>
      </w:r>
    </w:p>
    <w:bookmarkEnd w:id="1931"/>
    <w:bookmarkStart w:name="z1994" w:id="1932"/>
    <w:p>
      <w:pPr>
        <w:spacing w:after="0"/>
        <w:ind w:left="0"/>
        <w:jc w:val="both"/>
      </w:pPr>
      <w:r>
        <w:rPr>
          <w:rFonts w:ascii="Times New Roman"/>
          <w:b w:val="false"/>
          <w:i w:val="false"/>
          <w:color w:val="000000"/>
          <w:sz w:val="28"/>
        </w:rPr>
        <w:t>
      5) в строках графы D указывается объем полезных ископаемых, содержащихся в облагаемых объемах погашенных запасов минерального сырья в единице измерения указанной в строке С;</w:t>
      </w:r>
    </w:p>
    <w:bookmarkEnd w:id="1932"/>
    <w:bookmarkStart w:name="z1995" w:id="1933"/>
    <w:p>
      <w:pPr>
        <w:spacing w:after="0"/>
        <w:ind w:left="0"/>
        <w:jc w:val="both"/>
      </w:pPr>
      <w:r>
        <w:rPr>
          <w:rFonts w:ascii="Times New Roman"/>
          <w:b w:val="false"/>
          <w:i w:val="false"/>
          <w:color w:val="000000"/>
          <w:sz w:val="28"/>
        </w:rPr>
        <w:t>
      6) в строках графы Е указывается объем других видов полезных ископаемых, содержащихся в облагаемых объемах погашенных запасов минерального сырья, переданных другому юридическому лицу для последующей переработки в единице измерения указанной в строке С;</w:t>
      </w:r>
    </w:p>
    <w:bookmarkEnd w:id="1933"/>
    <w:bookmarkStart w:name="z1996" w:id="1934"/>
    <w:p>
      <w:pPr>
        <w:spacing w:after="0"/>
        <w:ind w:left="0"/>
        <w:jc w:val="both"/>
      </w:pPr>
      <w:r>
        <w:rPr>
          <w:rFonts w:ascii="Times New Roman"/>
          <w:b w:val="false"/>
          <w:i w:val="false"/>
          <w:color w:val="000000"/>
          <w:sz w:val="28"/>
        </w:rPr>
        <w:t>
      7) в строках графы F указывается объем других видов полезных ископаемых, содержащихся в облагаемых объемах погашенных запасов минерального сырья, переданных структурному подразделению в рамках одного юридического лица для последующей переработки в единице измерения указанной в строке С;</w:t>
      </w:r>
    </w:p>
    <w:bookmarkEnd w:id="1934"/>
    <w:bookmarkStart w:name="z1997" w:id="1935"/>
    <w:p>
      <w:pPr>
        <w:spacing w:after="0"/>
        <w:ind w:left="0"/>
        <w:jc w:val="both"/>
      </w:pPr>
      <w:r>
        <w:rPr>
          <w:rFonts w:ascii="Times New Roman"/>
          <w:b w:val="false"/>
          <w:i w:val="false"/>
          <w:color w:val="000000"/>
          <w:sz w:val="28"/>
        </w:rPr>
        <w:t>
      8) в строках графы G указывается объем других видов полезных ископаемых, содержащихся в облагаемых объемах погашенных запасов минерального сырья, использованных на собственные производственные нужды в единице измерения указанной в строке С;</w:t>
      </w:r>
    </w:p>
    <w:bookmarkEnd w:id="1935"/>
    <w:bookmarkStart w:name="z1998" w:id="1936"/>
    <w:p>
      <w:pPr>
        <w:spacing w:after="0"/>
        <w:ind w:left="0"/>
        <w:jc w:val="both"/>
      </w:pPr>
      <w:r>
        <w:rPr>
          <w:rFonts w:ascii="Times New Roman"/>
          <w:b w:val="false"/>
          <w:i w:val="false"/>
          <w:color w:val="000000"/>
          <w:sz w:val="28"/>
        </w:rPr>
        <w:t xml:space="preserve">
      9) в строках Н указывается средняя биржевая цена, определяемая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745 Налогового кодекса;</w:t>
      </w:r>
    </w:p>
    <w:bookmarkEnd w:id="1936"/>
    <w:bookmarkStart w:name="z1999" w:id="1937"/>
    <w:p>
      <w:pPr>
        <w:spacing w:after="0"/>
        <w:ind w:left="0"/>
        <w:jc w:val="both"/>
      </w:pPr>
      <w:r>
        <w:rPr>
          <w:rFonts w:ascii="Times New Roman"/>
          <w:b w:val="false"/>
          <w:i w:val="false"/>
          <w:color w:val="000000"/>
          <w:sz w:val="28"/>
        </w:rPr>
        <w:t xml:space="preserve">
      10) в строках графы I указывается средневзвешенная цена реализации, определяемая в соответствии с </w:t>
      </w:r>
      <w:r>
        <w:rPr>
          <w:rFonts w:ascii="Times New Roman"/>
          <w:b w:val="false"/>
          <w:i w:val="false"/>
          <w:color w:val="000000"/>
          <w:sz w:val="28"/>
        </w:rPr>
        <w:t>пунктом 7</w:t>
      </w:r>
      <w:r>
        <w:rPr>
          <w:rFonts w:ascii="Times New Roman"/>
          <w:b w:val="false"/>
          <w:i w:val="false"/>
          <w:color w:val="000000"/>
          <w:sz w:val="28"/>
        </w:rPr>
        <w:t xml:space="preserve"> статьи 745 Налогового кодекса;</w:t>
      </w:r>
    </w:p>
    <w:bookmarkEnd w:id="1937"/>
    <w:bookmarkStart w:name="z2000" w:id="1938"/>
    <w:p>
      <w:pPr>
        <w:spacing w:after="0"/>
        <w:ind w:left="0"/>
        <w:jc w:val="both"/>
      </w:pPr>
      <w:r>
        <w:rPr>
          <w:rFonts w:ascii="Times New Roman"/>
          <w:b w:val="false"/>
          <w:i w:val="false"/>
          <w:color w:val="000000"/>
          <w:sz w:val="28"/>
        </w:rPr>
        <w:t xml:space="preserve">
      11) в строках графы J указывается производственная себестоимость добычи и первичной переработки (обогащения), приходящие на такие виды полезных ископаемых, определяемая в соответствии с международными стандартами финансовой отчетности и требованиями </w:t>
      </w:r>
      <w:r>
        <w:rPr>
          <w:rFonts w:ascii="Times New Roman"/>
          <w:b w:val="false"/>
          <w:i w:val="false"/>
          <w:color w:val="000000"/>
          <w:sz w:val="28"/>
        </w:rPr>
        <w:t>Закона</w:t>
      </w:r>
      <w:r>
        <w:rPr>
          <w:rFonts w:ascii="Times New Roman"/>
          <w:b w:val="false"/>
          <w:i w:val="false"/>
          <w:color w:val="000000"/>
          <w:sz w:val="28"/>
        </w:rPr>
        <w:t xml:space="preserve"> о бухгалтерском учете и финансовой отчетности, увеличенная на 20 процентов;</w:t>
      </w:r>
    </w:p>
    <w:bookmarkEnd w:id="1938"/>
    <w:bookmarkStart w:name="z2001" w:id="1939"/>
    <w:p>
      <w:pPr>
        <w:spacing w:after="0"/>
        <w:ind w:left="0"/>
        <w:jc w:val="both"/>
      </w:pPr>
      <w:r>
        <w:rPr>
          <w:rFonts w:ascii="Times New Roman"/>
          <w:b w:val="false"/>
          <w:i w:val="false"/>
          <w:color w:val="000000"/>
          <w:sz w:val="28"/>
        </w:rPr>
        <w:t xml:space="preserve">
      12) в строках графы K указывается налоговая база, исчисленная в соответствии со </w:t>
      </w:r>
      <w:r>
        <w:rPr>
          <w:rFonts w:ascii="Times New Roman"/>
          <w:b w:val="false"/>
          <w:i w:val="false"/>
          <w:color w:val="000000"/>
          <w:sz w:val="28"/>
        </w:rPr>
        <w:t>статьей 745</w:t>
      </w:r>
      <w:r>
        <w:rPr>
          <w:rFonts w:ascii="Times New Roman"/>
          <w:b w:val="false"/>
          <w:i w:val="false"/>
          <w:color w:val="000000"/>
          <w:sz w:val="28"/>
        </w:rPr>
        <w:t xml:space="preserve"> Налогового;</w:t>
      </w:r>
    </w:p>
    <w:bookmarkEnd w:id="1939"/>
    <w:bookmarkStart w:name="z2002" w:id="1940"/>
    <w:p>
      <w:pPr>
        <w:spacing w:after="0"/>
        <w:ind w:left="0"/>
        <w:jc w:val="both"/>
      </w:pPr>
      <w:r>
        <w:rPr>
          <w:rFonts w:ascii="Times New Roman"/>
          <w:b w:val="false"/>
          <w:i w:val="false"/>
          <w:color w:val="000000"/>
          <w:sz w:val="28"/>
        </w:rPr>
        <w:t xml:space="preserve">
      13) в строках графы L сумма отклонения стоимости облагаемого объема погашенных запасов полезных ископаемых, содержащихся в минеральном сырье, определенная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трансфертном ценообразовании" (далее – Закон о трансфертном ценообразовании);</w:t>
      </w:r>
    </w:p>
    <w:bookmarkEnd w:id="1940"/>
    <w:bookmarkStart w:name="z2003" w:id="1941"/>
    <w:p>
      <w:pPr>
        <w:spacing w:after="0"/>
        <w:ind w:left="0"/>
        <w:jc w:val="both"/>
      </w:pPr>
      <w:r>
        <w:rPr>
          <w:rFonts w:ascii="Times New Roman"/>
          <w:b w:val="false"/>
          <w:i w:val="false"/>
          <w:color w:val="000000"/>
          <w:sz w:val="28"/>
        </w:rPr>
        <w:t xml:space="preserve">
      14) в строках графы M указывается ставка налога, определенная </w:t>
      </w:r>
      <w:r>
        <w:rPr>
          <w:rFonts w:ascii="Times New Roman"/>
          <w:b w:val="false"/>
          <w:i w:val="false"/>
          <w:color w:val="000000"/>
          <w:sz w:val="28"/>
        </w:rPr>
        <w:t>статьей 339</w:t>
      </w:r>
      <w:r>
        <w:rPr>
          <w:rFonts w:ascii="Times New Roman"/>
          <w:b w:val="false"/>
          <w:i w:val="false"/>
          <w:color w:val="000000"/>
          <w:sz w:val="28"/>
        </w:rPr>
        <w:t xml:space="preserve"> Налогового кодекса;</w:t>
      </w:r>
    </w:p>
    <w:bookmarkEnd w:id="1941"/>
    <w:bookmarkStart w:name="z2004" w:id="1942"/>
    <w:p>
      <w:pPr>
        <w:spacing w:after="0"/>
        <w:ind w:left="0"/>
        <w:jc w:val="both"/>
      </w:pPr>
      <w:r>
        <w:rPr>
          <w:rFonts w:ascii="Times New Roman"/>
          <w:b w:val="false"/>
          <w:i w:val="false"/>
          <w:color w:val="000000"/>
          <w:sz w:val="28"/>
        </w:rPr>
        <w:t>
      15) в строках графы N указывается сумма исчисленного НДПИ, определяемая как сумма произведений граф К и L умноженная на графу М ((К + L)х М));</w:t>
      </w:r>
    </w:p>
    <w:bookmarkEnd w:id="1942"/>
    <w:bookmarkStart w:name="z2005" w:id="1943"/>
    <w:p>
      <w:pPr>
        <w:spacing w:after="0"/>
        <w:ind w:left="0"/>
        <w:jc w:val="both"/>
      </w:pPr>
      <w:r>
        <w:rPr>
          <w:rFonts w:ascii="Times New Roman"/>
          <w:b w:val="false"/>
          <w:i w:val="false"/>
          <w:color w:val="000000"/>
          <w:sz w:val="28"/>
        </w:rPr>
        <w:t xml:space="preserve">
      16) в строках графы O указывается корректировка налога, определяемая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6 статьи 745 Налогового кодекса и </w:t>
      </w:r>
      <w:r>
        <w:rPr>
          <w:rFonts w:ascii="Times New Roman"/>
          <w:b w:val="false"/>
          <w:i w:val="false"/>
          <w:color w:val="000000"/>
          <w:sz w:val="28"/>
        </w:rPr>
        <w:t>подпунктом 1)</w:t>
      </w:r>
      <w:r>
        <w:rPr>
          <w:rFonts w:ascii="Times New Roman"/>
          <w:b w:val="false"/>
          <w:i w:val="false"/>
          <w:color w:val="000000"/>
          <w:sz w:val="28"/>
        </w:rPr>
        <w:t xml:space="preserve"> пункта 3 статьи 745 Налогового кодекса, с учетом положений </w:t>
      </w:r>
      <w:r>
        <w:rPr>
          <w:rFonts w:ascii="Times New Roman"/>
          <w:b w:val="false"/>
          <w:i w:val="false"/>
          <w:color w:val="000000"/>
          <w:sz w:val="28"/>
        </w:rPr>
        <w:t>Закона</w:t>
      </w:r>
      <w:r>
        <w:rPr>
          <w:rFonts w:ascii="Times New Roman"/>
          <w:b w:val="false"/>
          <w:i w:val="false"/>
          <w:color w:val="000000"/>
          <w:sz w:val="28"/>
        </w:rPr>
        <w:t xml:space="preserve"> о трансфертном ценообразовании;</w:t>
      </w:r>
    </w:p>
    <w:bookmarkEnd w:id="1943"/>
    <w:bookmarkStart w:name="z2006" w:id="1944"/>
    <w:p>
      <w:pPr>
        <w:spacing w:after="0"/>
        <w:ind w:left="0"/>
        <w:jc w:val="both"/>
      </w:pPr>
      <w:r>
        <w:rPr>
          <w:rFonts w:ascii="Times New Roman"/>
          <w:b w:val="false"/>
          <w:i w:val="false"/>
          <w:color w:val="000000"/>
          <w:sz w:val="28"/>
        </w:rPr>
        <w:t>
      17) в строках графы P указывается сумма НДПИ с учетом корректировки, определяемая как сумма граф N и O (N+О).</w:t>
      </w:r>
    </w:p>
    <w:bookmarkEnd w:id="1944"/>
    <w:bookmarkStart w:name="z2007" w:id="1945"/>
    <w:p>
      <w:pPr>
        <w:spacing w:after="0"/>
        <w:ind w:left="0"/>
        <w:jc w:val="both"/>
      </w:pPr>
      <w:r>
        <w:rPr>
          <w:rFonts w:ascii="Times New Roman"/>
          <w:b w:val="false"/>
          <w:i w:val="false"/>
          <w:color w:val="000000"/>
          <w:sz w:val="28"/>
        </w:rPr>
        <w:t>
      Итоговая сумма строки графы Р переносится в строку 590.00.001 формы 590.00.</w:t>
      </w:r>
    </w:p>
    <w:bookmarkEnd w:id="1945"/>
    <w:bookmarkStart w:name="z2008" w:id="1946"/>
    <w:p>
      <w:pPr>
        <w:spacing w:after="0"/>
        <w:ind w:left="0"/>
        <w:jc w:val="left"/>
      </w:pPr>
      <w:r>
        <w:rPr>
          <w:rFonts w:ascii="Times New Roman"/>
          <w:b/>
          <w:i w:val="false"/>
          <w:color w:val="000000"/>
        </w:rPr>
        <w:t xml:space="preserve"> Глава 5. Пояснение по заполнению формы 590.03–Исчисление НДПИ на подземные воды</w:t>
      </w:r>
    </w:p>
    <w:bookmarkEnd w:id="1946"/>
    <w:bookmarkStart w:name="z2009" w:id="1947"/>
    <w:p>
      <w:pPr>
        <w:spacing w:after="0"/>
        <w:ind w:left="0"/>
        <w:jc w:val="both"/>
      </w:pPr>
      <w:r>
        <w:rPr>
          <w:rFonts w:ascii="Times New Roman"/>
          <w:b w:val="false"/>
          <w:i w:val="false"/>
          <w:color w:val="000000"/>
          <w:sz w:val="28"/>
        </w:rPr>
        <w:t>
      26. Форма 590.03 предназначена для детального отражения информации об исчислении НДПИ на подземные воды.</w:t>
      </w:r>
    </w:p>
    <w:bookmarkEnd w:id="1947"/>
    <w:bookmarkStart w:name="z2010" w:id="1948"/>
    <w:p>
      <w:pPr>
        <w:spacing w:after="0"/>
        <w:ind w:left="0"/>
        <w:jc w:val="both"/>
      </w:pPr>
      <w:r>
        <w:rPr>
          <w:rFonts w:ascii="Times New Roman"/>
          <w:b w:val="false"/>
          <w:i w:val="false"/>
          <w:color w:val="000000"/>
          <w:sz w:val="28"/>
        </w:rPr>
        <w:t>
      27. В разделе "Исчисление НДПИ на подземные воды":</w:t>
      </w:r>
    </w:p>
    <w:bookmarkEnd w:id="1948"/>
    <w:bookmarkStart w:name="z2011" w:id="1949"/>
    <w:p>
      <w:pPr>
        <w:spacing w:after="0"/>
        <w:ind w:left="0"/>
        <w:jc w:val="both"/>
      </w:pPr>
      <w:r>
        <w:rPr>
          <w:rFonts w:ascii="Times New Roman"/>
          <w:b w:val="false"/>
          <w:i w:val="false"/>
          <w:color w:val="000000"/>
          <w:sz w:val="28"/>
        </w:rPr>
        <w:t>
      1) в строке 590.03.001 указывается общий объем за налоговый период добытой подземной воды, в кубических метрах;</w:t>
      </w:r>
    </w:p>
    <w:bookmarkEnd w:id="1949"/>
    <w:bookmarkStart w:name="z2012" w:id="1950"/>
    <w:p>
      <w:pPr>
        <w:spacing w:after="0"/>
        <w:ind w:left="0"/>
        <w:jc w:val="both"/>
      </w:pPr>
      <w:r>
        <w:rPr>
          <w:rFonts w:ascii="Times New Roman"/>
          <w:b w:val="false"/>
          <w:i w:val="false"/>
          <w:color w:val="000000"/>
          <w:sz w:val="28"/>
        </w:rPr>
        <w:t xml:space="preserve">
      2) в строке 590.03.002 указывается объем добытых подземных вод, указанных в строке 1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статьи 748 Налогового кодекса;</w:t>
      </w:r>
    </w:p>
    <w:bookmarkEnd w:id="1950"/>
    <w:bookmarkStart w:name="z2013" w:id="1951"/>
    <w:p>
      <w:pPr>
        <w:spacing w:after="0"/>
        <w:ind w:left="0"/>
        <w:jc w:val="both"/>
      </w:pPr>
      <w:r>
        <w:rPr>
          <w:rFonts w:ascii="Times New Roman"/>
          <w:b w:val="false"/>
          <w:i w:val="false"/>
          <w:color w:val="000000"/>
          <w:sz w:val="28"/>
        </w:rPr>
        <w:t>
      3) в строке 590.03.003 указывается размер (ставка) НДПИ на единицу объема, указанного в строке 590.03.002;</w:t>
      </w:r>
    </w:p>
    <w:bookmarkEnd w:id="1951"/>
    <w:bookmarkStart w:name="z2014" w:id="1952"/>
    <w:p>
      <w:pPr>
        <w:spacing w:after="0"/>
        <w:ind w:left="0"/>
        <w:jc w:val="both"/>
      </w:pPr>
      <w:r>
        <w:rPr>
          <w:rFonts w:ascii="Times New Roman"/>
          <w:b w:val="false"/>
          <w:i w:val="false"/>
          <w:color w:val="000000"/>
          <w:sz w:val="28"/>
        </w:rPr>
        <w:t>
      4) в строке 590.03.004 указывается сумма НДПИ, определяемая как произведение строк 590.03.002 и 590.003.003 (590.03.002 х 590.003.003);</w:t>
      </w:r>
    </w:p>
    <w:bookmarkEnd w:id="1952"/>
    <w:bookmarkStart w:name="z2015" w:id="1953"/>
    <w:p>
      <w:pPr>
        <w:spacing w:after="0"/>
        <w:ind w:left="0"/>
        <w:jc w:val="both"/>
      </w:pPr>
      <w:r>
        <w:rPr>
          <w:rFonts w:ascii="Times New Roman"/>
          <w:b w:val="false"/>
          <w:i w:val="false"/>
          <w:color w:val="000000"/>
          <w:sz w:val="28"/>
        </w:rPr>
        <w:t xml:space="preserve">
      5) в строке 590.03.005 указывается объем добытых подземных вод, указанных в строке 2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953"/>
    <w:bookmarkStart w:name="z2016" w:id="1954"/>
    <w:p>
      <w:pPr>
        <w:spacing w:after="0"/>
        <w:ind w:left="0"/>
        <w:jc w:val="both"/>
      </w:pPr>
      <w:r>
        <w:rPr>
          <w:rFonts w:ascii="Times New Roman"/>
          <w:b w:val="false"/>
          <w:i w:val="false"/>
          <w:color w:val="000000"/>
          <w:sz w:val="28"/>
        </w:rPr>
        <w:t>
      6) в строке 590.03.006 указывается размер (ставка) НДПИ на единицу объема, указанного в строке 590.03.005;</w:t>
      </w:r>
    </w:p>
    <w:bookmarkEnd w:id="1954"/>
    <w:bookmarkStart w:name="z2017" w:id="1955"/>
    <w:p>
      <w:pPr>
        <w:spacing w:after="0"/>
        <w:ind w:left="0"/>
        <w:jc w:val="both"/>
      </w:pPr>
      <w:r>
        <w:rPr>
          <w:rFonts w:ascii="Times New Roman"/>
          <w:b w:val="false"/>
          <w:i w:val="false"/>
          <w:color w:val="000000"/>
          <w:sz w:val="28"/>
        </w:rPr>
        <w:t>
      7) в строке 590.03.007 указывается сумма НДПИ, определяемая как произведение строк 590.03.005 и 590.003.006 (590.03.005 х 590.003.006);</w:t>
      </w:r>
    </w:p>
    <w:bookmarkEnd w:id="1955"/>
    <w:bookmarkStart w:name="z2018" w:id="1956"/>
    <w:p>
      <w:pPr>
        <w:spacing w:after="0"/>
        <w:ind w:left="0"/>
        <w:jc w:val="both"/>
      </w:pPr>
      <w:r>
        <w:rPr>
          <w:rFonts w:ascii="Times New Roman"/>
          <w:b w:val="false"/>
          <w:i w:val="false"/>
          <w:color w:val="000000"/>
          <w:sz w:val="28"/>
        </w:rPr>
        <w:t xml:space="preserve">
      8) в строке 590.03.008 указывается объем добытых подземных вод, указанных в строке 3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956"/>
    <w:bookmarkStart w:name="z2019" w:id="1957"/>
    <w:p>
      <w:pPr>
        <w:spacing w:after="0"/>
        <w:ind w:left="0"/>
        <w:jc w:val="both"/>
      </w:pPr>
      <w:r>
        <w:rPr>
          <w:rFonts w:ascii="Times New Roman"/>
          <w:b w:val="false"/>
          <w:i w:val="false"/>
          <w:color w:val="000000"/>
          <w:sz w:val="28"/>
        </w:rPr>
        <w:t>
      9) в строке 590.03.009 указывается размер (ставка) НДПИ на единицу объема, указанного в строке 590.03.008;</w:t>
      </w:r>
    </w:p>
    <w:bookmarkEnd w:id="1957"/>
    <w:bookmarkStart w:name="z2020" w:id="1958"/>
    <w:p>
      <w:pPr>
        <w:spacing w:after="0"/>
        <w:ind w:left="0"/>
        <w:jc w:val="both"/>
      </w:pPr>
      <w:r>
        <w:rPr>
          <w:rFonts w:ascii="Times New Roman"/>
          <w:b w:val="false"/>
          <w:i w:val="false"/>
          <w:color w:val="000000"/>
          <w:sz w:val="28"/>
        </w:rPr>
        <w:t>
      10) в строке 590.03.010 указывается сумма НДПИ, определяемая как произведение строк 590.03.008 и 590.003.009 (590.03.008 х 590.003.009);</w:t>
      </w:r>
    </w:p>
    <w:bookmarkEnd w:id="1958"/>
    <w:bookmarkStart w:name="z2021" w:id="1959"/>
    <w:p>
      <w:pPr>
        <w:spacing w:after="0"/>
        <w:ind w:left="0"/>
        <w:jc w:val="both"/>
      </w:pPr>
      <w:r>
        <w:rPr>
          <w:rFonts w:ascii="Times New Roman"/>
          <w:b w:val="false"/>
          <w:i w:val="false"/>
          <w:color w:val="000000"/>
          <w:sz w:val="28"/>
        </w:rPr>
        <w:t xml:space="preserve">
      11) в строке 590.03.011 указывается объем добытых подземных вод, указанных в строке 4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959"/>
    <w:bookmarkStart w:name="z2022" w:id="1960"/>
    <w:p>
      <w:pPr>
        <w:spacing w:after="0"/>
        <w:ind w:left="0"/>
        <w:jc w:val="both"/>
      </w:pPr>
      <w:r>
        <w:rPr>
          <w:rFonts w:ascii="Times New Roman"/>
          <w:b w:val="false"/>
          <w:i w:val="false"/>
          <w:color w:val="000000"/>
          <w:sz w:val="28"/>
        </w:rPr>
        <w:t>
      12) в строке 590.03.012 указывается размер (ставка) НДПИ на единицу объема, указанного в строке 590.03.011;</w:t>
      </w:r>
    </w:p>
    <w:bookmarkEnd w:id="1960"/>
    <w:bookmarkStart w:name="z2023" w:id="1961"/>
    <w:p>
      <w:pPr>
        <w:spacing w:after="0"/>
        <w:ind w:left="0"/>
        <w:jc w:val="both"/>
      </w:pPr>
      <w:r>
        <w:rPr>
          <w:rFonts w:ascii="Times New Roman"/>
          <w:b w:val="false"/>
          <w:i w:val="false"/>
          <w:color w:val="000000"/>
          <w:sz w:val="28"/>
        </w:rPr>
        <w:t>
      13) в строке 590.03.013 указывается сумма НДПИ, определяемая как произведение строк 590.03.011 и 590.003.012 (590.03.011 х 590.003.012);</w:t>
      </w:r>
    </w:p>
    <w:bookmarkEnd w:id="1961"/>
    <w:bookmarkStart w:name="z2024" w:id="1962"/>
    <w:p>
      <w:pPr>
        <w:spacing w:after="0"/>
        <w:ind w:left="0"/>
        <w:jc w:val="both"/>
      </w:pPr>
      <w:r>
        <w:rPr>
          <w:rFonts w:ascii="Times New Roman"/>
          <w:b w:val="false"/>
          <w:i w:val="false"/>
          <w:color w:val="000000"/>
          <w:sz w:val="28"/>
        </w:rPr>
        <w:t xml:space="preserve">
      14) в строке 590.03.014 указывается объем добытых подземных вод, указанных в строке 5 таблицы ставок, предусмотренной </w:t>
      </w:r>
      <w:r>
        <w:rPr>
          <w:rFonts w:ascii="Times New Roman"/>
          <w:b w:val="false"/>
          <w:i w:val="false"/>
          <w:color w:val="000000"/>
          <w:sz w:val="28"/>
        </w:rPr>
        <w:t>пунктом 2</w:t>
      </w:r>
      <w:r>
        <w:rPr>
          <w:rFonts w:ascii="Times New Roman"/>
          <w:b w:val="false"/>
          <w:i w:val="false"/>
          <w:color w:val="000000"/>
          <w:sz w:val="28"/>
        </w:rPr>
        <w:t xml:space="preserve"> и </w:t>
      </w:r>
      <w:r>
        <w:rPr>
          <w:rFonts w:ascii="Times New Roman"/>
          <w:b w:val="false"/>
          <w:i w:val="false"/>
          <w:color w:val="000000"/>
          <w:sz w:val="28"/>
        </w:rPr>
        <w:t>пунктом 3</w:t>
      </w:r>
      <w:r>
        <w:rPr>
          <w:rFonts w:ascii="Times New Roman"/>
          <w:b w:val="false"/>
          <w:i w:val="false"/>
          <w:color w:val="000000"/>
          <w:sz w:val="28"/>
        </w:rPr>
        <w:t xml:space="preserve"> статьи 748 Налогового кодекса;</w:t>
      </w:r>
    </w:p>
    <w:bookmarkEnd w:id="1962"/>
    <w:bookmarkStart w:name="z2025" w:id="1963"/>
    <w:p>
      <w:pPr>
        <w:spacing w:after="0"/>
        <w:ind w:left="0"/>
        <w:jc w:val="both"/>
      </w:pPr>
      <w:r>
        <w:rPr>
          <w:rFonts w:ascii="Times New Roman"/>
          <w:b w:val="false"/>
          <w:i w:val="false"/>
          <w:color w:val="000000"/>
          <w:sz w:val="28"/>
        </w:rPr>
        <w:t>
      15) в строке 590.03.015 указывается размер (ставка) НДПИ на единицу объема, указанного в строке 590.03.014;</w:t>
      </w:r>
    </w:p>
    <w:bookmarkEnd w:id="1963"/>
    <w:bookmarkStart w:name="z2026" w:id="1964"/>
    <w:p>
      <w:pPr>
        <w:spacing w:after="0"/>
        <w:ind w:left="0"/>
        <w:jc w:val="both"/>
      </w:pPr>
      <w:r>
        <w:rPr>
          <w:rFonts w:ascii="Times New Roman"/>
          <w:b w:val="false"/>
          <w:i w:val="false"/>
          <w:color w:val="000000"/>
          <w:sz w:val="28"/>
        </w:rPr>
        <w:t>
      16) в строке 590.03.016 указывается сумма НДПИ, определяемая как произведение строк 590.03.014 и 590.003.015 (590.03.014 х 590.003.015);</w:t>
      </w:r>
    </w:p>
    <w:bookmarkEnd w:id="1964"/>
    <w:bookmarkStart w:name="z2027" w:id="1965"/>
    <w:p>
      <w:pPr>
        <w:spacing w:after="0"/>
        <w:ind w:left="0"/>
        <w:jc w:val="both"/>
      </w:pPr>
      <w:r>
        <w:rPr>
          <w:rFonts w:ascii="Times New Roman"/>
          <w:b w:val="false"/>
          <w:i w:val="false"/>
          <w:color w:val="000000"/>
          <w:sz w:val="28"/>
        </w:rPr>
        <w:t>
      17) в строке 590.03.017 указывается сумма НДПИ на подземные воды, определяемая как сумма строк 590.03.004, 590.03.007, 590.03.010, 590.03.013, 590.03.016 (590.03.004 + 590.03.007 + 590.03.010 + 590.03.013 + 590.03.016).</w:t>
      </w:r>
    </w:p>
    <w:bookmarkEnd w:id="1965"/>
    <w:bookmarkStart w:name="z2028" w:id="1966"/>
    <w:p>
      <w:pPr>
        <w:spacing w:after="0"/>
        <w:ind w:left="0"/>
        <w:jc w:val="both"/>
      </w:pPr>
      <w:r>
        <w:rPr>
          <w:rFonts w:ascii="Times New Roman"/>
          <w:b w:val="false"/>
          <w:i w:val="false"/>
          <w:color w:val="000000"/>
          <w:sz w:val="28"/>
        </w:rPr>
        <w:t>
      Значение строки 590.03.017 переносится в строку 590.00.001 формы 590.00.</w:t>
      </w:r>
    </w:p>
    <w:bookmarkEnd w:id="1966"/>
    <w:bookmarkStart w:name="z2029" w:id="1967"/>
    <w:p>
      <w:pPr>
        <w:spacing w:after="0"/>
        <w:ind w:left="0"/>
        <w:jc w:val="left"/>
      </w:pPr>
      <w:r>
        <w:rPr>
          <w:rFonts w:ascii="Times New Roman"/>
          <w:b/>
          <w:i w:val="false"/>
          <w:color w:val="000000"/>
        </w:rPr>
        <w:t xml:space="preserve"> Глава 6. Пояснение по заполнению формы 590.04 – Исчисление НДПИ на общераспространенные полезные ископаемые и лечебные грязи</w:t>
      </w:r>
    </w:p>
    <w:bookmarkEnd w:id="1967"/>
    <w:bookmarkStart w:name="z2030" w:id="1968"/>
    <w:p>
      <w:pPr>
        <w:spacing w:after="0"/>
        <w:ind w:left="0"/>
        <w:jc w:val="both"/>
      </w:pPr>
      <w:r>
        <w:rPr>
          <w:rFonts w:ascii="Times New Roman"/>
          <w:b w:val="false"/>
          <w:i w:val="false"/>
          <w:color w:val="000000"/>
          <w:sz w:val="28"/>
        </w:rPr>
        <w:t>
      28. В разделе "Общая информация о налогоплательщике":</w:t>
      </w:r>
    </w:p>
    <w:bookmarkEnd w:id="1968"/>
    <w:bookmarkStart w:name="z2031" w:id="1969"/>
    <w:p>
      <w:pPr>
        <w:spacing w:after="0"/>
        <w:ind w:left="0"/>
        <w:jc w:val="both"/>
      </w:pPr>
      <w:r>
        <w:rPr>
          <w:rFonts w:ascii="Times New Roman"/>
          <w:b w:val="false"/>
          <w:i w:val="false"/>
          <w:color w:val="000000"/>
          <w:sz w:val="28"/>
        </w:rPr>
        <w:t>
      1) в строке 5 "Наименование общераспространенных полезных ископаемых и лечебных грязей" указывается наименование общераспространенных полезных ископаемых и лечебных грязей;</w:t>
      </w:r>
    </w:p>
    <w:bookmarkEnd w:id="1969"/>
    <w:bookmarkStart w:name="z2032" w:id="1970"/>
    <w:p>
      <w:pPr>
        <w:spacing w:after="0"/>
        <w:ind w:left="0"/>
        <w:jc w:val="both"/>
      </w:pPr>
      <w:r>
        <w:rPr>
          <w:rFonts w:ascii="Times New Roman"/>
          <w:b w:val="false"/>
          <w:i w:val="false"/>
          <w:color w:val="000000"/>
          <w:sz w:val="28"/>
        </w:rPr>
        <w:t>
      2) в строке 6 "Единица измерения объема добытых общераспространенных полезных ископаемых и лечебных грязей" указывается единицы измерения, используемые в отчетных и сводных балансах запасов минерального сырья, предоставляемых уполномоченному органу по изучению и использованию недр.</w:t>
      </w:r>
    </w:p>
    <w:bookmarkEnd w:id="1970"/>
    <w:bookmarkStart w:name="z2033" w:id="1971"/>
    <w:p>
      <w:pPr>
        <w:spacing w:after="0"/>
        <w:ind w:left="0"/>
        <w:jc w:val="both"/>
      </w:pPr>
      <w:r>
        <w:rPr>
          <w:rFonts w:ascii="Times New Roman"/>
          <w:b w:val="false"/>
          <w:i w:val="false"/>
          <w:color w:val="000000"/>
          <w:sz w:val="28"/>
        </w:rPr>
        <w:t>
      29. В разделе "Исчисление НДПИ на общераспространенные полезные ископаемые":</w:t>
      </w:r>
    </w:p>
    <w:bookmarkEnd w:id="1971"/>
    <w:bookmarkStart w:name="z2034" w:id="1972"/>
    <w:p>
      <w:pPr>
        <w:spacing w:after="0"/>
        <w:ind w:left="0"/>
        <w:jc w:val="both"/>
      </w:pPr>
      <w:r>
        <w:rPr>
          <w:rFonts w:ascii="Times New Roman"/>
          <w:b w:val="false"/>
          <w:i w:val="false"/>
          <w:color w:val="000000"/>
          <w:sz w:val="28"/>
        </w:rPr>
        <w:t>
      1) в строке 590.04.001 указывается объем добытых общераспространенных полезных ископаемых;</w:t>
      </w:r>
    </w:p>
    <w:bookmarkEnd w:id="1972"/>
    <w:bookmarkStart w:name="z2035" w:id="1973"/>
    <w:p>
      <w:pPr>
        <w:spacing w:after="0"/>
        <w:ind w:left="0"/>
        <w:jc w:val="both"/>
      </w:pPr>
      <w:r>
        <w:rPr>
          <w:rFonts w:ascii="Times New Roman"/>
          <w:b w:val="false"/>
          <w:i w:val="false"/>
          <w:color w:val="000000"/>
          <w:sz w:val="28"/>
        </w:rPr>
        <w:t xml:space="preserve">
      2) в строке 590.04.002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1973"/>
    <w:bookmarkStart w:name="z2036" w:id="1974"/>
    <w:p>
      <w:pPr>
        <w:spacing w:after="0"/>
        <w:ind w:left="0"/>
        <w:jc w:val="both"/>
      </w:pPr>
      <w:r>
        <w:rPr>
          <w:rFonts w:ascii="Times New Roman"/>
          <w:b w:val="false"/>
          <w:i w:val="false"/>
          <w:color w:val="000000"/>
          <w:sz w:val="28"/>
        </w:rPr>
        <w:t>
      3) в строке 590.04.003 указывается сумма НДПИ на общераспространенные полезные ископаемые, определяемая как произведение строк 590.04.001 и 590.04.002 (590.04.001 х 590.04.002);</w:t>
      </w:r>
    </w:p>
    <w:bookmarkEnd w:id="1974"/>
    <w:bookmarkStart w:name="z2037" w:id="1975"/>
    <w:p>
      <w:pPr>
        <w:spacing w:after="0"/>
        <w:ind w:left="0"/>
        <w:jc w:val="both"/>
      </w:pPr>
      <w:r>
        <w:rPr>
          <w:rFonts w:ascii="Times New Roman"/>
          <w:b w:val="false"/>
          <w:i w:val="false"/>
          <w:color w:val="000000"/>
          <w:sz w:val="28"/>
        </w:rPr>
        <w:t>
      30. В разделе "Исчисление НДПИ на лечебные грязи":</w:t>
      </w:r>
    </w:p>
    <w:bookmarkEnd w:id="1975"/>
    <w:bookmarkStart w:name="z2038" w:id="1976"/>
    <w:p>
      <w:pPr>
        <w:spacing w:after="0"/>
        <w:ind w:left="0"/>
        <w:jc w:val="both"/>
      </w:pPr>
      <w:r>
        <w:rPr>
          <w:rFonts w:ascii="Times New Roman"/>
          <w:b w:val="false"/>
          <w:i w:val="false"/>
          <w:color w:val="000000"/>
          <w:sz w:val="28"/>
        </w:rPr>
        <w:t>
      1) в строке 590.04.004 указывается объем добытых лечебных грязей;</w:t>
      </w:r>
    </w:p>
    <w:bookmarkEnd w:id="1976"/>
    <w:bookmarkStart w:name="z2039" w:id="1977"/>
    <w:p>
      <w:pPr>
        <w:spacing w:after="0"/>
        <w:ind w:left="0"/>
        <w:jc w:val="both"/>
      </w:pPr>
      <w:r>
        <w:rPr>
          <w:rFonts w:ascii="Times New Roman"/>
          <w:b w:val="false"/>
          <w:i w:val="false"/>
          <w:color w:val="000000"/>
          <w:sz w:val="28"/>
        </w:rPr>
        <w:t xml:space="preserve">
      2) в строке 590.04.005 указывается размер (ставка) НДПИ на единицу объема, предусмотренная </w:t>
      </w:r>
      <w:r>
        <w:rPr>
          <w:rFonts w:ascii="Times New Roman"/>
          <w:b w:val="false"/>
          <w:i w:val="false"/>
          <w:color w:val="000000"/>
          <w:sz w:val="28"/>
        </w:rPr>
        <w:t>статьей 748</w:t>
      </w:r>
      <w:r>
        <w:rPr>
          <w:rFonts w:ascii="Times New Roman"/>
          <w:b w:val="false"/>
          <w:i w:val="false"/>
          <w:color w:val="000000"/>
          <w:sz w:val="28"/>
        </w:rPr>
        <w:t xml:space="preserve"> Налогового кодекса;</w:t>
      </w:r>
    </w:p>
    <w:bookmarkEnd w:id="1977"/>
    <w:bookmarkStart w:name="z2040" w:id="1978"/>
    <w:p>
      <w:pPr>
        <w:spacing w:after="0"/>
        <w:ind w:left="0"/>
        <w:jc w:val="both"/>
      </w:pPr>
      <w:r>
        <w:rPr>
          <w:rFonts w:ascii="Times New Roman"/>
          <w:b w:val="false"/>
          <w:i w:val="false"/>
          <w:color w:val="000000"/>
          <w:sz w:val="28"/>
        </w:rPr>
        <w:t>
      3) в строке 590.04.006 указывается сумма НДПИ на лечебные грязи, определяемая как произведение строк 590.04.004 и 590.04.005 (590.04.004 х 590.04.005).</w:t>
      </w:r>
    </w:p>
    <w:bookmarkEnd w:id="1978"/>
    <w:bookmarkStart w:name="z2041" w:id="1979"/>
    <w:p>
      <w:pPr>
        <w:spacing w:after="0"/>
        <w:ind w:left="0"/>
        <w:jc w:val="both"/>
      </w:pPr>
      <w:r>
        <w:rPr>
          <w:rFonts w:ascii="Times New Roman"/>
          <w:b w:val="false"/>
          <w:i w:val="false"/>
          <w:color w:val="000000"/>
          <w:sz w:val="28"/>
        </w:rPr>
        <w:t>
      31. В разделе "Исчисление НДПИ":</w:t>
      </w:r>
    </w:p>
    <w:bookmarkEnd w:id="1979"/>
    <w:bookmarkStart w:name="z2042" w:id="1980"/>
    <w:p>
      <w:pPr>
        <w:spacing w:after="0"/>
        <w:ind w:left="0"/>
        <w:jc w:val="both"/>
      </w:pPr>
      <w:r>
        <w:rPr>
          <w:rFonts w:ascii="Times New Roman"/>
          <w:b w:val="false"/>
          <w:i w:val="false"/>
          <w:color w:val="000000"/>
          <w:sz w:val="28"/>
        </w:rPr>
        <w:t>
      1) в строке 590.04.007 указывается сумма НДПИ, определяемая как сумма строк 590.04.003 и 590.04.006 (590.04.003 + 590.04.006).</w:t>
      </w:r>
    </w:p>
    <w:bookmarkEnd w:id="198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45" w:id="1981"/>
    <w:p>
      <w:pPr>
        <w:spacing w:after="0"/>
        <w:ind w:left="0"/>
        <w:jc w:val="both"/>
      </w:pPr>
      <w:r>
        <w:rPr>
          <w:rFonts w:ascii="Times New Roman"/>
          <w:b w:val="false"/>
          <w:i w:val="false"/>
          <w:color w:val="000000"/>
          <w:sz w:val="28"/>
        </w:rPr>
        <w:t xml:space="preserve">
      </w:t>
      </w:r>
    </w:p>
    <w:bookmarkEnd w:id="198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6" w:id="1982"/>
    <w:p>
      <w:pPr>
        <w:spacing w:after="0"/>
        <w:ind w:left="0"/>
        <w:jc w:val="both"/>
      </w:pPr>
      <w:r>
        <w:rPr>
          <w:rFonts w:ascii="Times New Roman"/>
          <w:b w:val="false"/>
          <w:i w:val="false"/>
          <w:color w:val="000000"/>
          <w:sz w:val="28"/>
        </w:rPr>
        <w:t xml:space="preserve">
      </w:t>
      </w:r>
    </w:p>
    <w:bookmarkEnd w:id="198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7" w:id="1983"/>
    <w:p>
      <w:pPr>
        <w:spacing w:after="0"/>
        <w:ind w:left="0"/>
        <w:jc w:val="both"/>
      </w:pPr>
      <w:r>
        <w:rPr>
          <w:rFonts w:ascii="Times New Roman"/>
          <w:b w:val="false"/>
          <w:i w:val="false"/>
          <w:color w:val="000000"/>
          <w:sz w:val="28"/>
        </w:rPr>
        <w:t xml:space="preserve">
      </w:t>
      </w:r>
    </w:p>
    <w:bookmarkEnd w:id="198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8" w:id="1984"/>
    <w:p>
      <w:pPr>
        <w:spacing w:after="0"/>
        <w:ind w:left="0"/>
        <w:jc w:val="both"/>
      </w:pPr>
      <w:r>
        <w:rPr>
          <w:rFonts w:ascii="Times New Roman"/>
          <w:b w:val="false"/>
          <w:i w:val="false"/>
          <w:color w:val="000000"/>
          <w:sz w:val="28"/>
        </w:rPr>
        <w:t xml:space="preserve">
      </w:t>
      </w:r>
    </w:p>
    <w:bookmarkEnd w:id="198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051" w:id="1985"/>
    <w:p>
      <w:pPr>
        <w:spacing w:after="0"/>
        <w:ind w:left="0"/>
        <w:jc w:val="left"/>
      </w:pPr>
      <w:r>
        <w:rPr>
          <w:rFonts w:ascii="Times New Roman"/>
          <w:b/>
          <w:i w:val="false"/>
          <w:color w:val="000000"/>
        </w:rPr>
        <w:t xml:space="preserve"> Правила составления налоговой отчетности "Расчет сумм текущих платежей по плате за пользование земельными участками (форма 851.00)"</w:t>
      </w:r>
    </w:p>
    <w:bookmarkEnd w:id="1985"/>
    <w:bookmarkStart w:name="z2052" w:id="1986"/>
    <w:p>
      <w:pPr>
        <w:spacing w:after="0"/>
        <w:ind w:left="0"/>
        <w:jc w:val="left"/>
      </w:pPr>
      <w:r>
        <w:rPr>
          <w:rFonts w:ascii="Times New Roman"/>
          <w:b/>
          <w:i w:val="false"/>
          <w:color w:val="000000"/>
        </w:rPr>
        <w:t xml:space="preserve"> Глава 1. Общие положения</w:t>
      </w:r>
    </w:p>
    <w:bookmarkEnd w:id="1986"/>
    <w:bookmarkStart w:name="z2053" w:id="1987"/>
    <w:p>
      <w:pPr>
        <w:spacing w:after="0"/>
        <w:ind w:left="0"/>
        <w:jc w:val="both"/>
      </w:pPr>
      <w:r>
        <w:rPr>
          <w:rFonts w:ascii="Times New Roman"/>
          <w:b w:val="false"/>
          <w:i w:val="false"/>
          <w:color w:val="000000"/>
          <w:sz w:val="28"/>
        </w:rPr>
        <w:t xml:space="preserve">
      1. Настоящие Правила составления налоговой отчетности "Расчет сумм текущих платежей по плате за пользование земельными участками (форма 851.00)"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"Расчет сумм текущих платежей) по плате за пользование земельными участками" (далее – расчет), предназначенной для исчисления платы за пользование земельными участками (далее – плата). Расчет составляется плательщиками платы, определенными </w:t>
      </w:r>
      <w:r>
        <w:rPr>
          <w:rFonts w:ascii="Times New Roman"/>
          <w:b w:val="false"/>
          <w:i w:val="false"/>
          <w:color w:val="000000"/>
          <w:sz w:val="28"/>
        </w:rPr>
        <w:t>статьей 565</w:t>
      </w:r>
      <w:r>
        <w:rPr>
          <w:rFonts w:ascii="Times New Roman"/>
          <w:b w:val="false"/>
          <w:i w:val="false"/>
          <w:color w:val="000000"/>
          <w:sz w:val="28"/>
        </w:rPr>
        <w:t xml:space="preserve"> Налогового кодекса, за исключением физических лиц, не являющихся индивидуальными предпринимателями, а также индивидуальных предпринимателей по земельным участкам, занятым объектами налогообложения, налоговая база по налогу на имущество по которым исчисляется в соответствии со </w:t>
      </w:r>
      <w:r>
        <w:rPr>
          <w:rFonts w:ascii="Times New Roman"/>
          <w:b w:val="false"/>
          <w:i w:val="false"/>
          <w:color w:val="000000"/>
          <w:sz w:val="28"/>
        </w:rPr>
        <w:t>статьей 529</w:t>
      </w:r>
      <w:r>
        <w:rPr>
          <w:rFonts w:ascii="Times New Roman"/>
          <w:b w:val="false"/>
          <w:i w:val="false"/>
          <w:color w:val="000000"/>
          <w:sz w:val="28"/>
        </w:rPr>
        <w:t xml:space="preserve"> Налогового кодекса, и (или) выделенным под индивидуальное жилищное строительство.</w:t>
      </w:r>
    </w:p>
    <w:bookmarkEnd w:id="1987"/>
    <w:bookmarkStart w:name="z2054" w:id="1988"/>
    <w:p>
      <w:pPr>
        <w:spacing w:after="0"/>
        <w:ind w:left="0"/>
        <w:jc w:val="both"/>
      </w:pPr>
      <w:r>
        <w:rPr>
          <w:rFonts w:ascii="Times New Roman"/>
          <w:b w:val="false"/>
          <w:i w:val="false"/>
          <w:color w:val="000000"/>
          <w:sz w:val="28"/>
        </w:rPr>
        <w:t>
      2. Расчет состоит из самого расчета (форма 851.00) и приложении к нему (формы 851.01 и 851.02), предназначенного для детального отражения информации об исчислении налогового обязательства.</w:t>
      </w:r>
    </w:p>
    <w:bookmarkEnd w:id="1988"/>
    <w:bookmarkStart w:name="z2055" w:id="1989"/>
    <w:p>
      <w:pPr>
        <w:spacing w:after="0"/>
        <w:ind w:left="0"/>
        <w:jc w:val="both"/>
      </w:pPr>
      <w:r>
        <w:rPr>
          <w:rFonts w:ascii="Times New Roman"/>
          <w:b w:val="false"/>
          <w:i w:val="false"/>
          <w:color w:val="000000"/>
          <w:sz w:val="28"/>
        </w:rPr>
        <w:t>
      3. При заполнении расчета не допускаются исправления, подчистки и помарки.</w:t>
      </w:r>
    </w:p>
    <w:bookmarkEnd w:id="1989"/>
    <w:bookmarkStart w:name="z2056" w:id="1990"/>
    <w:p>
      <w:pPr>
        <w:spacing w:after="0"/>
        <w:ind w:left="0"/>
        <w:jc w:val="both"/>
      </w:pPr>
      <w:r>
        <w:rPr>
          <w:rFonts w:ascii="Times New Roman"/>
          <w:b w:val="false"/>
          <w:i w:val="false"/>
          <w:color w:val="000000"/>
          <w:sz w:val="28"/>
        </w:rPr>
        <w:t>
      4. При отсутствии показателей соответствующие ячейки расчета не заполняются.</w:t>
      </w:r>
    </w:p>
    <w:bookmarkEnd w:id="1990"/>
    <w:bookmarkStart w:name="z2057" w:id="1991"/>
    <w:p>
      <w:pPr>
        <w:spacing w:after="0"/>
        <w:ind w:left="0"/>
        <w:jc w:val="both"/>
      </w:pPr>
      <w:r>
        <w:rPr>
          <w:rFonts w:ascii="Times New Roman"/>
          <w:b w:val="false"/>
          <w:i w:val="false"/>
          <w:color w:val="000000"/>
          <w:sz w:val="28"/>
        </w:rPr>
        <w:t>
      5. Приложение к расчету составляется в обязательном порядке при заполнении строк в расчете, требующих раскрытия соответствующих показателей.</w:t>
      </w:r>
    </w:p>
    <w:bookmarkEnd w:id="1991"/>
    <w:bookmarkStart w:name="z2058" w:id="1992"/>
    <w:p>
      <w:pPr>
        <w:spacing w:after="0"/>
        <w:ind w:left="0"/>
        <w:jc w:val="both"/>
      </w:pPr>
      <w:r>
        <w:rPr>
          <w:rFonts w:ascii="Times New Roman"/>
          <w:b w:val="false"/>
          <w:i w:val="false"/>
          <w:color w:val="000000"/>
          <w:sz w:val="28"/>
        </w:rPr>
        <w:t>
      6. Приложение к расчету не составляется при отсутствии данных, подлежащих отражению в нем.</w:t>
      </w:r>
    </w:p>
    <w:bookmarkEnd w:id="1992"/>
    <w:bookmarkStart w:name="z2059" w:id="1993"/>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расчету, дополнительно заполняется аналогичный лист приложения к расчету.</w:t>
      </w:r>
    </w:p>
    <w:bookmarkEnd w:id="1993"/>
    <w:bookmarkStart w:name="z2060" w:id="1994"/>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1994"/>
    <w:bookmarkStart w:name="z2061" w:id="1995"/>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расчета.</w:t>
      </w:r>
    </w:p>
    <w:bookmarkEnd w:id="1995"/>
    <w:bookmarkStart w:name="z2062" w:id="1996"/>
    <w:p>
      <w:pPr>
        <w:spacing w:after="0"/>
        <w:ind w:left="0"/>
        <w:jc w:val="both"/>
      </w:pPr>
      <w:r>
        <w:rPr>
          <w:rFonts w:ascii="Times New Roman"/>
          <w:b w:val="false"/>
          <w:i w:val="false"/>
          <w:color w:val="000000"/>
          <w:sz w:val="28"/>
        </w:rPr>
        <w:t>
      10. При составлении расчета:</w:t>
      </w:r>
    </w:p>
    <w:bookmarkEnd w:id="1996"/>
    <w:bookmarkStart w:name="z2063" w:id="1997"/>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1997"/>
    <w:bookmarkStart w:name="z2064" w:id="1998"/>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1998"/>
    <w:bookmarkStart w:name="z2065" w:id="1999"/>
    <w:p>
      <w:pPr>
        <w:spacing w:after="0"/>
        <w:ind w:left="0"/>
        <w:jc w:val="both"/>
      </w:pPr>
      <w:r>
        <w:rPr>
          <w:rFonts w:ascii="Times New Roman"/>
          <w:b w:val="false"/>
          <w:i w:val="false"/>
          <w:color w:val="000000"/>
          <w:sz w:val="28"/>
        </w:rPr>
        <w:t xml:space="preserve">
      11. Расчет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1999"/>
    <w:bookmarkStart w:name="z2066" w:id="2000"/>
    <w:p>
      <w:pPr>
        <w:spacing w:after="0"/>
        <w:ind w:left="0"/>
        <w:jc w:val="both"/>
      </w:pPr>
      <w:r>
        <w:rPr>
          <w:rFonts w:ascii="Times New Roman"/>
          <w:b w:val="false"/>
          <w:i w:val="false"/>
          <w:color w:val="000000"/>
          <w:sz w:val="28"/>
        </w:rPr>
        <w:t>
      12. При представлении расчета:</w:t>
      </w:r>
    </w:p>
    <w:bookmarkEnd w:id="2000"/>
    <w:bookmarkStart w:name="z2067" w:id="2001"/>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2001"/>
    <w:bookmarkStart w:name="z2068" w:id="2002"/>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002"/>
    <w:bookmarkStart w:name="z2069" w:id="2003"/>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003"/>
    <w:bookmarkStart w:name="z2070" w:id="2004"/>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2004"/>
    <w:bookmarkStart w:name="z2071" w:id="2005"/>
    <w:p>
      <w:pPr>
        <w:spacing w:after="0"/>
        <w:ind w:left="0"/>
        <w:jc w:val="both"/>
      </w:pPr>
      <w:r>
        <w:rPr>
          <w:rFonts w:ascii="Times New Roman"/>
          <w:b w:val="false"/>
          <w:i w:val="false"/>
          <w:color w:val="000000"/>
          <w:sz w:val="28"/>
        </w:rPr>
        <w:t>
      14. В разделах "Общая информация о налогоплательщике" приложений к расчету указываются соответствующие данные, отраженные в разделе "Общая информация о налогоплательщике" расчета.</w:t>
      </w:r>
    </w:p>
    <w:bookmarkEnd w:id="2005"/>
    <w:bookmarkStart w:name="z2072" w:id="2006"/>
    <w:p>
      <w:pPr>
        <w:spacing w:after="0"/>
        <w:ind w:left="0"/>
        <w:jc w:val="left"/>
      </w:pPr>
      <w:r>
        <w:rPr>
          <w:rFonts w:ascii="Times New Roman"/>
          <w:b/>
          <w:i w:val="false"/>
          <w:color w:val="000000"/>
        </w:rPr>
        <w:t xml:space="preserve"> Глава 2. Пояснение по заполнению расчета (форма 851.00)</w:t>
      </w:r>
    </w:p>
    <w:bookmarkEnd w:id="2006"/>
    <w:bookmarkStart w:name="z2073" w:id="2007"/>
    <w:p>
      <w:pPr>
        <w:spacing w:after="0"/>
        <w:ind w:left="0"/>
        <w:jc w:val="both"/>
      </w:pPr>
      <w:r>
        <w:rPr>
          <w:rFonts w:ascii="Times New Roman"/>
          <w:b w:val="false"/>
          <w:i w:val="false"/>
          <w:color w:val="000000"/>
          <w:sz w:val="28"/>
        </w:rPr>
        <w:t>
      15. В разделе "Общая информация о налогоплательщике" налогоплательщик указывает следующие данные:</w:t>
      </w:r>
    </w:p>
    <w:bookmarkEnd w:id="2007"/>
    <w:bookmarkStart w:name="z2074" w:id="2008"/>
    <w:p>
      <w:pPr>
        <w:spacing w:after="0"/>
        <w:ind w:left="0"/>
        <w:jc w:val="both"/>
      </w:pPr>
      <w:r>
        <w:rPr>
          <w:rFonts w:ascii="Times New Roman"/>
          <w:b w:val="false"/>
          <w:i w:val="false"/>
          <w:color w:val="000000"/>
          <w:sz w:val="28"/>
        </w:rPr>
        <w:t>
      1) индивидуальный идентификационный номер (бизнес- идентификационный номер) (далее – ИИН (БИН)) плательщика платы;</w:t>
      </w:r>
    </w:p>
    <w:bookmarkEnd w:id="2008"/>
    <w:bookmarkStart w:name="z2075" w:id="200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2009"/>
    <w:bookmarkStart w:name="z2076" w:id="201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(год) – отчетный налоговый период, за который представляется расчет (указывается арабскими цифрами);</w:t>
      </w:r>
    </w:p>
    <w:bookmarkEnd w:id="2010"/>
    <w:bookmarkStart w:name="z2077" w:id="2011"/>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2011"/>
    <w:bookmarkStart w:name="z2078" w:id="201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2012"/>
    <w:bookmarkStart w:name="z2079" w:id="2013"/>
    <w:p>
      <w:pPr>
        <w:spacing w:after="0"/>
        <w:ind w:left="0"/>
        <w:jc w:val="both"/>
      </w:pPr>
      <w:r>
        <w:rPr>
          <w:rFonts w:ascii="Times New Roman"/>
          <w:b w:val="false"/>
          <w:i w:val="false"/>
          <w:color w:val="000000"/>
          <w:sz w:val="28"/>
        </w:rPr>
        <w:t>
      5) вид расчета.</w:t>
      </w:r>
    </w:p>
    <w:bookmarkEnd w:id="2013"/>
    <w:bookmarkStart w:name="z2080" w:id="2014"/>
    <w:p>
      <w:pPr>
        <w:spacing w:after="0"/>
        <w:ind w:left="0"/>
        <w:jc w:val="both"/>
      </w:pPr>
      <w:r>
        <w:rPr>
          <w:rFonts w:ascii="Times New Roman"/>
          <w:b w:val="false"/>
          <w:i w:val="false"/>
          <w:color w:val="000000"/>
          <w:sz w:val="28"/>
        </w:rPr>
        <w:t xml:space="preserve">
      Соответствующие ячейки отмечаются с учетом отнесения расчета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014"/>
    <w:bookmarkStart w:name="z2081" w:id="2015"/>
    <w:p>
      <w:pPr>
        <w:spacing w:after="0"/>
        <w:ind w:left="0"/>
        <w:jc w:val="both"/>
      </w:pPr>
      <w:r>
        <w:rPr>
          <w:rFonts w:ascii="Times New Roman"/>
          <w:b w:val="false"/>
          <w:i w:val="false"/>
          <w:color w:val="000000"/>
          <w:sz w:val="28"/>
        </w:rPr>
        <w:t>
      6) номер и дата уведомления.</w:t>
      </w:r>
    </w:p>
    <w:bookmarkEnd w:id="2015"/>
    <w:bookmarkStart w:name="z2082" w:id="2016"/>
    <w:p>
      <w:pPr>
        <w:spacing w:after="0"/>
        <w:ind w:left="0"/>
        <w:jc w:val="both"/>
      </w:pPr>
      <w:r>
        <w:rPr>
          <w:rFonts w:ascii="Times New Roman"/>
          <w:b w:val="false"/>
          <w:i w:val="false"/>
          <w:color w:val="000000"/>
          <w:sz w:val="28"/>
        </w:rPr>
        <w:t xml:space="preserve">
      Строки заполняются при представлении вида расчета,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016"/>
    <w:bookmarkStart w:name="z2083" w:id="2017"/>
    <w:p>
      <w:pPr>
        <w:spacing w:after="0"/>
        <w:ind w:left="0"/>
        <w:jc w:val="both"/>
      </w:pPr>
      <w:r>
        <w:rPr>
          <w:rFonts w:ascii="Times New Roman"/>
          <w:b w:val="false"/>
          <w:i w:val="false"/>
          <w:color w:val="000000"/>
          <w:sz w:val="28"/>
        </w:rPr>
        <w:t xml:space="preserve">
      7)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017"/>
    <w:bookmarkStart w:name="z2084" w:id="2018"/>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A или B;</w:t>
      </w:r>
    </w:p>
    <w:bookmarkEnd w:id="2018"/>
    <w:bookmarkStart w:name="z2085" w:id="2019"/>
    <w:p>
      <w:pPr>
        <w:spacing w:after="0"/>
        <w:ind w:left="0"/>
        <w:jc w:val="both"/>
      </w:pPr>
      <w:r>
        <w:rPr>
          <w:rFonts w:ascii="Times New Roman"/>
          <w:b w:val="false"/>
          <w:i w:val="false"/>
          <w:color w:val="000000"/>
          <w:sz w:val="28"/>
        </w:rPr>
        <w:t>
      А – доверительный управляющий;</w:t>
      </w:r>
    </w:p>
    <w:bookmarkEnd w:id="2019"/>
    <w:bookmarkStart w:name="z2086" w:id="2020"/>
    <w:p>
      <w:pPr>
        <w:spacing w:after="0"/>
        <w:ind w:left="0"/>
        <w:jc w:val="both"/>
      </w:pPr>
      <w:r>
        <w:rPr>
          <w:rFonts w:ascii="Times New Roman"/>
          <w:b w:val="false"/>
          <w:i w:val="false"/>
          <w:color w:val="000000"/>
          <w:sz w:val="28"/>
        </w:rPr>
        <w:t>
      В – учредитель доверительного управления;</w:t>
      </w:r>
    </w:p>
    <w:bookmarkEnd w:id="2020"/>
    <w:bookmarkStart w:name="z2087" w:id="2021"/>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2021"/>
    <w:bookmarkStart w:name="z2088" w:id="2022"/>
    <w:p>
      <w:pPr>
        <w:spacing w:after="0"/>
        <w:ind w:left="0"/>
        <w:jc w:val="both"/>
      </w:pPr>
      <w:r>
        <w:rPr>
          <w:rFonts w:ascii="Times New Roman"/>
          <w:b w:val="false"/>
          <w:i w:val="false"/>
          <w:color w:val="000000"/>
          <w:sz w:val="28"/>
        </w:rPr>
        <w:t>
      9) количество листов – количество представленных приложений.</w:t>
      </w:r>
    </w:p>
    <w:bookmarkEnd w:id="2022"/>
    <w:bookmarkStart w:name="z2089" w:id="2023"/>
    <w:p>
      <w:pPr>
        <w:spacing w:after="0"/>
        <w:ind w:left="0"/>
        <w:jc w:val="both"/>
      </w:pPr>
      <w:r>
        <w:rPr>
          <w:rFonts w:ascii="Times New Roman"/>
          <w:b w:val="false"/>
          <w:i w:val="false"/>
          <w:color w:val="000000"/>
          <w:sz w:val="28"/>
        </w:rPr>
        <w:t>
      16. В разделе "Плата за пользование земельными участками, подлежащая уплате в бюджет":</w:t>
      </w:r>
    </w:p>
    <w:bookmarkEnd w:id="2023"/>
    <w:bookmarkStart w:name="z2090" w:id="2024"/>
    <w:p>
      <w:pPr>
        <w:spacing w:after="0"/>
        <w:ind w:left="0"/>
        <w:jc w:val="both"/>
      </w:pPr>
      <w:r>
        <w:rPr>
          <w:rFonts w:ascii="Times New Roman"/>
          <w:b w:val="false"/>
          <w:i w:val="false"/>
          <w:color w:val="000000"/>
          <w:sz w:val="28"/>
        </w:rPr>
        <w:t>
      1) в строке 851.00.001 указывается общая сумма платы по всем земельным участкам, исчисленная плательщиками платы, подлежащая уплате в бюджет за налоговый период, определяемая как сумма граф J и E по всем приложениям форм 851.01 и 851.02;</w:t>
      </w:r>
    </w:p>
    <w:bookmarkEnd w:id="2024"/>
    <w:bookmarkStart w:name="z2091" w:id="2025"/>
    <w:p>
      <w:pPr>
        <w:spacing w:after="0"/>
        <w:ind w:left="0"/>
        <w:jc w:val="both"/>
      </w:pPr>
      <w:r>
        <w:rPr>
          <w:rFonts w:ascii="Times New Roman"/>
          <w:b w:val="false"/>
          <w:i w:val="false"/>
          <w:color w:val="000000"/>
          <w:sz w:val="28"/>
        </w:rPr>
        <w:t xml:space="preserve">
      2) в строке 851.00.002 указывается сумма исчисленных текущих платежей платы, подлежащих уплате в бюджет в сроки, установленные </w:t>
      </w:r>
      <w:r>
        <w:rPr>
          <w:rFonts w:ascii="Times New Roman"/>
          <w:b w:val="false"/>
          <w:i w:val="false"/>
          <w:color w:val="000000"/>
          <w:sz w:val="28"/>
        </w:rPr>
        <w:t>пунктом 4</w:t>
      </w:r>
      <w:r>
        <w:rPr>
          <w:rFonts w:ascii="Times New Roman"/>
          <w:b w:val="false"/>
          <w:i w:val="false"/>
          <w:color w:val="000000"/>
          <w:sz w:val="28"/>
        </w:rPr>
        <w:t xml:space="preserve"> статьи 564 Налогового кодекса:</w:t>
      </w:r>
    </w:p>
    <w:bookmarkEnd w:id="2025"/>
    <w:bookmarkStart w:name="z2092" w:id="2026"/>
    <w:p>
      <w:pPr>
        <w:spacing w:after="0"/>
        <w:ind w:left="0"/>
        <w:jc w:val="both"/>
      </w:pPr>
      <w:r>
        <w:rPr>
          <w:rFonts w:ascii="Times New Roman"/>
          <w:b w:val="false"/>
          <w:i w:val="false"/>
          <w:color w:val="000000"/>
          <w:sz w:val="28"/>
        </w:rPr>
        <w:t>
      в строке 851.00.002 I указывается сумма платы к уплате в срок не позднее 25 февраля налогового периода;</w:t>
      </w:r>
    </w:p>
    <w:bookmarkEnd w:id="2026"/>
    <w:bookmarkStart w:name="z2093" w:id="2027"/>
    <w:p>
      <w:pPr>
        <w:spacing w:after="0"/>
        <w:ind w:left="0"/>
        <w:jc w:val="both"/>
      </w:pPr>
      <w:r>
        <w:rPr>
          <w:rFonts w:ascii="Times New Roman"/>
          <w:b w:val="false"/>
          <w:i w:val="false"/>
          <w:color w:val="000000"/>
          <w:sz w:val="28"/>
        </w:rPr>
        <w:t>
      в строке 851.00.002 II указывается сумма платы к уплате в срок не позднее 25 мая налогового периода;</w:t>
      </w:r>
    </w:p>
    <w:bookmarkEnd w:id="2027"/>
    <w:bookmarkStart w:name="z2094" w:id="2028"/>
    <w:p>
      <w:pPr>
        <w:spacing w:after="0"/>
        <w:ind w:left="0"/>
        <w:jc w:val="both"/>
      </w:pPr>
      <w:r>
        <w:rPr>
          <w:rFonts w:ascii="Times New Roman"/>
          <w:b w:val="false"/>
          <w:i w:val="false"/>
          <w:color w:val="000000"/>
          <w:sz w:val="28"/>
        </w:rPr>
        <w:t>
      в строке 851.00.002 III указывается сумма платы к уплате в срок не позднее 25 августа налогового периода;</w:t>
      </w:r>
    </w:p>
    <w:bookmarkEnd w:id="2028"/>
    <w:bookmarkStart w:name="z2095" w:id="2029"/>
    <w:p>
      <w:pPr>
        <w:spacing w:after="0"/>
        <w:ind w:left="0"/>
        <w:jc w:val="both"/>
      </w:pPr>
      <w:r>
        <w:rPr>
          <w:rFonts w:ascii="Times New Roman"/>
          <w:b w:val="false"/>
          <w:i w:val="false"/>
          <w:color w:val="000000"/>
          <w:sz w:val="28"/>
        </w:rPr>
        <w:t>
      в строке 851.00.002 IV указывается сумма платы к уплате в срок не позднее 25 ноября налогового периода.</w:t>
      </w:r>
    </w:p>
    <w:bookmarkEnd w:id="2029"/>
    <w:bookmarkStart w:name="z2096" w:id="2030"/>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2030"/>
    <w:bookmarkStart w:name="z2097" w:id="2031"/>
    <w:p>
      <w:pPr>
        <w:spacing w:after="0"/>
        <w:ind w:left="0"/>
        <w:jc w:val="both"/>
      </w:pPr>
      <w:r>
        <w:rPr>
          <w:rFonts w:ascii="Times New Roman"/>
          <w:b w:val="false"/>
          <w:i w:val="false"/>
          <w:color w:val="000000"/>
          <w:sz w:val="28"/>
        </w:rPr>
        <w:t xml:space="preserve">
      3) в строке 851.00.003 указывается сумма платы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w:t>
      </w:r>
    </w:p>
    <w:bookmarkEnd w:id="2031"/>
    <w:bookmarkStart w:name="z2098" w:id="2032"/>
    <w:p>
      <w:pPr>
        <w:spacing w:after="0"/>
        <w:ind w:left="0"/>
        <w:jc w:val="both"/>
      </w:pPr>
      <w:r>
        <w:rPr>
          <w:rFonts w:ascii="Times New Roman"/>
          <w:b w:val="false"/>
          <w:i w:val="false"/>
          <w:color w:val="000000"/>
          <w:sz w:val="28"/>
        </w:rPr>
        <w:t xml:space="preserve">
      4) в строке 851.00.004 указывается сумма платы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565 Налогового кодекса. Данная строка заполняется при предоставлении государством земельных участков во временное возмездное землепользование после последнего срока уплаты платы (25 ноября текущего года).</w:t>
      </w:r>
    </w:p>
    <w:bookmarkEnd w:id="2032"/>
    <w:bookmarkStart w:name="z2099" w:id="2033"/>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2033"/>
    <w:bookmarkStart w:name="z2100" w:id="2034"/>
    <w:p>
      <w:pPr>
        <w:spacing w:after="0"/>
        <w:ind w:left="0"/>
        <w:jc w:val="both"/>
      </w:pPr>
      <w:r>
        <w:rPr>
          <w:rFonts w:ascii="Times New Roman"/>
          <w:b w:val="false"/>
          <w:i w:val="false"/>
          <w:color w:val="000000"/>
          <w:sz w:val="28"/>
        </w:rPr>
        <w:t>
      17. В разделе "Ответственность налоплательщика":</w:t>
      </w:r>
    </w:p>
    <w:bookmarkEnd w:id="2034"/>
    <w:bookmarkStart w:name="z2101" w:id="2035"/>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расчет представляется физическим лицом, в поле указывается фамилия, имя, отчество (при его наличии) плательщика платы, которые заполняются в соответствии с документами, удостоверяющими личность;</w:t>
      </w:r>
    </w:p>
    <w:bookmarkEnd w:id="2035"/>
    <w:bookmarkStart w:name="z2102" w:id="2036"/>
    <w:p>
      <w:pPr>
        <w:spacing w:after="0"/>
        <w:ind w:left="0"/>
        <w:jc w:val="both"/>
      </w:pPr>
      <w:r>
        <w:rPr>
          <w:rFonts w:ascii="Times New Roman"/>
          <w:b w:val="false"/>
          <w:i w:val="false"/>
          <w:color w:val="000000"/>
          <w:sz w:val="28"/>
        </w:rPr>
        <w:t>
      2) дата подачи расчета – дата представления расчета в орган государственных доходов;</w:t>
      </w:r>
    </w:p>
    <w:bookmarkEnd w:id="2036"/>
    <w:bookmarkStart w:name="z2103" w:id="2037"/>
    <w:p>
      <w:pPr>
        <w:spacing w:after="0"/>
        <w:ind w:left="0"/>
        <w:jc w:val="both"/>
      </w:pPr>
      <w:r>
        <w:rPr>
          <w:rFonts w:ascii="Times New Roman"/>
          <w:b w:val="false"/>
          <w:i w:val="false"/>
          <w:color w:val="000000"/>
          <w:sz w:val="28"/>
        </w:rPr>
        <w:t>
      3) код органа государственных доходов – код органа государственных доходов по месту нахождения объекта обложения платы;</w:t>
      </w:r>
    </w:p>
    <w:bookmarkEnd w:id="2037"/>
    <w:bookmarkStart w:name="z2104" w:id="2038"/>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расчет" указывается фамилия, имя, отчество (при его наличии) работника органа государственных доходов, принявшего расчет;</w:t>
      </w:r>
    </w:p>
    <w:bookmarkEnd w:id="2038"/>
    <w:bookmarkStart w:name="z2105" w:id="2039"/>
    <w:p>
      <w:pPr>
        <w:spacing w:after="0"/>
        <w:ind w:left="0"/>
        <w:jc w:val="both"/>
      </w:pPr>
      <w:r>
        <w:rPr>
          <w:rFonts w:ascii="Times New Roman"/>
          <w:b w:val="false"/>
          <w:i w:val="false"/>
          <w:color w:val="000000"/>
          <w:sz w:val="28"/>
        </w:rPr>
        <w:t xml:space="preserve">
      5) дата приема расчета – дата представления расчета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039"/>
    <w:bookmarkStart w:name="z2106" w:id="2040"/>
    <w:p>
      <w:pPr>
        <w:spacing w:after="0"/>
        <w:ind w:left="0"/>
        <w:jc w:val="both"/>
      </w:pPr>
      <w:r>
        <w:rPr>
          <w:rFonts w:ascii="Times New Roman"/>
          <w:b w:val="false"/>
          <w:i w:val="false"/>
          <w:color w:val="000000"/>
          <w:sz w:val="28"/>
        </w:rPr>
        <w:t>
      6) входящий номер документа – регистрационный номер расчета, присваиваемый органом государственных доходов;</w:t>
      </w:r>
    </w:p>
    <w:bookmarkEnd w:id="2040"/>
    <w:bookmarkStart w:name="z2107" w:id="2041"/>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041"/>
    <w:bookmarkStart w:name="z2108" w:id="2042"/>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042"/>
    <w:bookmarkStart w:name="z2109" w:id="2043"/>
    <w:p>
      <w:pPr>
        <w:spacing w:after="0"/>
        <w:ind w:left="0"/>
        <w:jc w:val="left"/>
      </w:pPr>
      <w:r>
        <w:rPr>
          <w:rFonts w:ascii="Times New Roman"/>
          <w:b/>
          <w:i w:val="false"/>
          <w:color w:val="000000"/>
        </w:rPr>
        <w:t xml:space="preserve"> Глава 3. Пояснение по заполнению формы 851.01</w:t>
      </w:r>
    </w:p>
    <w:bookmarkEnd w:id="2043"/>
    <w:bookmarkStart w:name="z2110" w:id="2044"/>
    <w:p>
      <w:pPr>
        <w:spacing w:after="0"/>
        <w:ind w:left="0"/>
        <w:jc w:val="both"/>
      </w:pPr>
      <w:r>
        <w:rPr>
          <w:rFonts w:ascii="Times New Roman"/>
          <w:b w:val="false"/>
          <w:i w:val="false"/>
          <w:color w:val="000000"/>
          <w:sz w:val="28"/>
        </w:rPr>
        <w:t>
      18. Форма 851.01 предназначена для отражения информации об исчислении сумм платы за налоговый период в совокупности по всем земельным участкам, находящемуся на праве временного возмездного землепользования (аренды).</w:t>
      </w:r>
    </w:p>
    <w:bookmarkEnd w:id="2044"/>
    <w:bookmarkStart w:name="z2111" w:id="2045"/>
    <w:p>
      <w:pPr>
        <w:spacing w:after="0"/>
        <w:ind w:left="0"/>
        <w:jc w:val="both"/>
      </w:pPr>
      <w:r>
        <w:rPr>
          <w:rFonts w:ascii="Times New Roman"/>
          <w:b w:val="false"/>
          <w:i w:val="false"/>
          <w:color w:val="000000"/>
          <w:sz w:val="28"/>
        </w:rPr>
        <w:t>
      При составлении формы 851.01 для исчисления платы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расчету по каждому городу районного значения, селу, поселку, сельскому округу.</w:t>
      </w:r>
    </w:p>
    <w:bookmarkEnd w:id="2045"/>
    <w:bookmarkStart w:name="z2112" w:id="2046"/>
    <w:p>
      <w:pPr>
        <w:spacing w:after="0"/>
        <w:ind w:left="0"/>
        <w:jc w:val="both"/>
      </w:pPr>
      <w:r>
        <w:rPr>
          <w:rFonts w:ascii="Times New Roman"/>
          <w:b w:val="false"/>
          <w:i w:val="false"/>
          <w:color w:val="000000"/>
          <w:sz w:val="28"/>
        </w:rPr>
        <w:t>
      19. В разделе "Общая информация о налогоплательщике":</w:t>
      </w:r>
    </w:p>
    <w:bookmarkEnd w:id="2046"/>
    <w:bookmarkStart w:name="z2113" w:id="2047"/>
    <w:p>
      <w:pPr>
        <w:spacing w:after="0"/>
        <w:ind w:left="0"/>
        <w:jc w:val="both"/>
      </w:pPr>
      <w:r>
        <w:rPr>
          <w:rFonts w:ascii="Times New Roman"/>
          <w:b w:val="false"/>
          <w:i w:val="false"/>
          <w:color w:val="000000"/>
          <w:sz w:val="28"/>
        </w:rPr>
        <w:t>
      В строке 4 "БИН аппарата акима города районного значения, села, поселка, сельского округа" указывается БИН аппарата акима города районного значения, села, поселка, сельского округа по месту нахождения объекта обложения платы. Строка заполняется при составлении формы по землям населенных пунктов, расположенных в городах районного значения, селах, поселках, сельских округах.</w:t>
      </w:r>
    </w:p>
    <w:bookmarkEnd w:id="2047"/>
    <w:bookmarkStart w:name="z2114" w:id="2048"/>
    <w:p>
      <w:pPr>
        <w:spacing w:after="0"/>
        <w:ind w:left="0"/>
        <w:jc w:val="both"/>
      </w:pPr>
      <w:r>
        <w:rPr>
          <w:rFonts w:ascii="Times New Roman"/>
          <w:b w:val="false"/>
          <w:i w:val="false"/>
          <w:color w:val="000000"/>
          <w:sz w:val="28"/>
        </w:rPr>
        <w:t>
      20. В разделе "Плата за пользование земельными участками, подлежащая уплате в бюджет":</w:t>
      </w:r>
    </w:p>
    <w:bookmarkEnd w:id="2048"/>
    <w:bookmarkStart w:name="z2115" w:id="2049"/>
    <w:p>
      <w:pPr>
        <w:spacing w:after="0"/>
        <w:ind w:left="0"/>
        <w:jc w:val="both"/>
      </w:pPr>
      <w:r>
        <w:rPr>
          <w:rFonts w:ascii="Times New Roman"/>
          <w:b w:val="false"/>
          <w:i w:val="false"/>
          <w:color w:val="000000"/>
          <w:sz w:val="28"/>
        </w:rPr>
        <w:t>
      1) в строке 851.01.001 указывается сумма исчисленных текущих платежей платы, подлежащих уплате в бюджет в сроки, установленные пунктом 4 статьи 564 Налогового кодекса:</w:t>
      </w:r>
    </w:p>
    <w:bookmarkEnd w:id="2049"/>
    <w:bookmarkStart w:name="z2116" w:id="2050"/>
    <w:p>
      <w:pPr>
        <w:spacing w:after="0"/>
        <w:ind w:left="0"/>
        <w:jc w:val="both"/>
      </w:pPr>
      <w:r>
        <w:rPr>
          <w:rFonts w:ascii="Times New Roman"/>
          <w:b w:val="false"/>
          <w:i w:val="false"/>
          <w:color w:val="000000"/>
          <w:sz w:val="28"/>
        </w:rPr>
        <w:t>
      в строке 851.01.001 I указывается сумма платы к уплате в срок не позднее 25 февраля налогового периода;</w:t>
      </w:r>
    </w:p>
    <w:bookmarkEnd w:id="2050"/>
    <w:bookmarkStart w:name="z2117" w:id="2051"/>
    <w:p>
      <w:pPr>
        <w:spacing w:after="0"/>
        <w:ind w:left="0"/>
        <w:jc w:val="both"/>
      </w:pPr>
      <w:r>
        <w:rPr>
          <w:rFonts w:ascii="Times New Roman"/>
          <w:b w:val="false"/>
          <w:i w:val="false"/>
          <w:color w:val="000000"/>
          <w:sz w:val="28"/>
        </w:rPr>
        <w:t>
      в строке 851.01.001 II указывается сумма платы к уплате в срок не позднее 25 мая налогового периода;</w:t>
      </w:r>
    </w:p>
    <w:bookmarkEnd w:id="2051"/>
    <w:bookmarkStart w:name="z2118" w:id="2052"/>
    <w:p>
      <w:pPr>
        <w:spacing w:after="0"/>
        <w:ind w:left="0"/>
        <w:jc w:val="both"/>
      </w:pPr>
      <w:r>
        <w:rPr>
          <w:rFonts w:ascii="Times New Roman"/>
          <w:b w:val="false"/>
          <w:i w:val="false"/>
          <w:color w:val="000000"/>
          <w:sz w:val="28"/>
        </w:rPr>
        <w:t>
      в строке 851.01.001 III указывается сумма платы к уплате в срок не позднее 25 августа налогового периода;</w:t>
      </w:r>
    </w:p>
    <w:bookmarkEnd w:id="2052"/>
    <w:bookmarkStart w:name="z2119" w:id="2053"/>
    <w:p>
      <w:pPr>
        <w:spacing w:after="0"/>
        <w:ind w:left="0"/>
        <w:jc w:val="both"/>
      </w:pPr>
      <w:r>
        <w:rPr>
          <w:rFonts w:ascii="Times New Roman"/>
          <w:b w:val="false"/>
          <w:i w:val="false"/>
          <w:color w:val="000000"/>
          <w:sz w:val="28"/>
        </w:rPr>
        <w:t>
      в строке 851.01.001 IV указывается сумма платы к уплате в срок не позднее 25 ноября налогового периода.</w:t>
      </w:r>
    </w:p>
    <w:bookmarkEnd w:id="2053"/>
    <w:bookmarkStart w:name="z2120" w:id="2054"/>
    <w:p>
      <w:pPr>
        <w:spacing w:after="0"/>
        <w:ind w:left="0"/>
        <w:jc w:val="both"/>
      </w:pPr>
      <w:r>
        <w:rPr>
          <w:rFonts w:ascii="Times New Roman"/>
          <w:b w:val="false"/>
          <w:i w:val="false"/>
          <w:color w:val="000000"/>
          <w:sz w:val="28"/>
        </w:rPr>
        <w:t>
      Сумма текущих платежей платы по каждой указанной строке определяется делением общей суммы платы на количество сроков уплаты, оставшихся до окончания налогового периода;</w:t>
      </w:r>
    </w:p>
    <w:bookmarkEnd w:id="2054"/>
    <w:bookmarkStart w:name="z2121" w:id="2055"/>
    <w:p>
      <w:pPr>
        <w:spacing w:after="0"/>
        <w:ind w:left="0"/>
        <w:jc w:val="both"/>
      </w:pPr>
      <w:r>
        <w:rPr>
          <w:rFonts w:ascii="Times New Roman"/>
          <w:b w:val="false"/>
          <w:i w:val="false"/>
          <w:color w:val="000000"/>
          <w:sz w:val="28"/>
        </w:rPr>
        <w:t xml:space="preserve">
      2) в строке 851.01.002 указывается сумма платы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564 Налогового кодекса. Данная строка заполняется по окончания срока договора временного возмездного землепользования или его расторжения после начала налогового периода;</w:t>
      </w:r>
    </w:p>
    <w:bookmarkEnd w:id="2055"/>
    <w:bookmarkStart w:name="z2122" w:id="2056"/>
    <w:p>
      <w:pPr>
        <w:spacing w:after="0"/>
        <w:ind w:left="0"/>
        <w:jc w:val="both"/>
      </w:pPr>
      <w:r>
        <w:rPr>
          <w:rFonts w:ascii="Times New Roman"/>
          <w:b w:val="false"/>
          <w:i w:val="false"/>
          <w:color w:val="000000"/>
          <w:sz w:val="28"/>
        </w:rPr>
        <w:t xml:space="preserve">
      3) в строке 851.01.003 указывается сумма платы в соответствии с </w:t>
      </w:r>
      <w:r>
        <w:rPr>
          <w:rFonts w:ascii="Times New Roman"/>
          <w:b w:val="false"/>
          <w:i w:val="false"/>
          <w:color w:val="000000"/>
          <w:sz w:val="28"/>
        </w:rPr>
        <w:t>пунктом 3</w:t>
      </w:r>
      <w:r>
        <w:rPr>
          <w:rFonts w:ascii="Times New Roman"/>
          <w:b w:val="false"/>
          <w:i w:val="false"/>
          <w:color w:val="000000"/>
          <w:sz w:val="28"/>
        </w:rPr>
        <w:t xml:space="preserve"> статьи 565 Налогового кодекса. Данная строка заполняется при предоставлении государством земельных участков во временное возмездное землепользование после последнего срока уплаты платы (25 ноября текущего года).</w:t>
      </w:r>
    </w:p>
    <w:bookmarkEnd w:id="2056"/>
    <w:bookmarkStart w:name="z2123" w:id="2057"/>
    <w:p>
      <w:pPr>
        <w:spacing w:after="0"/>
        <w:ind w:left="0"/>
        <w:jc w:val="both"/>
      </w:pPr>
      <w:r>
        <w:rPr>
          <w:rFonts w:ascii="Times New Roman"/>
          <w:b w:val="false"/>
          <w:i w:val="false"/>
          <w:color w:val="000000"/>
          <w:sz w:val="28"/>
        </w:rPr>
        <w:t>
      Сумма текущих платежей платы по указанной строке определяется делением общей суммы платы на количество месяцев уплаты, оставшихся до окончания налогового периода.</w:t>
      </w:r>
    </w:p>
    <w:bookmarkEnd w:id="2057"/>
    <w:bookmarkStart w:name="z2124" w:id="2058"/>
    <w:p>
      <w:pPr>
        <w:spacing w:after="0"/>
        <w:ind w:left="0"/>
        <w:jc w:val="both"/>
      </w:pPr>
      <w:r>
        <w:rPr>
          <w:rFonts w:ascii="Times New Roman"/>
          <w:b w:val="false"/>
          <w:i w:val="false"/>
          <w:color w:val="000000"/>
          <w:sz w:val="28"/>
        </w:rPr>
        <w:t>
      21. В разделе "Сведения для исчисления суммы платы за пользование земельными участками, подлежащей уплате в бюджет":</w:t>
      </w:r>
    </w:p>
    <w:bookmarkEnd w:id="2058"/>
    <w:bookmarkStart w:name="z2125" w:id="2059"/>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2059"/>
    <w:bookmarkStart w:name="z2126" w:id="2060"/>
    <w:p>
      <w:pPr>
        <w:spacing w:after="0"/>
        <w:ind w:left="0"/>
        <w:jc w:val="both"/>
      </w:pPr>
      <w:r>
        <w:rPr>
          <w:rFonts w:ascii="Times New Roman"/>
          <w:b w:val="false"/>
          <w:i w:val="false"/>
          <w:color w:val="000000"/>
          <w:sz w:val="28"/>
        </w:rPr>
        <w:t>
      2) в графе B указывается кадастровый номер земельного участка на основании идентификационных документов;</w:t>
      </w:r>
    </w:p>
    <w:bookmarkEnd w:id="2060"/>
    <w:bookmarkStart w:name="z2127" w:id="2061"/>
    <w:p>
      <w:pPr>
        <w:spacing w:after="0"/>
        <w:ind w:left="0"/>
        <w:jc w:val="both"/>
      </w:pPr>
      <w:r>
        <w:rPr>
          <w:rFonts w:ascii="Times New Roman"/>
          <w:b w:val="false"/>
          <w:i w:val="false"/>
          <w:color w:val="000000"/>
          <w:sz w:val="28"/>
        </w:rPr>
        <w:t>
      3) в графе С указывается код категории земель.</w:t>
      </w:r>
    </w:p>
    <w:bookmarkEnd w:id="2061"/>
    <w:bookmarkStart w:name="z2128" w:id="2062"/>
    <w:p>
      <w:pPr>
        <w:spacing w:after="0"/>
        <w:ind w:left="0"/>
        <w:jc w:val="both"/>
      </w:pPr>
      <w:r>
        <w:rPr>
          <w:rFonts w:ascii="Times New Roman"/>
          <w:b w:val="false"/>
          <w:i w:val="false"/>
          <w:color w:val="000000"/>
          <w:sz w:val="28"/>
        </w:rPr>
        <w:t>
      Коды категории земель:</w:t>
      </w:r>
    </w:p>
    <w:bookmarkEnd w:id="2062"/>
    <w:bookmarkStart w:name="z2129" w:id="2063"/>
    <w:p>
      <w:pPr>
        <w:spacing w:after="0"/>
        <w:ind w:left="0"/>
        <w:jc w:val="both"/>
      </w:pPr>
      <w:r>
        <w:rPr>
          <w:rFonts w:ascii="Times New Roman"/>
          <w:b w:val="false"/>
          <w:i w:val="false"/>
          <w:color w:val="000000"/>
          <w:sz w:val="28"/>
        </w:rPr>
        <w:t>
      A – земли сельскохозяйственного назначения;</w:t>
      </w:r>
    </w:p>
    <w:bookmarkEnd w:id="2063"/>
    <w:bookmarkStart w:name="z2130" w:id="2064"/>
    <w:p>
      <w:pPr>
        <w:spacing w:after="0"/>
        <w:ind w:left="0"/>
        <w:jc w:val="both"/>
      </w:pPr>
      <w:r>
        <w:rPr>
          <w:rFonts w:ascii="Times New Roman"/>
          <w:b w:val="false"/>
          <w:i w:val="false"/>
          <w:color w:val="000000"/>
          <w:sz w:val="28"/>
        </w:rPr>
        <w:t>
      B – земли населенных пунктов;</w:t>
      </w:r>
    </w:p>
    <w:bookmarkEnd w:id="2064"/>
    <w:bookmarkStart w:name="z2131" w:id="2065"/>
    <w:p>
      <w:pPr>
        <w:spacing w:after="0"/>
        <w:ind w:left="0"/>
        <w:jc w:val="both"/>
      </w:pPr>
      <w:r>
        <w:rPr>
          <w:rFonts w:ascii="Times New Roman"/>
          <w:b w:val="false"/>
          <w:i w:val="false"/>
          <w:color w:val="000000"/>
          <w:sz w:val="28"/>
        </w:rPr>
        <w:t>
      С – земли промышленности, транспорта, связи, обороны и иного несельскохозяйственного назначения;</w:t>
      </w:r>
    </w:p>
    <w:bookmarkEnd w:id="2065"/>
    <w:bookmarkStart w:name="z2132" w:id="2066"/>
    <w:p>
      <w:pPr>
        <w:spacing w:after="0"/>
        <w:ind w:left="0"/>
        <w:jc w:val="both"/>
      </w:pPr>
      <w:r>
        <w:rPr>
          <w:rFonts w:ascii="Times New Roman"/>
          <w:b w:val="false"/>
          <w:i w:val="false"/>
          <w:color w:val="000000"/>
          <w:sz w:val="28"/>
        </w:rPr>
        <w:t>
      D – земли водного фонда;</w:t>
      </w:r>
    </w:p>
    <w:bookmarkEnd w:id="2066"/>
    <w:bookmarkStart w:name="z2133" w:id="2067"/>
    <w:p>
      <w:pPr>
        <w:spacing w:after="0"/>
        <w:ind w:left="0"/>
        <w:jc w:val="both"/>
      </w:pPr>
      <w:r>
        <w:rPr>
          <w:rFonts w:ascii="Times New Roman"/>
          <w:b w:val="false"/>
          <w:i w:val="false"/>
          <w:color w:val="000000"/>
          <w:sz w:val="28"/>
        </w:rPr>
        <w:t>
      Е – земли особо охраняемых природных территорий, земли оздоровительного, рекреационного и историко-культурного назначения;</w:t>
      </w:r>
    </w:p>
    <w:bookmarkEnd w:id="2067"/>
    <w:bookmarkStart w:name="z2134" w:id="2068"/>
    <w:p>
      <w:pPr>
        <w:spacing w:after="0"/>
        <w:ind w:left="0"/>
        <w:jc w:val="both"/>
      </w:pPr>
      <w:r>
        <w:rPr>
          <w:rFonts w:ascii="Times New Roman"/>
          <w:b w:val="false"/>
          <w:i w:val="false"/>
          <w:color w:val="000000"/>
          <w:sz w:val="28"/>
        </w:rPr>
        <w:t>
      F – земли лесного фонда.</w:t>
      </w:r>
    </w:p>
    <w:bookmarkEnd w:id="2068"/>
    <w:bookmarkStart w:name="z2135" w:id="2069"/>
    <w:p>
      <w:pPr>
        <w:spacing w:after="0"/>
        <w:ind w:left="0"/>
        <w:jc w:val="both"/>
      </w:pPr>
      <w:r>
        <w:rPr>
          <w:rFonts w:ascii="Times New Roman"/>
          <w:b w:val="false"/>
          <w:i w:val="false"/>
          <w:color w:val="000000"/>
          <w:sz w:val="28"/>
        </w:rPr>
        <w:t>
      4) в графе D код целевого использования земельного участка.</w:t>
      </w:r>
    </w:p>
    <w:bookmarkEnd w:id="2069"/>
    <w:bookmarkStart w:name="z2136" w:id="2070"/>
    <w:p>
      <w:pPr>
        <w:spacing w:after="0"/>
        <w:ind w:left="0"/>
        <w:jc w:val="both"/>
      </w:pPr>
      <w:r>
        <w:rPr>
          <w:rFonts w:ascii="Times New Roman"/>
          <w:b w:val="false"/>
          <w:i w:val="false"/>
          <w:color w:val="000000"/>
          <w:sz w:val="28"/>
        </w:rPr>
        <w:t>
      Коды целевого использования земельного участка:</w:t>
      </w:r>
    </w:p>
    <w:bookmarkEnd w:id="2070"/>
    <w:bookmarkStart w:name="z2137" w:id="2071"/>
    <w:p>
      <w:pPr>
        <w:spacing w:after="0"/>
        <w:ind w:left="0"/>
        <w:jc w:val="both"/>
      </w:pPr>
      <w:r>
        <w:rPr>
          <w:rFonts w:ascii="Times New Roman"/>
          <w:b w:val="false"/>
          <w:i w:val="false"/>
          <w:color w:val="000000"/>
          <w:sz w:val="28"/>
        </w:rPr>
        <w:t>
      A – казино;</w:t>
      </w:r>
    </w:p>
    <w:bookmarkEnd w:id="2071"/>
    <w:bookmarkStart w:name="z2138" w:id="2072"/>
    <w:p>
      <w:pPr>
        <w:spacing w:after="0"/>
        <w:ind w:left="0"/>
        <w:jc w:val="both"/>
      </w:pPr>
      <w:r>
        <w:rPr>
          <w:rFonts w:ascii="Times New Roman"/>
          <w:b w:val="false"/>
          <w:i w:val="false"/>
          <w:color w:val="000000"/>
          <w:sz w:val="28"/>
        </w:rPr>
        <w:t>
      B – автозаправочная станция;</w:t>
      </w:r>
    </w:p>
    <w:bookmarkEnd w:id="2072"/>
    <w:bookmarkStart w:name="z2139" w:id="2073"/>
    <w:p>
      <w:pPr>
        <w:spacing w:after="0"/>
        <w:ind w:left="0"/>
        <w:jc w:val="both"/>
      </w:pPr>
      <w:r>
        <w:rPr>
          <w:rFonts w:ascii="Times New Roman"/>
          <w:b w:val="false"/>
          <w:i w:val="false"/>
          <w:color w:val="000000"/>
          <w:sz w:val="28"/>
        </w:rPr>
        <w:t>
      С – автостоянка;</w:t>
      </w:r>
    </w:p>
    <w:bookmarkEnd w:id="2073"/>
    <w:bookmarkStart w:name="z2140" w:id="2074"/>
    <w:p>
      <w:pPr>
        <w:spacing w:after="0"/>
        <w:ind w:left="0"/>
        <w:jc w:val="both"/>
      </w:pPr>
      <w:r>
        <w:rPr>
          <w:rFonts w:ascii="Times New Roman"/>
          <w:b w:val="false"/>
          <w:i w:val="false"/>
          <w:color w:val="000000"/>
          <w:sz w:val="28"/>
        </w:rPr>
        <w:t>
      D – иное.</w:t>
      </w:r>
    </w:p>
    <w:bookmarkEnd w:id="2074"/>
    <w:bookmarkStart w:name="z2141" w:id="2075"/>
    <w:p>
      <w:pPr>
        <w:spacing w:after="0"/>
        <w:ind w:left="0"/>
        <w:jc w:val="both"/>
      </w:pPr>
      <w:r>
        <w:rPr>
          <w:rFonts w:ascii="Times New Roman"/>
          <w:b w:val="false"/>
          <w:i w:val="false"/>
          <w:color w:val="000000"/>
          <w:sz w:val="28"/>
        </w:rPr>
        <w:t>
      5) в графе Е указывается период действия договора аренды;</w:t>
      </w:r>
    </w:p>
    <w:bookmarkEnd w:id="2075"/>
    <w:bookmarkStart w:name="z2142" w:id="2076"/>
    <w:p>
      <w:pPr>
        <w:spacing w:after="0"/>
        <w:ind w:left="0"/>
        <w:jc w:val="both"/>
      </w:pPr>
      <w:r>
        <w:rPr>
          <w:rFonts w:ascii="Times New Roman"/>
          <w:b w:val="false"/>
          <w:i w:val="false"/>
          <w:color w:val="000000"/>
          <w:sz w:val="28"/>
        </w:rPr>
        <w:t>
      6) в графе F указывается размер месячного расчҰтного показателя (далее – МРП), установленного законом о республиканском бюджете на первое число налогового периода;</w:t>
      </w:r>
    </w:p>
    <w:bookmarkEnd w:id="2076"/>
    <w:bookmarkStart w:name="z2143" w:id="2077"/>
    <w:p>
      <w:pPr>
        <w:spacing w:after="0"/>
        <w:ind w:left="0"/>
        <w:jc w:val="both"/>
      </w:pPr>
      <w:r>
        <w:rPr>
          <w:rFonts w:ascii="Times New Roman"/>
          <w:b w:val="false"/>
          <w:i w:val="false"/>
          <w:color w:val="000000"/>
          <w:sz w:val="28"/>
        </w:rPr>
        <w:t>
      7) в графе G указывается общая площадь земельного участка в соответствии с договором аренды земельного участка;</w:t>
      </w:r>
    </w:p>
    <w:bookmarkEnd w:id="2077"/>
    <w:bookmarkStart w:name="z2144" w:id="2078"/>
    <w:p>
      <w:pPr>
        <w:spacing w:after="0"/>
        <w:ind w:left="0"/>
        <w:jc w:val="both"/>
      </w:pPr>
      <w:r>
        <w:rPr>
          <w:rFonts w:ascii="Times New Roman"/>
          <w:b w:val="false"/>
          <w:i w:val="false"/>
          <w:color w:val="000000"/>
          <w:sz w:val="28"/>
        </w:rPr>
        <w:t>
      8) в графе H указывается единица измерения площади земельного участка (необходимо выбрать одну единицу измерения гектар или в квадратный метр);</w:t>
      </w:r>
    </w:p>
    <w:bookmarkEnd w:id="2078"/>
    <w:bookmarkStart w:name="z2145" w:id="2079"/>
    <w:p>
      <w:pPr>
        <w:spacing w:after="0"/>
        <w:ind w:left="0"/>
        <w:jc w:val="both"/>
      </w:pPr>
      <w:r>
        <w:rPr>
          <w:rFonts w:ascii="Times New Roman"/>
          <w:b w:val="false"/>
          <w:i w:val="false"/>
          <w:color w:val="000000"/>
          <w:sz w:val="28"/>
        </w:rPr>
        <w:t>
      9) в графе I указывается фактический срок пользования земельным участком в налоговом периоде, то есть количество месяцев пользования земельным участком;</w:t>
      </w:r>
    </w:p>
    <w:bookmarkEnd w:id="2079"/>
    <w:bookmarkStart w:name="z2146" w:id="2080"/>
    <w:p>
      <w:pPr>
        <w:spacing w:after="0"/>
        <w:ind w:left="0"/>
        <w:jc w:val="both"/>
      </w:pPr>
      <w:r>
        <w:rPr>
          <w:rFonts w:ascii="Times New Roman"/>
          <w:b w:val="false"/>
          <w:i w:val="false"/>
          <w:color w:val="000000"/>
          <w:sz w:val="28"/>
        </w:rPr>
        <w:t>
      10) в графе J указывается сумма исчисленной платы, подлежащая уплате в бюджет в налоговом периоде.</w:t>
      </w:r>
    </w:p>
    <w:bookmarkEnd w:id="2080"/>
    <w:bookmarkStart w:name="z2147" w:id="2081"/>
    <w:p>
      <w:pPr>
        <w:spacing w:after="0"/>
        <w:ind w:left="0"/>
        <w:jc w:val="both"/>
      </w:pPr>
      <w:r>
        <w:rPr>
          <w:rFonts w:ascii="Times New Roman"/>
          <w:b w:val="false"/>
          <w:i w:val="false"/>
          <w:color w:val="000000"/>
          <w:sz w:val="28"/>
        </w:rPr>
        <w:t>
      Сумма платы по земельным участкам, полученным во временное возмездное землепользование (аренду), исчисляется на основании договоров временного возмездного землепользования, заключенных с уполномоченным органом по земельным отношениям, а на территории специальной экономической зоны – с местным исполнительным органом или управляющей компанией специальной экономической зоны.</w:t>
      </w:r>
    </w:p>
    <w:bookmarkEnd w:id="2081"/>
    <w:bookmarkStart w:name="z2148" w:id="2082"/>
    <w:p>
      <w:pPr>
        <w:spacing w:after="0"/>
        <w:ind w:left="0"/>
        <w:jc w:val="left"/>
      </w:pPr>
      <w:r>
        <w:rPr>
          <w:rFonts w:ascii="Times New Roman"/>
          <w:b/>
          <w:i w:val="false"/>
          <w:color w:val="000000"/>
        </w:rPr>
        <w:t xml:space="preserve"> Глава 4. Пояснение по заполнению формы 851.02</w:t>
      </w:r>
    </w:p>
    <w:bookmarkEnd w:id="2082"/>
    <w:bookmarkStart w:name="z2149" w:id="2083"/>
    <w:p>
      <w:pPr>
        <w:spacing w:after="0"/>
        <w:ind w:left="0"/>
        <w:jc w:val="both"/>
      </w:pPr>
      <w:r>
        <w:rPr>
          <w:rFonts w:ascii="Times New Roman"/>
          <w:b w:val="false"/>
          <w:i w:val="false"/>
          <w:color w:val="000000"/>
          <w:sz w:val="28"/>
        </w:rPr>
        <w:t>
      22. Форма 851.02 предназначена для отражения информации об исчислении сумм платы за пользование земельными участками недр на основании лицензии на разведку или добычу твердых полезных ископаемых.</w:t>
      </w:r>
    </w:p>
    <w:bookmarkEnd w:id="2083"/>
    <w:bookmarkStart w:name="z2150" w:id="2084"/>
    <w:p>
      <w:pPr>
        <w:spacing w:after="0"/>
        <w:ind w:left="0"/>
        <w:jc w:val="both"/>
      </w:pPr>
      <w:r>
        <w:rPr>
          <w:rFonts w:ascii="Times New Roman"/>
          <w:b w:val="false"/>
          <w:i w:val="false"/>
          <w:color w:val="000000"/>
          <w:sz w:val="28"/>
        </w:rPr>
        <w:t>
      При составлении формы 851.02 для исчисления платы по землям населенных пунктов, расположенных в городах районного значения, селах, поселках, сельских округах налогоплательщиком составляется отдельное приложение к расчету по каждому городу районного значения, селу, поселку, сельскому округу.</w:t>
      </w:r>
    </w:p>
    <w:bookmarkEnd w:id="2084"/>
    <w:bookmarkStart w:name="z2151" w:id="2085"/>
    <w:p>
      <w:pPr>
        <w:spacing w:after="0"/>
        <w:ind w:left="0"/>
        <w:jc w:val="both"/>
      </w:pPr>
      <w:r>
        <w:rPr>
          <w:rFonts w:ascii="Times New Roman"/>
          <w:b w:val="false"/>
          <w:i w:val="false"/>
          <w:color w:val="000000"/>
          <w:sz w:val="28"/>
        </w:rPr>
        <w:t>
      При наличии двух и более лицензии налогоплательщиком составляется отдельное приложение к расчету по каждой лицензии.</w:t>
      </w:r>
    </w:p>
    <w:bookmarkEnd w:id="2085"/>
    <w:bookmarkStart w:name="z2152" w:id="2086"/>
    <w:p>
      <w:pPr>
        <w:spacing w:after="0"/>
        <w:ind w:left="0"/>
        <w:jc w:val="both"/>
      </w:pPr>
      <w:r>
        <w:rPr>
          <w:rFonts w:ascii="Times New Roman"/>
          <w:b w:val="false"/>
          <w:i w:val="false"/>
          <w:color w:val="000000"/>
          <w:sz w:val="28"/>
        </w:rPr>
        <w:t>
      23. В разделе "Общая информация о налогоплательщике":</w:t>
      </w:r>
    </w:p>
    <w:bookmarkEnd w:id="2086"/>
    <w:bookmarkStart w:name="z2153" w:id="2087"/>
    <w:p>
      <w:pPr>
        <w:spacing w:after="0"/>
        <w:ind w:left="0"/>
        <w:jc w:val="both"/>
      </w:pPr>
      <w:r>
        <w:rPr>
          <w:rFonts w:ascii="Times New Roman"/>
          <w:b w:val="false"/>
          <w:i w:val="false"/>
          <w:color w:val="000000"/>
          <w:sz w:val="28"/>
        </w:rPr>
        <w:t>
      1) в строке 4 "БИН аппарата акима города районного значения, села, поселка, сельского округа" указывается БИН аппарата акима города районного значения, села, поселка, сельского округа по месту нахождения объекта обложения платы. Строка заполняется при составлении формы по землям населенных пунктов, расположенных в городах районного значения, селах, поселках, сельских округах;</w:t>
      </w:r>
    </w:p>
    <w:bookmarkEnd w:id="2087"/>
    <w:bookmarkStart w:name="z2154" w:id="2088"/>
    <w:p>
      <w:pPr>
        <w:spacing w:after="0"/>
        <w:ind w:left="0"/>
        <w:jc w:val="both"/>
      </w:pPr>
      <w:r>
        <w:rPr>
          <w:rFonts w:ascii="Times New Roman"/>
          <w:b w:val="false"/>
          <w:i w:val="false"/>
          <w:color w:val="000000"/>
          <w:sz w:val="28"/>
        </w:rPr>
        <w:t>
      2) в строке 5 "Номер лицензии" указывается номер лицензии на разведку или добычу твердых полезных ископаемых, выданной в соответствии с законодательством Республики Казахстан о недрах и недропользовании;</w:t>
      </w:r>
    </w:p>
    <w:bookmarkEnd w:id="2088"/>
    <w:bookmarkStart w:name="z2155" w:id="2089"/>
    <w:p>
      <w:pPr>
        <w:spacing w:after="0"/>
        <w:ind w:left="0"/>
        <w:jc w:val="both"/>
      </w:pPr>
      <w:r>
        <w:rPr>
          <w:rFonts w:ascii="Times New Roman"/>
          <w:b w:val="false"/>
          <w:i w:val="false"/>
          <w:color w:val="000000"/>
          <w:sz w:val="28"/>
        </w:rPr>
        <w:t>
      3) в строке 6 указывается "Период действия лицензии" указывается период, на который выдана лицензия на разведку или добычу твердых полезных ископаемых;</w:t>
      </w:r>
    </w:p>
    <w:bookmarkEnd w:id="2089"/>
    <w:bookmarkStart w:name="z2156" w:id="2090"/>
    <w:p>
      <w:pPr>
        <w:spacing w:after="0"/>
        <w:ind w:left="0"/>
        <w:jc w:val="both"/>
      </w:pPr>
      <w:r>
        <w:rPr>
          <w:rFonts w:ascii="Times New Roman"/>
          <w:b w:val="false"/>
          <w:i w:val="false"/>
          <w:color w:val="000000"/>
          <w:sz w:val="28"/>
        </w:rPr>
        <w:t>
      4) в строке 7 указывается количество блоков, предусмотренный лицензией на разведку. Информация представляется в разрезе каждого блока;</w:t>
      </w:r>
    </w:p>
    <w:bookmarkEnd w:id="2090"/>
    <w:bookmarkStart w:name="z2157" w:id="2091"/>
    <w:p>
      <w:pPr>
        <w:spacing w:after="0"/>
        <w:ind w:left="0"/>
        <w:jc w:val="both"/>
      </w:pPr>
      <w:r>
        <w:rPr>
          <w:rFonts w:ascii="Times New Roman"/>
          <w:b w:val="false"/>
          <w:i w:val="false"/>
          <w:color w:val="000000"/>
          <w:sz w:val="28"/>
        </w:rPr>
        <w:t>
      5) в строке 8 указывается количество км</w:t>
      </w:r>
      <w:r>
        <w:rPr>
          <w:rFonts w:ascii="Times New Roman"/>
          <w:b w:val="false"/>
          <w:i w:val="false"/>
          <w:color w:val="000000"/>
          <w:vertAlign w:val="superscript"/>
        </w:rPr>
        <w:t>2</w:t>
      </w:r>
      <w:r>
        <w:rPr>
          <w:rFonts w:ascii="Times New Roman"/>
          <w:b w:val="false"/>
          <w:i w:val="false"/>
          <w:color w:val="000000"/>
          <w:sz w:val="28"/>
        </w:rPr>
        <w:t xml:space="preserve"> земли, предназначенная на добычу твердых полезных ископаемых.</w:t>
      </w:r>
    </w:p>
    <w:bookmarkEnd w:id="2091"/>
    <w:bookmarkStart w:name="z2158" w:id="2092"/>
    <w:p>
      <w:pPr>
        <w:spacing w:after="0"/>
        <w:ind w:left="0"/>
        <w:jc w:val="both"/>
      </w:pPr>
      <w:r>
        <w:rPr>
          <w:rFonts w:ascii="Times New Roman"/>
          <w:b w:val="false"/>
          <w:i w:val="false"/>
          <w:color w:val="000000"/>
          <w:sz w:val="28"/>
        </w:rPr>
        <w:t>
      24. В разделе "Плата за пользование участками недр на основании лицензии на разведку или добычу твердых полезных ископаемых, подлежащая уплате в бюджет":</w:t>
      </w:r>
    </w:p>
    <w:bookmarkEnd w:id="2092"/>
    <w:bookmarkStart w:name="z2159" w:id="2093"/>
    <w:p>
      <w:pPr>
        <w:spacing w:after="0"/>
        <w:ind w:left="0"/>
        <w:jc w:val="both"/>
      </w:pPr>
      <w:r>
        <w:rPr>
          <w:rFonts w:ascii="Times New Roman"/>
          <w:b w:val="false"/>
          <w:i w:val="false"/>
          <w:color w:val="000000"/>
          <w:sz w:val="28"/>
        </w:rPr>
        <w:t xml:space="preserve">
      в строке 851.02.001 указывается сумма исчисленных текущих платежей платы, подлежащих уплате в бюджет в сроки, установленные </w:t>
      </w:r>
      <w:r>
        <w:rPr>
          <w:rFonts w:ascii="Times New Roman"/>
          <w:b w:val="false"/>
          <w:i w:val="false"/>
          <w:color w:val="000000"/>
          <w:sz w:val="28"/>
        </w:rPr>
        <w:t>пунктами 9</w:t>
      </w:r>
      <w:r>
        <w:rPr>
          <w:rFonts w:ascii="Times New Roman"/>
          <w:b w:val="false"/>
          <w:i w:val="false"/>
          <w:color w:val="000000"/>
          <w:sz w:val="28"/>
        </w:rPr>
        <w:t xml:space="preserve">, </w:t>
      </w:r>
      <w:r>
        <w:rPr>
          <w:rFonts w:ascii="Times New Roman"/>
          <w:b w:val="false"/>
          <w:i w:val="false"/>
          <w:color w:val="000000"/>
          <w:sz w:val="28"/>
        </w:rPr>
        <w:t>10</w:t>
      </w:r>
      <w:r>
        <w:rPr>
          <w:rFonts w:ascii="Times New Roman"/>
          <w:b w:val="false"/>
          <w:i w:val="false"/>
          <w:color w:val="000000"/>
          <w:sz w:val="28"/>
        </w:rPr>
        <w:t xml:space="preserve">, </w:t>
      </w:r>
      <w:r>
        <w:rPr>
          <w:rFonts w:ascii="Times New Roman"/>
          <w:b w:val="false"/>
          <w:i w:val="false"/>
          <w:color w:val="000000"/>
          <w:sz w:val="28"/>
        </w:rPr>
        <w:t>11</w:t>
      </w:r>
      <w:r>
        <w:rPr>
          <w:rFonts w:ascii="Times New Roman"/>
          <w:b w:val="false"/>
          <w:i w:val="false"/>
          <w:color w:val="000000"/>
          <w:sz w:val="28"/>
        </w:rPr>
        <w:t xml:space="preserve"> и </w:t>
      </w:r>
      <w:r>
        <w:rPr>
          <w:rFonts w:ascii="Times New Roman"/>
          <w:b w:val="false"/>
          <w:i w:val="false"/>
          <w:color w:val="000000"/>
          <w:sz w:val="28"/>
        </w:rPr>
        <w:t>12</w:t>
      </w:r>
      <w:r>
        <w:rPr>
          <w:rFonts w:ascii="Times New Roman"/>
          <w:b w:val="false"/>
          <w:i w:val="false"/>
          <w:color w:val="000000"/>
          <w:sz w:val="28"/>
        </w:rPr>
        <w:t xml:space="preserve"> статьи 564 Налогового кодекса:</w:t>
      </w:r>
    </w:p>
    <w:bookmarkEnd w:id="2093"/>
    <w:bookmarkStart w:name="z2160" w:id="2094"/>
    <w:p>
      <w:pPr>
        <w:spacing w:after="0"/>
        <w:ind w:left="0"/>
        <w:jc w:val="both"/>
      </w:pPr>
      <w:r>
        <w:rPr>
          <w:rFonts w:ascii="Times New Roman"/>
          <w:b w:val="false"/>
          <w:i w:val="false"/>
          <w:color w:val="000000"/>
          <w:sz w:val="28"/>
        </w:rPr>
        <w:t>
      в строке 851.02.001 I указывается сумма платы к уплате в срок не позднее 25 февраля налогового периода;</w:t>
      </w:r>
    </w:p>
    <w:bookmarkEnd w:id="2094"/>
    <w:bookmarkStart w:name="z2161" w:id="2095"/>
    <w:p>
      <w:pPr>
        <w:spacing w:after="0"/>
        <w:ind w:left="0"/>
        <w:jc w:val="both"/>
      </w:pPr>
      <w:r>
        <w:rPr>
          <w:rFonts w:ascii="Times New Roman"/>
          <w:b w:val="false"/>
          <w:i w:val="false"/>
          <w:color w:val="000000"/>
          <w:sz w:val="28"/>
        </w:rPr>
        <w:t>
      в строке 851.02.001 II указывается сумма платы к уплате в срок не позднее 25 мая налогового периода;</w:t>
      </w:r>
    </w:p>
    <w:bookmarkEnd w:id="2095"/>
    <w:bookmarkStart w:name="z2162" w:id="2096"/>
    <w:p>
      <w:pPr>
        <w:spacing w:after="0"/>
        <w:ind w:left="0"/>
        <w:jc w:val="both"/>
      </w:pPr>
      <w:r>
        <w:rPr>
          <w:rFonts w:ascii="Times New Roman"/>
          <w:b w:val="false"/>
          <w:i w:val="false"/>
          <w:color w:val="000000"/>
          <w:sz w:val="28"/>
        </w:rPr>
        <w:t>
      в строке 851.02.001 III указывается сумма платы к уплате в срок не позднее 25 августа налогового периода;</w:t>
      </w:r>
    </w:p>
    <w:bookmarkEnd w:id="2096"/>
    <w:bookmarkStart w:name="z2163" w:id="2097"/>
    <w:p>
      <w:pPr>
        <w:spacing w:after="0"/>
        <w:ind w:left="0"/>
        <w:jc w:val="both"/>
      </w:pPr>
      <w:r>
        <w:rPr>
          <w:rFonts w:ascii="Times New Roman"/>
          <w:b w:val="false"/>
          <w:i w:val="false"/>
          <w:color w:val="000000"/>
          <w:sz w:val="28"/>
        </w:rPr>
        <w:t>
      в строке 851.02.001 IV указывается сумма платы к уплате в срок не позднее 25 ноября налогового периода.</w:t>
      </w:r>
    </w:p>
    <w:bookmarkEnd w:id="2097"/>
    <w:bookmarkStart w:name="z2164" w:id="2098"/>
    <w:p>
      <w:pPr>
        <w:spacing w:after="0"/>
        <w:ind w:left="0"/>
        <w:jc w:val="both"/>
      </w:pPr>
      <w:r>
        <w:rPr>
          <w:rFonts w:ascii="Times New Roman"/>
          <w:b w:val="false"/>
          <w:i w:val="false"/>
          <w:color w:val="000000"/>
          <w:sz w:val="28"/>
        </w:rPr>
        <w:t xml:space="preserve">
      Недропользователи по участку недр, предоставленному на основании лицензии на разведку или добычу твердых полезных ископаемых, уплачивают годовую сумму платы не позднее 25 февраля отчетного налогового периода – в случае действия лицензии по состоянию на 1 января отчетного года и до его окончания или при получении лицензии до 1 февраля отчетного года включительно – в размере годовой суммы платы, определяемой по ставкам, установленным </w:t>
      </w:r>
      <w:r>
        <w:rPr>
          <w:rFonts w:ascii="Times New Roman"/>
          <w:b w:val="false"/>
          <w:i w:val="false"/>
          <w:color w:val="000000"/>
          <w:sz w:val="28"/>
        </w:rPr>
        <w:t>Налоговым</w:t>
      </w:r>
      <w:r>
        <w:rPr>
          <w:rFonts w:ascii="Times New Roman"/>
          <w:b w:val="false"/>
          <w:i w:val="false"/>
          <w:color w:val="000000"/>
          <w:sz w:val="28"/>
        </w:rPr>
        <w:t xml:space="preserve"> кодексом.</w:t>
      </w:r>
    </w:p>
    <w:bookmarkEnd w:id="2098"/>
    <w:bookmarkStart w:name="z2165" w:id="2099"/>
    <w:p>
      <w:pPr>
        <w:spacing w:after="0"/>
        <w:ind w:left="0"/>
        <w:jc w:val="both"/>
      </w:pPr>
      <w:r>
        <w:rPr>
          <w:rFonts w:ascii="Times New Roman"/>
          <w:b w:val="false"/>
          <w:i w:val="false"/>
          <w:color w:val="000000"/>
          <w:sz w:val="28"/>
        </w:rPr>
        <w:t>
      В случае если по состоянию на 1 февраля отчетного налогового периода известно, что срок действия лицензии на разведку или добычу твердых полезных ископаемых истекает в текущем налоговом периоде, то в срок не позднее 25 февраля отчетного налогового периода производится уплата платы за фактический период действия такой лицензии.</w:t>
      </w:r>
    </w:p>
    <w:bookmarkEnd w:id="2099"/>
    <w:bookmarkStart w:name="z2166" w:id="2100"/>
    <w:p>
      <w:pPr>
        <w:spacing w:after="0"/>
        <w:ind w:left="0"/>
        <w:jc w:val="both"/>
      </w:pPr>
      <w:r>
        <w:rPr>
          <w:rFonts w:ascii="Times New Roman"/>
          <w:b w:val="false"/>
          <w:i w:val="false"/>
          <w:color w:val="000000"/>
          <w:sz w:val="28"/>
        </w:rPr>
        <w:t>
      В случаях прекращения действия лицензии на разведку или добычу твердых полезных ископаемых после 1 февраля отчетного налогового периода сумма платы за фактический период действия такой лицензии подлежит внесению в бюджет в срок не позднее 25 числа второго месяца квартала, следующего за кварталом, в котором истек срок действия лицензии.</w:t>
      </w:r>
    </w:p>
    <w:bookmarkEnd w:id="2100"/>
    <w:bookmarkStart w:name="z2167" w:id="2101"/>
    <w:p>
      <w:pPr>
        <w:spacing w:after="0"/>
        <w:ind w:left="0"/>
        <w:jc w:val="both"/>
      </w:pPr>
      <w:r>
        <w:rPr>
          <w:rFonts w:ascii="Times New Roman"/>
          <w:b w:val="false"/>
          <w:i w:val="false"/>
          <w:color w:val="000000"/>
          <w:sz w:val="28"/>
        </w:rPr>
        <w:t>
      25. В разделе "Исчисление суммы платы за пользование участками недр на основании лицензии на разведку или добычу твердых полезных ископаемых":</w:t>
      </w:r>
    </w:p>
    <w:bookmarkEnd w:id="2101"/>
    <w:bookmarkStart w:name="z2168" w:id="2102"/>
    <w:p>
      <w:pPr>
        <w:spacing w:after="0"/>
        <w:ind w:left="0"/>
        <w:jc w:val="both"/>
      </w:pPr>
      <w:r>
        <w:rPr>
          <w:rFonts w:ascii="Times New Roman"/>
          <w:b w:val="false"/>
          <w:i w:val="false"/>
          <w:color w:val="000000"/>
          <w:sz w:val="28"/>
        </w:rPr>
        <w:t>
      1) в графе А указывается порядковый номер строки, который начинается со строки 00000001;</w:t>
      </w:r>
    </w:p>
    <w:bookmarkEnd w:id="2102"/>
    <w:bookmarkStart w:name="z2169" w:id="2103"/>
    <w:p>
      <w:pPr>
        <w:spacing w:after="0"/>
        <w:ind w:left="0"/>
        <w:jc w:val="both"/>
      </w:pPr>
      <w:r>
        <w:rPr>
          <w:rFonts w:ascii="Times New Roman"/>
          <w:b w:val="false"/>
          <w:i w:val="false"/>
          <w:color w:val="000000"/>
          <w:sz w:val="28"/>
        </w:rPr>
        <w:t>
      2) в графе B указывается размер МРП, установленного законом о республиканском бюджете на первое число налогового периода;</w:t>
      </w:r>
    </w:p>
    <w:bookmarkEnd w:id="2103"/>
    <w:bookmarkStart w:name="z2170" w:id="2104"/>
    <w:p>
      <w:pPr>
        <w:spacing w:after="0"/>
        <w:ind w:left="0"/>
        <w:jc w:val="both"/>
      </w:pPr>
      <w:r>
        <w:rPr>
          <w:rFonts w:ascii="Times New Roman"/>
          <w:b w:val="false"/>
          <w:i w:val="false"/>
          <w:color w:val="000000"/>
          <w:sz w:val="28"/>
        </w:rPr>
        <w:t>
      3) в графе С указывается размер ставки платы. По участку недр, предоставленному на основании лицензии на разведку или добычу твердых полезных ископаемых, ставки платы определяются исходя из размера МРП, установленного законом о республиканском бюджете и действующего на 1 число налогового периода, и составляют:</w:t>
      </w:r>
    </w:p>
    <w:bookmarkEnd w:id="21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платы (МРП)</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1 по 36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37 по 60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61 по 84 месяцы действия лицензии на разведку,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85 месяца действия лицензии на разведку и далее, за 1 блок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1 месяца действия лицензии на добычу и далее, за 1 км</w:t>
            </w:r>
            <w:r>
              <w:rPr>
                <w:rFonts w:ascii="Times New Roman"/>
                <w:b w:val="false"/>
                <w:i w:val="false"/>
                <w:color w:val="000000"/>
                <w:vertAlign w:val="superscript"/>
              </w:rPr>
              <w:t>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bl>
    <w:bookmarkStart w:name="z2171" w:id="2105"/>
    <w:p>
      <w:pPr>
        <w:spacing w:after="0"/>
        <w:ind w:left="0"/>
        <w:jc w:val="both"/>
      </w:pPr>
      <w:r>
        <w:rPr>
          <w:rFonts w:ascii="Times New Roman"/>
          <w:b w:val="false"/>
          <w:i w:val="false"/>
          <w:color w:val="000000"/>
          <w:sz w:val="28"/>
        </w:rPr>
        <w:t>
      4) в графе D указывается фактический период действия в отчетном налоговом период, то есть количество месяцев пользования участком недра;</w:t>
      </w:r>
    </w:p>
    <w:bookmarkEnd w:id="2105"/>
    <w:bookmarkStart w:name="z2172" w:id="2106"/>
    <w:p>
      <w:pPr>
        <w:spacing w:after="0"/>
        <w:ind w:left="0"/>
        <w:jc w:val="both"/>
      </w:pPr>
      <w:r>
        <w:rPr>
          <w:rFonts w:ascii="Times New Roman"/>
          <w:b w:val="false"/>
          <w:i w:val="false"/>
          <w:color w:val="000000"/>
          <w:sz w:val="28"/>
        </w:rPr>
        <w:t>
      5) в графе Е указывается сумма исчисленной платы, подлежащая к уплате.</w:t>
      </w:r>
    </w:p>
    <w:bookmarkEnd w:id="2106"/>
    <w:bookmarkStart w:name="z2173" w:id="2107"/>
    <w:p>
      <w:pPr>
        <w:spacing w:after="0"/>
        <w:ind w:left="0"/>
        <w:jc w:val="both"/>
      </w:pPr>
      <w:r>
        <w:rPr>
          <w:rFonts w:ascii="Times New Roman"/>
          <w:b w:val="false"/>
          <w:i w:val="false"/>
          <w:color w:val="000000"/>
          <w:sz w:val="28"/>
        </w:rPr>
        <w:t xml:space="preserve">
      Порядок исчисления и уплаты по участку недр, предоставленному на основании лицензии на разведку или добычу твердых полезных ископаемых, регламентированы статьей 564 Налогового кодекса. </w:t>
      </w:r>
    </w:p>
    <w:bookmarkEnd w:id="2107"/>
    <w:bookmarkStart w:name="z2174" w:id="2108"/>
    <w:p>
      <w:pPr>
        <w:spacing w:after="0"/>
        <w:ind w:left="0"/>
        <w:jc w:val="both"/>
      </w:pPr>
      <w:r>
        <w:rPr>
          <w:rFonts w:ascii="Times New Roman"/>
          <w:b w:val="false"/>
          <w:i w:val="false"/>
          <w:color w:val="000000"/>
          <w:sz w:val="28"/>
        </w:rPr>
        <w:t>
      Недропользователи по участку недр, предоставленному на основании лицензии на разведку или добычу твердых полезных ископаемых, уплачивают годовую сумму платы не позднее 25 февраля отчетного налогового периода – в случае действия лицензии по состоянию на 1 января отчетного года и до его окончания или при получении лицензии до 1 февраля отчетного года включительно – в размере годовой суммы платы, определяемой по ставкам, установленным подпунктом 3) настоящего пункта.</w:t>
      </w:r>
    </w:p>
    <w:bookmarkEnd w:id="2108"/>
    <w:bookmarkStart w:name="z2175" w:id="2109"/>
    <w:p>
      <w:pPr>
        <w:spacing w:after="0"/>
        <w:ind w:left="0"/>
        <w:jc w:val="both"/>
      </w:pPr>
      <w:r>
        <w:rPr>
          <w:rFonts w:ascii="Times New Roman"/>
          <w:b w:val="false"/>
          <w:i w:val="false"/>
          <w:color w:val="000000"/>
          <w:sz w:val="28"/>
        </w:rPr>
        <w:t>
      В случае получения лицензии на разведку или добычу твердых полезных ископаемых после 1 февраля отчетного налогового периода или прекращения действия лицензии в течение отчетного налогового периода сумма платы определяется недропользователем, исходя из ставок платы, согласно подпункту 3) настоящего пункта, и фактического периода действия в отчетном налоговом периоде такой лицензии.</w:t>
      </w:r>
    </w:p>
    <w:bookmarkEnd w:id="2109"/>
    <w:bookmarkStart w:name="z2176" w:id="2110"/>
    <w:p>
      <w:pPr>
        <w:spacing w:after="0"/>
        <w:ind w:left="0"/>
        <w:jc w:val="both"/>
      </w:pPr>
      <w:r>
        <w:rPr>
          <w:rFonts w:ascii="Times New Roman"/>
          <w:b w:val="false"/>
          <w:i w:val="false"/>
          <w:color w:val="000000"/>
          <w:sz w:val="28"/>
        </w:rPr>
        <w:t>
      К примеру, лицензия на "блок 1" предоставлен с 06.2022 по 12.2032 года. Размер ставки за каждый период исчисляется следующим образом:</w:t>
      </w:r>
    </w:p>
    <w:bookmarkEnd w:id="2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Период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Ставки платы (МРП)</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 06.2022 по 06.2025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07.2025 по 07.2027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08.2027 по 08.2029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09.2029 по 12.2032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bl>
    <w:bookmarkStart w:name="z2177" w:id="2111"/>
    <w:p>
      <w:pPr>
        <w:spacing w:after="0"/>
        <w:ind w:left="0"/>
        <w:jc w:val="both"/>
      </w:pPr>
      <w:r>
        <w:rPr>
          <w:rFonts w:ascii="Times New Roman"/>
          <w:b w:val="false"/>
          <w:i w:val="false"/>
          <w:color w:val="000000"/>
          <w:sz w:val="28"/>
        </w:rPr>
        <w:t>
      Согласно таблице, налогоплательщик при представлении декларации за 2022 год, исчисляет налог по ставке 15 МРП, так как период лицензии не превышает 36 месяцев. Тем самым, новая ставка применима в размере 23 МРП при представлении декларации за 2025 год, так как с 07.2025 года фактический период действия лицензии превышает 36 месяцев.</w:t>
      </w:r>
    </w:p>
    <w:bookmarkEnd w:id="2111"/>
    <w:bookmarkStart w:name="z2178" w:id="2112"/>
    <w:p>
      <w:pPr>
        <w:spacing w:after="0"/>
        <w:ind w:left="0"/>
        <w:jc w:val="both"/>
      </w:pPr>
      <w:r>
        <w:rPr>
          <w:rFonts w:ascii="Times New Roman"/>
          <w:b w:val="false"/>
          <w:i w:val="false"/>
          <w:color w:val="000000"/>
          <w:sz w:val="28"/>
        </w:rPr>
        <w:t>
      Таким образом, налогоплательщик в одном налоговом периоде по одному блоку может применять разные ставки исходя из продолжительности фактического пользования объектом налогообложения.</w:t>
      </w:r>
    </w:p>
    <w:bookmarkEnd w:id="21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181" w:id="2113"/>
    <w:p>
      <w:pPr>
        <w:spacing w:after="0"/>
        <w:ind w:left="0"/>
        <w:jc w:val="both"/>
      </w:pPr>
      <w:r>
        <w:rPr>
          <w:rFonts w:ascii="Times New Roman"/>
          <w:b w:val="false"/>
          <w:i w:val="false"/>
          <w:color w:val="000000"/>
          <w:sz w:val="28"/>
        </w:rPr>
        <w:t xml:space="preserve">
      </w:t>
      </w:r>
    </w:p>
    <w:bookmarkEnd w:id="211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82" w:id="2114"/>
    <w:p>
      <w:pPr>
        <w:spacing w:after="0"/>
        <w:ind w:left="0"/>
        <w:jc w:val="both"/>
      </w:pPr>
      <w:r>
        <w:rPr>
          <w:rFonts w:ascii="Times New Roman"/>
          <w:b w:val="false"/>
          <w:i w:val="false"/>
          <w:color w:val="000000"/>
          <w:sz w:val="28"/>
        </w:rPr>
        <w:t xml:space="preserve">
      </w:t>
      </w:r>
    </w:p>
    <w:bookmarkEnd w:id="2114"/>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83" w:id="2115"/>
    <w:p>
      <w:pPr>
        <w:spacing w:after="0"/>
        <w:ind w:left="0"/>
        <w:jc w:val="both"/>
      </w:pPr>
      <w:r>
        <w:rPr>
          <w:rFonts w:ascii="Times New Roman"/>
          <w:b w:val="false"/>
          <w:i w:val="false"/>
          <w:color w:val="000000"/>
          <w:sz w:val="28"/>
        </w:rPr>
        <w:t xml:space="preserve">
      </w:t>
      </w:r>
    </w:p>
    <w:bookmarkEnd w:id="2115"/>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186" w:id="2116"/>
    <w:p>
      <w:pPr>
        <w:spacing w:after="0"/>
        <w:ind w:left="0"/>
        <w:jc w:val="left"/>
      </w:pPr>
      <w:r>
        <w:rPr>
          <w:rFonts w:ascii="Times New Roman"/>
          <w:b/>
          <w:i w:val="false"/>
          <w:color w:val="000000"/>
        </w:rPr>
        <w:t xml:space="preserve"> Правила составления налоговой отчетности "Декларация по плате за негативное воздействие на окружающую среду (форма 870.00)"</w:t>
      </w:r>
    </w:p>
    <w:bookmarkEnd w:id="2116"/>
    <w:bookmarkStart w:name="z2187" w:id="2117"/>
    <w:p>
      <w:pPr>
        <w:spacing w:after="0"/>
        <w:ind w:left="0"/>
        <w:jc w:val="left"/>
      </w:pPr>
      <w:r>
        <w:rPr>
          <w:rFonts w:ascii="Times New Roman"/>
          <w:b/>
          <w:i w:val="false"/>
          <w:color w:val="000000"/>
        </w:rPr>
        <w:t xml:space="preserve"> Глава 1. Общие положения</w:t>
      </w:r>
    </w:p>
    <w:bookmarkEnd w:id="2117"/>
    <w:bookmarkStart w:name="z2188" w:id="2118"/>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по плате за негативное воздействие на окружающую среду (форма 870.00)"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формы налоговой отчетности "Декларация по плате за негативное воздействие на окружающую среду" (далее – декларация), предназначенной для исчисления платы за негативное воздействие на окружающую среду. Декларация составляется плательщиками платы за негативное воздействие на окружающую среду, определенными </w:t>
      </w:r>
      <w:r>
        <w:rPr>
          <w:rFonts w:ascii="Times New Roman"/>
          <w:b w:val="false"/>
          <w:i w:val="false"/>
          <w:color w:val="000000"/>
          <w:sz w:val="28"/>
        </w:rPr>
        <w:t>статьей 574</w:t>
      </w:r>
      <w:r>
        <w:rPr>
          <w:rFonts w:ascii="Times New Roman"/>
          <w:b w:val="false"/>
          <w:i w:val="false"/>
          <w:color w:val="000000"/>
          <w:sz w:val="28"/>
        </w:rPr>
        <w:t xml:space="preserve"> Налогового кодекса, за исключением налогоплательщиков, применяющих специальный налоговый режим для крестьянских или фермерских хозяйств.</w:t>
      </w:r>
    </w:p>
    <w:bookmarkEnd w:id="2118"/>
    <w:bookmarkStart w:name="z2189" w:id="2119"/>
    <w:p>
      <w:pPr>
        <w:spacing w:after="0"/>
        <w:ind w:left="0"/>
        <w:jc w:val="both"/>
      </w:pPr>
      <w:r>
        <w:rPr>
          <w:rFonts w:ascii="Times New Roman"/>
          <w:b w:val="false"/>
          <w:i w:val="false"/>
          <w:color w:val="000000"/>
          <w:sz w:val="28"/>
        </w:rPr>
        <w:t xml:space="preserve">
      2. Декларация составляется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 состоит из самой декларации (форма 870.00) и приложения к ней (форма 870.01), предназначенного для детального отражения информации об исчислении налогового обязательства.</w:t>
      </w:r>
    </w:p>
    <w:bookmarkEnd w:id="2119"/>
    <w:bookmarkStart w:name="z2190" w:id="2120"/>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120"/>
    <w:bookmarkStart w:name="z2191" w:id="2121"/>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121"/>
    <w:bookmarkStart w:name="z2192" w:id="2122"/>
    <w:p>
      <w:pPr>
        <w:spacing w:after="0"/>
        <w:ind w:left="0"/>
        <w:jc w:val="both"/>
      </w:pPr>
      <w:r>
        <w:rPr>
          <w:rFonts w:ascii="Times New Roman"/>
          <w:b w:val="false"/>
          <w:i w:val="false"/>
          <w:color w:val="000000"/>
          <w:sz w:val="28"/>
        </w:rPr>
        <w:t>
      5 Приложение к декларации составляется в обязательном порядке при заполнении строк в декларации, требующих раскрытия соответствующих показателей.</w:t>
      </w:r>
    </w:p>
    <w:bookmarkEnd w:id="2122"/>
    <w:bookmarkStart w:name="z2193" w:id="2123"/>
    <w:p>
      <w:pPr>
        <w:spacing w:after="0"/>
        <w:ind w:left="0"/>
        <w:jc w:val="both"/>
      </w:pPr>
      <w:r>
        <w:rPr>
          <w:rFonts w:ascii="Times New Roman"/>
          <w:b w:val="false"/>
          <w:i w:val="false"/>
          <w:color w:val="000000"/>
          <w:sz w:val="28"/>
        </w:rPr>
        <w:t>
      6. Приложение к декларации не составляется при отсутствии данных, подлежащих отражению в нем.</w:t>
      </w:r>
    </w:p>
    <w:bookmarkEnd w:id="2123"/>
    <w:bookmarkStart w:name="z2194" w:id="2124"/>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124"/>
    <w:bookmarkStart w:name="z2195" w:id="2125"/>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125"/>
    <w:bookmarkStart w:name="z2196" w:id="2126"/>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126"/>
    <w:bookmarkStart w:name="z2197" w:id="2127"/>
    <w:p>
      <w:pPr>
        <w:spacing w:after="0"/>
        <w:ind w:left="0"/>
        <w:jc w:val="both"/>
      </w:pPr>
      <w:r>
        <w:rPr>
          <w:rFonts w:ascii="Times New Roman"/>
          <w:b w:val="false"/>
          <w:i w:val="false"/>
          <w:color w:val="000000"/>
          <w:sz w:val="28"/>
        </w:rPr>
        <w:t>
      10. При составлении декларации:</w:t>
      </w:r>
    </w:p>
    <w:bookmarkEnd w:id="2127"/>
    <w:bookmarkStart w:name="z2198" w:id="2128"/>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128"/>
    <w:bookmarkStart w:name="z2199" w:id="2129"/>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129"/>
    <w:bookmarkStart w:name="z2200" w:id="2130"/>
    <w:p>
      <w:pPr>
        <w:spacing w:after="0"/>
        <w:ind w:left="0"/>
        <w:jc w:val="both"/>
      </w:pPr>
      <w:r>
        <w:rPr>
          <w:rFonts w:ascii="Times New Roman"/>
          <w:b w:val="false"/>
          <w:i w:val="false"/>
          <w:color w:val="000000"/>
          <w:sz w:val="28"/>
        </w:rPr>
        <w:t xml:space="preserve">
      11. Декларация составляется, подписывается, заверяется (печатью в установленных законодательством Республики Казахстан случаях либо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130"/>
    <w:bookmarkStart w:name="z2201" w:id="2131"/>
    <w:p>
      <w:pPr>
        <w:spacing w:after="0"/>
        <w:ind w:left="0"/>
        <w:jc w:val="both"/>
      </w:pPr>
      <w:r>
        <w:rPr>
          <w:rFonts w:ascii="Times New Roman"/>
          <w:b w:val="false"/>
          <w:i w:val="false"/>
          <w:color w:val="000000"/>
          <w:sz w:val="28"/>
        </w:rPr>
        <w:t>
      12. При представлении декларации:</w:t>
      </w:r>
    </w:p>
    <w:bookmarkEnd w:id="2131"/>
    <w:bookmarkStart w:name="z2202" w:id="2132"/>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2132"/>
    <w:bookmarkStart w:name="z2203" w:id="2133"/>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133"/>
    <w:bookmarkStart w:name="z2204" w:id="2134"/>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134"/>
    <w:bookmarkStart w:name="z2205" w:id="2135"/>
    <w:p>
      <w:pPr>
        <w:spacing w:after="0"/>
        <w:ind w:left="0"/>
        <w:jc w:val="both"/>
      </w:pPr>
      <w:r>
        <w:rPr>
          <w:rFonts w:ascii="Times New Roman"/>
          <w:b w:val="false"/>
          <w:i w:val="false"/>
          <w:color w:val="000000"/>
          <w:sz w:val="28"/>
        </w:rPr>
        <w:t>
      13. В разделах "Общая информация о налогоплательщике" приложений к декларации указываются соответствующие данные, отраженные в разделе "Общая информация о налогоплательщике" декларации.</w:t>
      </w:r>
    </w:p>
    <w:bookmarkEnd w:id="2135"/>
    <w:bookmarkStart w:name="z2206" w:id="2136"/>
    <w:p>
      <w:pPr>
        <w:spacing w:after="0"/>
        <w:ind w:left="0"/>
        <w:jc w:val="left"/>
      </w:pPr>
      <w:r>
        <w:rPr>
          <w:rFonts w:ascii="Times New Roman"/>
          <w:b/>
          <w:i w:val="false"/>
          <w:color w:val="000000"/>
        </w:rPr>
        <w:t xml:space="preserve"> Глава 2. Пояснение по заполнению декларации (форма 870.00)</w:t>
      </w:r>
    </w:p>
    <w:bookmarkEnd w:id="2136"/>
    <w:bookmarkStart w:name="z2207" w:id="2137"/>
    <w:p>
      <w:pPr>
        <w:spacing w:after="0"/>
        <w:ind w:left="0"/>
        <w:jc w:val="both"/>
      </w:pPr>
      <w:r>
        <w:rPr>
          <w:rFonts w:ascii="Times New Roman"/>
          <w:b w:val="false"/>
          <w:i w:val="false"/>
          <w:color w:val="000000"/>
          <w:sz w:val="28"/>
        </w:rPr>
        <w:t>
      14. В разделе "Общая информация о налогоплательщике" налогоплательщик указывает следующие данные:</w:t>
      </w:r>
    </w:p>
    <w:bookmarkEnd w:id="2137"/>
    <w:bookmarkStart w:name="z2208" w:id="2138"/>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плательщика платы за негативное воздействие на окружающую среду;</w:t>
      </w:r>
    </w:p>
    <w:bookmarkEnd w:id="2138"/>
    <w:bookmarkStart w:name="z2209" w:id="2139"/>
    <w:p>
      <w:pPr>
        <w:spacing w:after="0"/>
        <w:ind w:left="0"/>
        <w:jc w:val="both"/>
      </w:pPr>
      <w:r>
        <w:rPr>
          <w:rFonts w:ascii="Times New Roman"/>
          <w:b w:val="false"/>
          <w:i w:val="false"/>
          <w:color w:val="000000"/>
          <w:sz w:val="28"/>
        </w:rPr>
        <w:t>
      2) БИН юридического лица, структурным подразделением которого является филиал, представительство;</w:t>
      </w:r>
    </w:p>
    <w:bookmarkEnd w:id="2139"/>
    <w:bookmarkStart w:name="z2210" w:id="2140"/>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(квартал, год) – отчетный налоговый период, за который представляется декларация (указывается арабскими цифрами);</w:t>
      </w:r>
    </w:p>
    <w:bookmarkEnd w:id="2140"/>
    <w:bookmarkStart w:name="z2211" w:id="2141"/>
    <w:p>
      <w:pPr>
        <w:spacing w:after="0"/>
        <w:ind w:left="0"/>
        <w:jc w:val="both"/>
      </w:pPr>
      <w:r>
        <w:rPr>
          <w:rFonts w:ascii="Times New Roman"/>
          <w:b w:val="false"/>
          <w:i w:val="false"/>
          <w:color w:val="000000"/>
          <w:sz w:val="28"/>
        </w:rPr>
        <w:t>
      4) наименование налогоплательщика – фамилия, имя, отчество (при его наличии) физического лица или наименование юридического лица (или структурного подразделения по решению юридического лица) в соответствии с учредительными документами.</w:t>
      </w:r>
    </w:p>
    <w:bookmarkEnd w:id="2141"/>
    <w:bookmarkStart w:name="z2212" w:id="2142"/>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строке указывается фамилия, имя, отчество (при его наличии) физического лица-доверительного управляющего или наименование юридического лица (или структурного подразделения по решению юридического лица) – доверительного управляющего в соответствии с учредительными документами;</w:t>
      </w:r>
    </w:p>
    <w:bookmarkEnd w:id="2142"/>
    <w:bookmarkStart w:name="z2213" w:id="2143"/>
    <w:p>
      <w:pPr>
        <w:spacing w:after="0"/>
        <w:ind w:left="0"/>
        <w:jc w:val="both"/>
      </w:pPr>
      <w:r>
        <w:rPr>
          <w:rFonts w:ascii="Times New Roman"/>
          <w:b w:val="false"/>
          <w:i w:val="false"/>
          <w:color w:val="000000"/>
          <w:sz w:val="28"/>
        </w:rPr>
        <w:t>
      5) вид декларации.</w:t>
      </w:r>
    </w:p>
    <w:bookmarkEnd w:id="2143"/>
    <w:bookmarkStart w:name="z2214" w:id="2144"/>
    <w:p>
      <w:pPr>
        <w:spacing w:after="0"/>
        <w:ind w:left="0"/>
        <w:jc w:val="both"/>
      </w:pPr>
      <w:r>
        <w:rPr>
          <w:rFonts w:ascii="Times New Roman"/>
          <w:b w:val="false"/>
          <w:i w:val="false"/>
          <w:color w:val="000000"/>
          <w:sz w:val="28"/>
        </w:rPr>
        <w:t xml:space="preserve">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144"/>
    <w:bookmarkStart w:name="z2215" w:id="2145"/>
    <w:p>
      <w:pPr>
        <w:spacing w:after="0"/>
        <w:ind w:left="0"/>
        <w:jc w:val="both"/>
      </w:pPr>
      <w:r>
        <w:rPr>
          <w:rFonts w:ascii="Times New Roman"/>
          <w:b w:val="false"/>
          <w:i w:val="false"/>
          <w:color w:val="000000"/>
          <w:sz w:val="28"/>
        </w:rPr>
        <w:t>
      6) номер и дата уведомления.</w:t>
      </w:r>
    </w:p>
    <w:bookmarkEnd w:id="2145"/>
    <w:bookmarkStart w:name="z2216" w:id="2146"/>
    <w:p>
      <w:pPr>
        <w:spacing w:after="0"/>
        <w:ind w:left="0"/>
        <w:jc w:val="both"/>
      </w:pPr>
      <w:r>
        <w:rPr>
          <w:rFonts w:ascii="Times New Roman"/>
          <w:b w:val="false"/>
          <w:i w:val="false"/>
          <w:color w:val="000000"/>
          <w:sz w:val="28"/>
        </w:rPr>
        <w:t xml:space="preserve">
      Строки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146"/>
    <w:bookmarkStart w:name="z2217" w:id="2147"/>
    <w:p>
      <w:pPr>
        <w:spacing w:after="0"/>
        <w:ind w:left="0"/>
        <w:jc w:val="both"/>
      </w:pPr>
      <w:r>
        <w:rPr>
          <w:rFonts w:ascii="Times New Roman"/>
          <w:b w:val="false"/>
          <w:i w:val="false"/>
          <w:color w:val="000000"/>
          <w:sz w:val="28"/>
        </w:rPr>
        <w:t>
      7) отдельные категории налогоплательщика.</w:t>
      </w:r>
    </w:p>
    <w:bookmarkEnd w:id="2147"/>
    <w:bookmarkStart w:name="z2218" w:id="2148"/>
    <w:p>
      <w:pPr>
        <w:spacing w:after="0"/>
        <w:ind w:left="0"/>
        <w:jc w:val="both"/>
      </w:pPr>
      <w:r>
        <w:rPr>
          <w:rFonts w:ascii="Times New Roman"/>
          <w:b w:val="false"/>
          <w:i w:val="false"/>
          <w:color w:val="000000"/>
          <w:sz w:val="28"/>
        </w:rPr>
        <w:t>
      Ячейки отмечаются в случае, если налогоплательщик относится к одной из категорий, указанных в строке A или B, С:</w:t>
      </w:r>
    </w:p>
    <w:bookmarkEnd w:id="2148"/>
    <w:bookmarkStart w:name="z2219" w:id="2149"/>
    <w:p>
      <w:pPr>
        <w:spacing w:after="0"/>
        <w:ind w:left="0"/>
        <w:jc w:val="both"/>
      </w:pPr>
      <w:r>
        <w:rPr>
          <w:rFonts w:ascii="Times New Roman"/>
          <w:b w:val="false"/>
          <w:i w:val="false"/>
          <w:color w:val="000000"/>
          <w:sz w:val="28"/>
        </w:rPr>
        <w:t xml:space="preserve">
      А – доверительный управляющий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149"/>
    <w:bookmarkStart w:name="z2220" w:id="2150"/>
    <w:p>
      <w:pPr>
        <w:spacing w:after="0"/>
        <w:ind w:left="0"/>
        <w:jc w:val="both"/>
      </w:pPr>
      <w:r>
        <w:rPr>
          <w:rFonts w:ascii="Times New Roman"/>
          <w:b w:val="false"/>
          <w:i w:val="false"/>
          <w:color w:val="000000"/>
          <w:sz w:val="28"/>
        </w:rPr>
        <w:t xml:space="preserve">
      В – учредитель доверительного управления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150"/>
    <w:bookmarkStart w:name="z2221" w:id="2151"/>
    <w:p>
      <w:pPr>
        <w:spacing w:after="0"/>
        <w:ind w:left="0"/>
        <w:jc w:val="both"/>
      </w:pPr>
      <w:r>
        <w:rPr>
          <w:rFonts w:ascii="Times New Roman"/>
          <w:b w:val="false"/>
          <w:i w:val="false"/>
          <w:color w:val="000000"/>
          <w:sz w:val="28"/>
        </w:rPr>
        <w:t xml:space="preserve">
      С – плательщик платы за негативное воздействие на окружающую среду с объемами платежей до 100 месячных расчетных показателей (МРП) в суммарном годовом объеме, в соответствии со </w:t>
      </w:r>
      <w:r>
        <w:rPr>
          <w:rFonts w:ascii="Times New Roman"/>
          <w:b w:val="false"/>
          <w:i w:val="false"/>
          <w:color w:val="000000"/>
          <w:sz w:val="28"/>
        </w:rPr>
        <w:t>статьей 579</w:t>
      </w:r>
      <w:r>
        <w:rPr>
          <w:rFonts w:ascii="Times New Roman"/>
          <w:b w:val="false"/>
          <w:i w:val="false"/>
          <w:color w:val="000000"/>
          <w:sz w:val="28"/>
        </w:rPr>
        <w:t xml:space="preserve"> Налогового кодекса;</w:t>
      </w:r>
    </w:p>
    <w:bookmarkEnd w:id="2151"/>
    <w:bookmarkStart w:name="z2222" w:id="2152"/>
    <w:p>
      <w:pPr>
        <w:spacing w:after="0"/>
        <w:ind w:left="0"/>
        <w:jc w:val="both"/>
      </w:pPr>
      <w:r>
        <w:rPr>
          <w:rFonts w:ascii="Times New Roman"/>
          <w:b w:val="false"/>
          <w:i w:val="false"/>
          <w:color w:val="000000"/>
          <w:sz w:val="28"/>
        </w:rPr>
        <w:t xml:space="preserve">
      8) код валюты –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2152"/>
    <w:bookmarkStart w:name="z2223" w:id="2153"/>
    <w:p>
      <w:pPr>
        <w:spacing w:after="0"/>
        <w:ind w:left="0"/>
        <w:jc w:val="both"/>
      </w:pPr>
      <w:r>
        <w:rPr>
          <w:rFonts w:ascii="Times New Roman"/>
          <w:b w:val="false"/>
          <w:i w:val="false"/>
          <w:color w:val="000000"/>
          <w:sz w:val="28"/>
        </w:rPr>
        <w:t>
      9) количество приложений – количество представленных приложений.</w:t>
      </w:r>
    </w:p>
    <w:bookmarkEnd w:id="2153"/>
    <w:bookmarkStart w:name="z2224" w:id="2154"/>
    <w:p>
      <w:pPr>
        <w:spacing w:after="0"/>
        <w:ind w:left="0"/>
        <w:jc w:val="both"/>
      </w:pPr>
      <w:r>
        <w:rPr>
          <w:rFonts w:ascii="Times New Roman"/>
          <w:b w:val="false"/>
          <w:i w:val="false"/>
          <w:color w:val="000000"/>
          <w:sz w:val="28"/>
        </w:rPr>
        <w:t>
      15. В разделе "Плата за негативное воздействие на окружающую среду, подлежащая уплате в бюджет":</w:t>
      </w:r>
    </w:p>
    <w:bookmarkEnd w:id="2154"/>
    <w:bookmarkStart w:name="z2225" w:id="2155"/>
    <w:p>
      <w:pPr>
        <w:spacing w:after="0"/>
        <w:ind w:left="0"/>
        <w:jc w:val="both"/>
      </w:pPr>
      <w:r>
        <w:rPr>
          <w:rFonts w:ascii="Times New Roman"/>
          <w:b w:val="false"/>
          <w:i w:val="false"/>
          <w:color w:val="000000"/>
          <w:sz w:val="28"/>
        </w:rPr>
        <w:t>
      в строке 870.00.001 указывается общая сумма исчисленной платы за негативное воздействие на окружающую среду в пределах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870.01.011 по всем приложениям 870.01;</w:t>
      </w:r>
    </w:p>
    <w:bookmarkEnd w:id="2155"/>
    <w:bookmarkStart w:name="z2226" w:id="2156"/>
    <w:p>
      <w:pPr>
        <w:spacing w:after="0"/>
        <w:ind w:left="0"/>
        <w:jc w:val="both"/>
      </w:pPr>
      <w:r>
        <w:rPr>
          <w:rFonts w:ascii="Times New Roman"/>
          <w:b w:val="false"/>
          <w:i w:val="false"/>
          <w:color w:val="000000"/>
          <w:sz w:val="28"/>
        </w:rPr>
        <w:t>
      в строке 870.00.002 указывается общая сумма исчисленной платы за негативное воздействие на окружающую среду сверх установленного норматива за налоговый период, подлежащая уплате в бюджет по всем видам специального природопользования, определяемая как сумма строк 870.01.012 по всем приложениям 870.01;</w:t>
      </w:r>
    </w:p>
    <w:bookmarkEnd w:id="2156"/>
    <w:bookmarkStart w:name="z2227" w:id="2157"/>
    <w:p>
      <w:pPr>
        <w:spacing w:after="0"/>
        <w:ind w:left="0"/>
        <w:jc w:val="both"/>
      </w:pPr>
      <w:r>
        <w:rPr>
          <w:rFonts w:ascii="Times New Roman"/>
          <w:b w:val="false"/>
          <w:i w:val="false"/>
          <w:color w:val="000000"/>
          <w:sz w:val="28"/>
        </w:rPr>
        <w:t>
      в строке 870.00.003 указывается общая сумма исчисленной платы за негативное воздействие на окружающую среду за налоговый период, подлежащей уплате в бюджет по всем видам специального природопользования, определяемая как сумма строк 870.00.001 и 870.00.002.</w:t>
      </w:r>
    </w:p>
    <w:bookmarkEnd w:id="2157"/>
    <w:bookmarkStart w:name="z2228" w:id="2158"/>
    <w:p>
      <w:pPr>
        <w:spacing w:after="0"/>
        <w:ind w:left="0"/>
        <w:jc w:val="both"/>
      </w:pPr>
      <w:r>
        <w:rPr>
          <w:rFonts w:ascii="Times New Roman"/>
          <w:b w:val="false"/>
          <w:i w:val="false"/>
          <w:color w:val="000000"/>
          <w:sz w:val="28"/>
        </w:rPr>
        <w:t>
      16. В разделе "Ответственность налогоплательщика":</w:t>
      </w:r>
    </w:p>
    <w:bookmarkEnd w:id="2158"/>
    <w:bookmarkStart w:name="z2229" w:id="2159"/>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указывается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которые заполняются в соответствии с документами, удостоверяющими личность;</w:t>
      </w:r>
    </w:p>
    <w:bookmarkEnd w:id="2159"/>
    <w:bookmarkStart w:name="z2230" w:id="2160"/>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160"/>
    <w:bookmarkStart w:name="z2231" w:id="2161"/>
    <w:p>
      <w:pPr>
        <w:spacing w:after="0"/>
        <w:ind w:left="0"/>
        <w:jc w:val="both"/>
      </w:pPr>
      <w:r>
        <w:rPr>
          <w:rFonts w:ascii="Times New Roman"/>
          <w:b w:val="false"/>
          <w:i w:val="false"/>
          <w:color w:val="000000"/>
          <w:sz w:val="28"/>
        </w:rPr>
        <w:t>
      3) код органа государственных доходов:</w:t>
      </w:r>
    </w:p>
    <w:bookmarkEnd w:id="2161"/>
    <w:bookmarkStart w:name="z2232" w:id="2162"/>
    <w:p>
      <w:pPr>
        <w:spacing w:after="0"/>
        <w:ind w:left="0"/>
        <w:jc w:val="both"/>
      </w:pPr>
      <w:r>
        <w:rPr>
          <w:rFonts w:ascii="Times New Roman"/>
          <w:b w:val="false"/>
          <w:i w:val="false"/>
          <w:color w:val="000000"/>
          <w:sz w:val="28"/>
        </w:rPr>
        <w:t>
      по стационарным источникам загрязнения – по месту нахождения объекта загрязнения;</w:t>
      </w:r>
    </w:p>
    <w:bookmarkEnd w:id="2162"/>
    <w:bookmarkStart w:name="z2233" w:id="2163"/>
    <w:p>
      <w:pPr>
        <w:spacing w:after="0"/>
        <w:ind w:left="0"/>
        <w:jc w:val="both"/>
      </w:pPr>
      <w:r>
        <w:rPr>
          <w:rFonts w:ascii="Times New Roman"/>
          <w:b w:val="false"/>
          <w:i w:val="false"/>
          <w:color w:val="000000"/>
          <w:sz w:val="28"/>
        </w:rPr>
        <w:t>
      по передвижным источникам, подлежащим государственной регистрации, – по месту регистрации передвижных источников, определяемому уполномоченным государственным органом при проведении такой регистрации;</w:t>
      </w:r>
    </w:p>
    <w:bookmarkEnd w:id="2163"/>
    <w:bookmarkStart w:name="z2234" w:id="2164"/>
    <w:p>
      <w:pPr>
        <w:spacing w:after="0"/>
        <w:ind w:left="0"/>
        <w:jc w:val="both"/>
      </w:pPr>
      <w:r>
        <w:rPr>
          <w:rFonts w:ascii="Times New Roman"/>
          <w:b w:val="false"/>
          <w:i w:val="false"/>
          <w:color w:val="000000"/>
          <w:sz w:val="28"/>
        </w:rPr>
        <w:t>
      по передвижным источникам загрязнения, не подлежащим государственной регистрации, – по месту нахождения налогоплательщика;</w:t>
      </w:r>
    </w:p>
    <w:bookmarkEnd w:id="2164"/>
    <w:bookmarkStart w:name="z2235" w:id="2165"/>
    <w:p>
      <w:pPr>
        <w:spacing w:after="0"/>
        <w:ind w:left="0"/>
        <w:jc w:val="both"/>
      </w:pPr>
      <w:r>
        <w:rPr>
          <w:rFonts w:ascii="Times New Roman"/>
          <w:b w:val="false"/>
          <w:i w:val="false"/>
          <w:color w:val="000000"/>
          <w:sz w:val="28"/>
        </w:rPr>
        <w:t>
      4) в поле "Фамилия, имя, отчество (при его наличии) должностного лица, принявшего декларацию" указывается фамилия, имя, отчество (при его наличии) работника органа государственных доходов, принявшего декларацию;</w:t>
      </w:r>
    </w:p>
    <w:bookmarkEnd w:id="2165"/>
    <w:bookmarkStart w:name="z2236" w:id="2166"/>
    <w:p>
      <w:pPr>
        <w:spacing w:after="0"/>
        <w:ind w:left="0"/>
        <w:jc w:val="both"/>
      </w:pPr>
      <w:r>
        <w:rPr>
          <w:rFonts w:ascii="Times New Roman"/>
          <w:b w:val="false"/>
          <w:i w:val="false"/>
          <w:color w:val="000000"/>
          <w:sz w:val="28"/>
        </w:rPr>
        <w:t>
      5) входящий номер документа – регистрационный номер декларации, присваиваемый органом государственных доходов;</w:t>
      </w:r>
    </w:p>
    <w:bookmarkEnd w:id="2166"/>
    <w:bookmarkStart w:name="z2237" w:id="2167"/>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167"/>
    <w:bookmarkStart w:name="z2238" w:id="2168"/>
    <w:p>
      <w:pPr>
        <w:spacing w:after="0"/>
        <w:ind w:left="0"/>
        <w:jc w:val="both"/>
      </w:pPr>
      <w:r>
        <w:rPr>
          <w:rFonts w:ascii="Times New Roman"/>
          <w:b w:val="false"/>
          <w:i w:val="false"/>
          <w:color w:val="000000"/>
          <w:sz w:val="28"/>
        </w:rPr>
        <w:t>
      7) дата почтового штемпеля – дата почтового штемпеля, проставленного почтовой или иной организацией связи.</w:t>
      </w:r>
    </w:p>
    <w:bookmarkEnd w:id="2168"/>
    <w:bookmarkStart w:name="z2239" w:id="2169"/>
    <w:p>
      <w:pPr>
        <w:spacing w:after="0"/>
        <w:ind w:left="0"/>
        <w:jc w:val="both"/>
      </w:pPr>
      <w:r>
        <w:rPr>
          <w:rFonts w:ascii="Times New Roman"/>
          <w:b w:val="false"/>
          <w:i w:val="false"/>
          <w:color w:val="000000"/>
          <w:sz w:val="28"/>
        </w:rPr>
        <w:t>
      Подпункты 4), 5), 6) и 7) настоящего пункта заполняются работником органа государственных доходов, принявшим декларацию на бумажном носителе.</w:t>
      </w:r>
    </w:p>
    <w:bookmarkEnd w:id="2169"/>
    <w:bookmarkStart w:name="z2240" w:id="2170"/>
    <w:p>
      <w:pPr>
        <w:spacing w:after="0"/>
        <w:ind w:left="0"/>
        <w:jc w:val="left"/>
      </w:pPr>
      <w:r>
        <w:rPr>
          <w:rFonts w:ascii="Times New Roman"/>
          <w:b/>
          <w:i w:val="false"/>
          <w:color w:val="000000"/>
        </w:rPr>
        <w:t xml:space="preserve"> Глава 3. Пояснение по заполнению формы 870.01</w:t>
      </w:r>
    </w:p>
    <w:bookmarkEnd w:id="2170"/>
    <w:bookmarkStart w:name="z2241" w:id="2171"/>
    <w:p>
      <w:pPr>
        <w:spacing w:after="0"/>
        <w:ind w:left="0"/>
        <w:jc w:val="both"/>
      </w:pPr>
      <w:r>
        <w:rPr>
          <w:rFonts w:ascii="Times New Roman"/>
          <w:b w:val="false"/>
          <w:i w:val="false"/>
          <w:color w:val="000000"/>
          <w:sz w:val="28"/>
        </w:rPr>
        <w:t>
      17. Форма 870.01 предназначена для отражения информации об исчислении суммы платы за негативное воздействие на окружающую среду по каждому виду специального природопользования за налоговый период и заполняется отдельно за каждый вид загрязнения (специального природопользования).</w:t>
      </w:r>
    </w:p>
    <w:bookmarkEnd w:id="2171"/>
    <w:bookmarkStart w:name="z2242" w:id="2172"/>
    <w:p>
      <w:pPr>
        <w:spacing w:after="0"/>
        <w:ind w:left="0"/>
        <w:jc w:val="both"/>
      </w:pPr>
      <w:r>
        <w:rPr>
          <w:rFonts w:ascii="Times New Roman"/>
          <w:b w:val="false"/>
          <w:i w:val="false"/>
          <w:color w:val="000000"/>
          <w:sz w:val="28"/>
        </w:rPr>
        <w:t>
      18. В разделе "Общая информация о налогоплательщике":</w:t>
      </w:r>
    </w:p>
    <w:bookmarkEnd w:id="2172"/>
    <w:bookmarkStart w:name="z2243" w:id="2173"/>
    <w:p>
      <w:pPr>
        <w:spacing w:after="0"/>
        <w:ind w:left="0"/>
        <w:jc w:val="both"/>
      </w:pPr>
      <w:r>
        <w:rPr>
          <w:rFonts w:ascii="Times New Roman"/>
          <w:b w:val="false"/>
          <w:i w:val="false"/>
          <w:color w:val="000000"/>
          <w:sz w:val="28"/>
        </w:rPr>
        <w:t>
      1) при наличии экологического разрешения за негативное воздействие на окружающую среду в ячейке А указывается номер разрешения, в ячейке В указывается дата выдачи разрешения, в ячейке С указывается категория объектов (I, II, III, IV), в ячейке D указывается дата получения разрешения и фактическая дата окончания срока действия разрешения;</w:t>
      </w:r>
    </w:p>
    <w:bookmarkEnd w:id="2173"/>
    <w:bookmarkStart w:name="z2244" w:id="2174"/>
    <w:p>
      <w:pPr>
        <w:spacing w:after="0"/>
        <w:ind w:left="0"/>
        <w:jc w:val="both"/>
      </w:pPr>
      <w:r>
        <w:rPr>
          <w:rFonts w:ascii="Times New Roman"/>
          <w:b w:val="false"/>
          <w:i w:val="false"/>
          <w:color w:val="000000"/>
          <w:sz w:val="28"/>
        </w:rPr>
        <w:t>
      2) вид специального природопользования.</w:t>
      </w:r>
    </w:p>
    <w:bookmarkEnd w:id="2174"/>
    <w:bookmarkStart w:name="z2245" w:id="2175"/>
    <w:p>
      <w:pPr>
        <w:spacing w:after="0"/>
        <w:ind w:left="0"/>
        <w:jc w:val="both"/>
      </w:pPr>
      <w:r>
        <w:rPr>
          <w:rFonts w:ascii="Times New Roman"/>
          <w:b w:val="false"/>
          <w:i w:val="false"/>
          <w:color w:val="000000"/>
          <w:sz w:val="28"/>
        </w:rPr>
        <w:t>
      Отмечается одна ячейка в зависимости от вида специального природопользования, установленного экологическим законодательством Республики Казахстан;</w:t>
      </w:r>
    </w:p>
    <w:bookmarkEnd w:id="2175"/>
    <w:bookmarkStart w:name="z2246" w:id="2176"/>
    <w:p>
      <w:pPr>
        <w:spacing w:after="0"/>
        <w:ind w:left="0"/>
        <w:jc w:val="both"/>
      </w:pPr>
      <w:r>
        <w:rPr>
          <w:rFonts w:ascii="Times New Roman"/>
          <w:b w:val="false"/>
          <w:i w:val="false"/>
          <w:color w:val="000000"/>
          <w:sz w:val="28"/>
        </w:rPr>
        <w:t xml:space="preserve">
      3) вид загрязняющего вещества – указываются вид в соответствии со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 и код опасных отходов согласно </w:t>
      </w:r>
      <w:r>
        <w:rPr>
          <w:rFonts w:ascii="Times New Roman"/>
          <w:b w:val="false"/>
          <w:i w:val="false"/>
          <w:color w:val="000000"/>
          <w:sz w:val="28"/>
        </w:rPr>
        <w:t>приказу</w:t>
      </w:r>
      <w:r>
        <w:rPr>
          <w:rFonts w:ascii="Times New Roman"/>
          <w:b w:val="false"/>
          <w:i w:val="false"/>
          <w:color w:val="000000"/>
          <w:sz w:val="28"/>
        </w:rPr>
        <w:t xml:space="preserve"> исполняющего обязанности Министра экологии, геологии и природных ресурсов Республики Казахстан от 6 августа 2021 года № 314 "Об утверждении Классификатора отходов" (зарегистрирован в Реестре государственной регистрации нормативных правовых актов под № 23903).</w:t>
      </w:r>
    </w:p>
    <w:bookmarkEnd w:id="2176"/>
    <w:bookmarkStart w:name="z2247" w:id="2177"/>
    <w:p>
      <w:pPr>
        <w:spacing w:after="0"/>
        <w:ind w:left="0"/>
        <w:jc w:val="both"/>
      </w:pPr>
      <w:r>
        <w:rPr>
          <w:rFonts w:ascii="Times New Roman"/>
          <w:b w:val="false"/>
          <w:i w:val="false"/>
          <w:color w:val="000000"/>
          <w:sz w:val="28"/>
        </w:rPr>
        <w:t xml:space="preserve">
      Например, при заполнении приложения 870.01 по отходам сельхозпроизводства в данной ячейке указывается строка 1.3.6. </w:t>
      </w:r>
      <w:r>
        <w:rPr>
          <w:rFonts w:ascii="Times New Roman"/>
          <w:b w:val="false"/>
          <w:i w:val="false"/>
          <w:color w:val="000000"/>
          <w:sz w:val="28"/>
        </w:rPr>
        <w:t>пункта 6</w:t>
      </w:r>
      <w:r>
        <w:rPr>
          <w:rFonts w:ascii="Times New Roman"/>
          <w:b w:val="false"/>
          <w:i w:val="false"/>
          <w:color w:val="000000"/>
          <w:sz w:val="28"/>
        </w:rPr>
        <w:t xml:space="preserve"> статьи 576 Налогового кодекса. При этом ячейка "код опасных отходов согласно Классификатору отходов" не заполняется.</w:t>
      </w:r>
    </w:p>
    <w:bookmarkEnd w:id="2177"/>
    <w:bookmarkStart w:name="z2248" w:id="2178"/>
    <w:p>
      <w:pPr>
        <w:spacing w:after="0"/>
        <w:ind w:left="0"/>
        <w:jc w:val="both"/>
      </w:pPr>
      <w:r>
        <w:rPr>
          <w:rFonts w:ascii="Times New Roman"/>
          <w:b w:val="false"/>
          <w:i w:val="false"/>
          <w:color w:val="000000"/>
          <w:sz w:val="28"/>
        </w:rPr>
        <w:t xml:space="preserve">
      При заполнении приложения 870.01 по нефтешламам указывается строка 1.2.2 </w:t>
      </w:r>
      <w:r>
        <w:rPr>
          <w:rFonts w:ascii="Times New Roman"/>
          <w:b w:val="false"/>
          <w:i w:val="false"/>
          <w:color w:val="000000"/>
          <w:sz w:val="28"/>
        </w:rPr>
        <w:t>пункта 6</w:t>
      </w:r>
      <w:r>
        <w:rPr>
          <w:rFonts w:ascii="Times New Roman"/>
          <w:b w:val="false"/>
          <w:i w:val="false"/>
          <w:color w:val="000000"/>
          <w:sz w:val="28"/>
        </w:rPr>
        <w:t xml:space="preserve"> статьи 576 Налогового кодекса. При этом в ячейке код опасных отходов указывается АЕ030 согласно приложению 8 к Классификатору отходов;</w:t>
      </w:r>
    </w:p>
    <w:bookmarkEnd w:id="2178"/>
    <w:bookmarkStart w:name="z2249" w:id="2179"/>
    <w:p>
      <w:pPr>
        <w:spacing w:after="0"/>
        <w:ind w:left="0"/>
        <w:jc w:val="both"/>
      </w:pPr>
      <w:r>
        <w:rPr>
          <w:rFonts w:ascii="Times New Roman"/>
          <w:b w:val="false"/>
          <w:i w:val="false"/>
          <w:color w:val="000000"/>
          <w:sz w:val="28"/>
        </w:rPr>
        <w:t>
      4) единицы измерения природопользования.</w:t>
      </w:r>
    </w:p>
    <w:bookmarkEnd w:id="2179"/>
    <w:bookmarkStart w:name="z2250" w:id="2180"/>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природопользования, указанного в строке "Вид специального природопользования".</w:t>
      </w:r>
    </w:p>
    <w:bookmarkEnd w:id="2180"/>
    <w:bookmarkStart w:name="z2251" w:id="2181"/>
    <w:p>
      <w:pPr>
        <w:spacing w:after="0"/>
        <w:ind w:left="0"/>
        <w:jc w:val="both"/>
      </w:pPr>
      <w:r>
        <w:rPr>
          <w:rFonts w:ascii="Times New Roman"/>
          <w:b w:val="false"/>
          <w:i w:val="false"/>
          <w:color w:val="000000"/>
          <w:sz w:val="28"/>
        </w:rPr>
        <w:t>
      19. В разделе "Сведения об объемах загрязнения в единицах измерения, указанных в строке 7 для исчисления платы за негативное воздействие на окружающую среду":</w:t>
      </w:r>
    </w:p>
    <w:bookmarkEnd w:id="2181"/>
    <w:bookmarkStart w:name="z2252" w:id="2182"/>
    <w:p>
      <w:pPr>
        <w:spacing w:after="0"/>
        <w:ind w:left="0"/>
        <w:jc w:val="both"/>
      </w:pPr>
      <w:r>
        <w:rPr>
          <w:rFonts w:ascii="Times New Roman"/>
          <w:b w:val="false"/>
          <w:i w:val="false"/>
          <w:color w:val="000000"/>
          <w:sz w:val="28"/>
        </w:rPr>
        <w:t>
      1) в строке 870.01.001 указывается остаток норматива на начало квартала.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2182"/>
    <w:bookmarkStart w:name="z2253" w:id="2183"/>
    <w:p>
      <w:pPr>
        <w:spacing w:after="0"/>
        <w:ind w:left="0"/>
        <w:jc w:val="both"/>
      </w:pPr>
      <w:r>
        <w:rPr>
          <w:rFonts w:ascii="Times New Roman"/>
          <w:b w:val="false"/>
          <w:i w:val="false"/>
          <w:color w:val="000000"/>
          <w:sz w:val="28"/>
        </w:rPr>
        <w:t>
      При составлении декларации за первый квартал календарного года в строке 870.01.001 указывается величина установленного годового норматива.</w:t>
      </w:r>
    </w:p>
    <w:bookmarkEnd w:id="2183"/>
    <w:bookmarkStart w:name="z2254" w:id="2184"/>
    <w:p>
      <w:pPr>
        <w:spacing w:after="0"/>
        <w:ind w:left="0"/>
        <w:jc w:val="both"/>
      </w:pPr>
      <w:r>
        <w:rPr>
          <w:rFonts w:ascii="Times New Roman"/>
          <w:b w:val="false"/>
          <w:i w:val="false"/>
          <w:color w:val="000000"/>
          <w:sz w:val="28"/>
        </w:rPr>
        <w:t>
      При составлении декларации за второй – четвертый кварталы календарного года указывается разница между кварталами.</w:t>
      </w:r>
    </w:p>
    <w:bookmarkEnd w:id="2184"/>
    <w:bookmarkStart w:name="z2255" w:id="2185"/>
    <w:p>
      <w:pPr>
        <w:spacing w:after="0"/>
        <w:ind w:left="0"/>
        <w:jc w:val="both"/>
      </w:pPr>
      <w:r>
        <w:rPr>
          <w:rFonts w:ascii="Times New Roman"/>
          <w:b w:val="false"/>
          <w:i w:val="false"/>
          <w:color w:val="000000"/>
          <w:sz w:val="28"/>
        </w:rPr>
        <w:t>
      Например:</w:t>
      </w:r>
    </w:p>
    <w:bookmarkEnd w:id="2185"/>
    <w:bookmarkStart w:name="z2256" w:id="2186"/>
    <w:p>
      <w:pPr>
        <w:spacing w:after="0"/>
        <w:ind w:left="0"/>
        <w:jc w:val="both"/>
      </w:pPr>
      <w:r>
        <w:rPr>
          <w:rFonts w:ascii="Times New Roman"/>
          <w:b w:val="false"/>
          <w:i w:val="false"/>
          <w:color w:val="000000"/>
          <w:sz w:val="28"/>
        </w:rPr>
        <w:t>
      Если годовой норматив установлен в размере 1 миллион 500 тысяч и в первом квартале был использован норматив в размере 500 тысяч, то во втором квартале в строке 870.01.001 указывается разница, между установленным нормативом и использованным в первом квартале, то есть 1 миллион.</w:t>
      </w:r>
    </w:p>
    <w:bookmarkEnd w:id="2186"/>
    <w:bookmarkStart w:name="z2257" w:id="2187"/>
    <w:p>
      <w:pPr>
        <w:spacing w:after="0"/>
        <w:ind w:left="0"/>
        <w:jc w:val="both"/>
      </w:pPr>
      <w:r>
        <w:rPr>
          <w:rFonts w:ascii="Times New Roman"/>
          <w:b w:val="false"/>
          <w:i w:val="false"/>
          <w:color w:val="000000"/>
          <w:sz w:val="28"/>
        </w:rPr>
        <w:t>
      Аналогично определяются остаток норматива за третий, четвертый кварталы налогового периода;</w:t>
      </w:r>
    </w:p>
    <w:bookmarkEnd w:id="2187"/>
    <w:bookmarkStart w:name="z2258" w:id="2188"/>
    <w:p>
      <w:pPr>
        <w:spacing w:after="0"/>
        <w:ind w:left="0"/>
        <w:jc w:val="both"/>
      </w:pPr>
      <w:r>
        <w:rPr>
          <w:rFonts w:ascii="Times New Roman"/>
          <w:b w:val="false"/>
          <w:i w:val="false"/>
          <w:color w:val="000000"/>
          <w:sz w:val="28"/>
        </w:rPr>
        <w:t>
      2) в строке 870.01.002 указывается объем выкупленного норматива на за негативное воздействие на окружающую среду. Данная строка заполняется плательщиком платы за негативное воздействие на окружающую среду с объемами платежей до 100 МРП в суммарном годовом объеме, отмеченным в строке 7 С декларации 870.00;</w:t>
      </w:r>
    </w:p>
    <w:bookmarkEnd w:id="2188"/>
    <w:bookmarkStart w:name="z2259" w:id="2189"/>
    <w:p>
      <w:pPr>
        <w:spacing w:after="0"/>
        <w:ind w:left="0"/>
        <w:jc w:val="both"/>
      </w:pPr>
      <w:r>
        <w:rPr>
          <w:rFonts w:ascii="Times New Roman"/>
          <w:b w:val="false"/>
          <w:i w:val="false"/>
          <w:color w:val="000000"/>
          <w:sz w:val="28"/>
        </w:rPr>
        <w:t>
      3) в строке 870.01.003 указывается фактический объем за негативное воздействие на окружающую среду за налоговый период в пределах установленных нормативов. При этом значение строки 870.01.003 не может превышать значение строки 870.01.002;</w:t>
      </w:r>
    </w:p>
    <w:bookmarkEnd w:id="2189"/>
    <w:bookmarkStart w:name="z2260" w:id="2190"/>
    <w:p>
      <w:pPr>
        <w:spacing w:after="0"/>
        <w:ind w:left="0"/>
        <w:jc w:val="both"/>
      </w:pPr>
      <w:r>
        <w:rPr>
          <w:rFonts w:ascii="Times New Roman"/>
          <w:b w:val="false"/>
          <w:i w:val="false"/>
          <w:color w:val="000000"/>
          <w:sz w:val="28"/>
        </w:rPr>
        <w:t>
      4) в строке 870.01.004 указывается фактический объем за негативное воздействие на окружающую среду сверх установленных нормативов (при его наличии);</w:t>
      </w:r>
    </w:p>
    <w:bookmarkEnd w:id="2190"/>
    <w:bookmarkStart w:name="z2261" w:id="2191"/>
    <w:p>
      <w:pPr>
        <w:spacing w:after="0"/>
        <w:ind w:left="0"/>
        <w:jc w:val="both"/>
      </w:pPr>
      <w:r>
        <w:rPr>
          <w:rFonts w:ascii="Times New Roman"/>
          <w:b w:val="false"/>
          <w:i w:val="false"/>
          <w:color w:val="000000"/>
          <w:sz w:val="28"/>
        </w:rPr>
        <w:t>
      5) в строке 870.01.005 указывается остаток норматива на конец квартала. Данная строка заполняется плательщиками платы за негативное воздействие на окружающую среду, за исключением плательщиков платы с объемами платежей до 100 МРП в суммарном годовом объеме.</w:t>
      </w:r>
    </w:p>
    <w:bookmarkEnd w:id="2191"/>
    <w:bookmarkStart w:name="z2262" w:id="2192"/>
    <w:p>
      <w:pPr>
        <w:spacing w:after="0"/>
        <w:ind w:left="0"/>
        <w:jc w:val="both"/>
      </w:pPr>
      <w:r>
        <w:rPr>
          <w:rFonts w:ascii="Times New Roman"/>
          <w:b w:val="false"/>
          <w:i w:val="false"/>
          <w:color w:val="000000"/>
          <w:sz w:val="28"/>
        </w:rPr>
        <w:t>
      20. В разделе "Сведения об установленных ставках для исчисления платы за негативное воздействие на окружающую среду":</w:t>
      </w:r>
    </w:p>
    <w:bookmarkEnd w:id="2192"/>
    <w:bookmarkStart w:name="z2263" w:id="2193"/>
    <w:p>
      <w:pPr>
        <w:spacing w:after="0"/>
        <w:ind w:left="0"/>
        <w:jc w:val="both"/>
      </w:pPr>
      <w:r>
        <w:rPr>
          <w:rFonts w:ascii="Times New Roman"/>
          <w:b w:val="false"/>
          <w:i w:val="false"/>
          <w:color w:val="000000"/>
          <w:sz w:val="28"/>
        </w:rPr>
        <w:t xml:space="preserve">
      1) в строке 870.01.006 указывается ставка платы за негативное воздействие на окружающую среду в пределах установленного норматива в соответствии со </w:t>
      </w:r>
      <w:r>
        <w:rPr>
          <w:rFonts w:ascii="Times New Roman"/>
          <w:b w:val="false"/>
          <w:i w:val="false"/>
          <w:color w:val="000000"/>
          <w:sz w:val="28"/>
        </w:rPr>
        <w:t>статьей 576</w:t>
      </w:r>
      <w:r>
        <w:rPr>
          <w:rFonts w:ascii="Times New Roman"/>
          <w:b w:val="false"/>
          <w:i w:val="false"/>
          <w:color w:val="000000"/>
          <w:sz w:val="28"/>
        </w:rPr>
        <w:t xml:space="preserve"> Налогового кодекса.</w:t>
      </w:r>
    </w:p>
    <w:bookmarkEnd w:id="2193"/>
    <w:bookmarkStart w:name="z2264" w:id="2194"/>
    <w:p>
      <w:pPr>
        <w:spacing w:after="0"/>
        <w:ind w:left="0"/>
        <w:jc w:val="both"/>
      </w:pPr>
      <w:r>
        <w:rPr>
          <w:rFonts w:ascii="Times New Roman"/>
          <w:b w:val="false"/>
          <w:i w:val="false"/>
          <w:color w:val="000000"/>
          <w:sz w:val="28"/>
        </w:rPr>
        <w:t xml:space="preserve">
      Например, при заполнении приложения 870.01 по дизельному топливу применяется ставка 0,45 МРП за 1 тонну использованного топлива в соответствии с подпунктом 2) пункта 4 </w:t>
      </w:r>
      <w:r>
        <w:rPr>
          <w:rFonts w:ascii="Times New Roman"/>
          <w:b w:val="false"/>
          <w:i w:val="false"/>
          <w:color w:val="000000"/>
          <w:sz w:val="28"/>
        </w:rPr>
        <w:t>статьи 576</w:t>
      </w:r>
      <w:r>
        <w:rPr>
          <w:rFonts w:ascii="Times New Roman"/>
          <w:b w:val="false"/>
          <w:i w:val="false"/>
          <w:color w:val="000000"/>
          <w:sz w:val="28"/>
        </w:rPr>
        <w:t xml:space="preserve"> Налогового кодекса;</w:t>
      </w:r>
    </w:p>
    <w:bookmarkEnd w:id="2194"/>
    <w:bookmarkStart w:name="z2265" w:id="2195"/>
    <w:p>
      <w:pPr>
        <w:spacing w:after="0"/>
        <w:ind w:left="0"/>
        <w:jc w:val="both"/>
      </w:pPr>
      <w:r>
        <w:rPr>
          <w:rFonts w:ascii="Times New Roman"/>
          <w:b w:val="false"/>
          <w:i w:val="false"/>
          <w:color w:val="000000"/>
          <w:sz w:val="28"/>
        </w:rPr>
        <w:t xml:space="preserve">
      2) строке 870.01.007 указывается размер повышения ставки платы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w:t>
      </w:r>
    </w:p>
    <w:bookmarkEnd w:id="2195"/>
    <w:bookmarkStart w:name="z2266" w:id="2196"/>
    <w:p>
      <w:pPr>
        <w:spacing w:after="0"/>
        <w:ind w:left="0"/>
        <w:jc w:val="both"/>
      </w:pPr>
      <w:r>
        <w:rPr>
          <w:rFonts w:ascii="Times New Roman"/>
          <w:b w:val="false"/>
          <w:i w:val="false"/>
          <w:color w:val="000000"/>
          <w:sz w:val="28"/>
        </w:rPr>
        <w:t>
      3) строке 870.01.008 указывается ставка платы в пределах установленного норматива с учетом размера повышения ставки по решению местных представительных органов, определяемая как произведение строк 870.01.006 и 870.01.007;</w:t>
      </w:r>
    </w:p>
    <w:bookmarkEnd w:id="2196"/>
    <w:bookmarkStart w:name="z2267" w:id="2197"/>
    <w:p>
      <w:pPr>
        <w:spacing w:after="0"/>
        <w:ind w:left="0"/>
        <w:jc w:val="both"/>
      </w:pPr>
      <w:r>
        <w:rPr>
          <w:rFonts w:ascii="Times New Roman"/>
          <w:b w:val="false"/>
          <w:i w:val="false"/>
          <w:color w:val="000000"/>
          <w:sz w:val="28"/>
        </w:rPr>
        <w:t xml:space="preserve">
      3-1) в строке 870.01.009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1-1</w:t>
      </w:r>
      <w:r>
        <w:rPr>
          <w:rFonts w:ascii="Times New Roman"/>
          <w:b w:val="false"/>
          <w:i w:val="false"/>
          <w:color w:val="000000"/>
          <w:sz w:val="28"/>
        </w:rPr>
        <w:t xml:space="preserve"> статьи 577 Налогового кодекса;</w:t>
      </w:r>
    </w:p>
    <w:bookmarkEnd w:id="2197"/>
    <w:bookmarkStart w:name="z2268" w:id="2198"/>
    <w:p>
      <w:pPr>
        <w:spacing w:after="0"/>
        <w:ind w:left="0"/>
        <w:jc w:val="both"/>
      </w:pPr>
      <w:r>
        <w:rPr>
          <w:rFonts w:ascii="Times New Roman"/>
          <w:b w:val="false"/>
          <w:i w:val="false"/>
          <w:color w:val="000000"/>
          <w:sz w:val="28"/>
        </w:rPr>
        <w:t xml:space="preserve">
      4) в строке 870.01.010 отмечается ячейка соответствующего коэффициента, применяемого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При этом Налоговым кодексом в зависимости от категорий налогоплательщиков установлены следующие коэффициенты к ставкам:</w:t>
      </w:r>
    </w:p>
    <w:bookmarkEnd w:id="2198"/>
    <w:bookmarkStart w:name="z2269" w:id="2199"/>
    <w:p>
      <w:pPr>
        <w:spacing w:after="0"/>
        <w:ind w:left="0"/>
        <w:jc w:val="both"/>
      </w:pPr>
      <w:r>
        <w:rPr>
          <w:rFonts w:ascii="Times New Roman"/>
          <w:b w:val="false"/>
          <w:i w:val="false"/>
          <w:color w:val="000000"/>
          <w:sz w:val="28"/>
        </w:rPr>
        <w:t>
      для субъектов естественных монополий по объему за негативное воздействие на окружающую среду, образуемый при оказании коммунальных услуг, и энергопроизводящих организаций Республики Казахстан:</w:t>
      </w:r>
    </w:p>
    <w:bookmarkEnd w:id="2199"/>
    <w:bookmarkStart w:name="z2270" w:id="2200"/>
    <w:p>
      <w:pPr>
        <w:spacing w:after="0"/>
        <w:ind w:left="0"/>
        <w:jc w:val="both"/>
      </w:pPr>
      <w:r>
        <w:rPr>
          <w:rFonts w:ascii="Times New Roman"/>
          <w:b w:val="false"/>
          <w:i w:val="false"/>
          <w:color w:val="000000"/>
          <w:sz w:val="28"/>
        </w:rPr>
        <w:t>
      в ячейке А указывается коэффициент за выбросы загрязняющих веществ от стационарных источников – 0,3;</w:t>
      </w:r>
    </w:p>
    <w:bookmarkEnd w:id="2200"/>
    <w:bookmarkStart w:name="z2271" w:id="2201"/>
    <w:p>
      <w:pPr>
        <w:spacing w:after="0"/>
        <w:ind w:left="0"/>
        <w:jc w:val="both"/>
      </w:pPr>
      <w:r>
        <w:rPr>
          <w:rFonts w:ascii="Times New Roman"/>
          <w:b w:val="false"/>
          <w:i w:val="false"/>
          <w:color w:val="000000"/>
          <w:sz w:val="28"/>
        </w:rPr>
        <w:t>
      в ячейке С указывается коэффициент за сбросы загрязняющих веществ – 0,43;</w:t>
      </w:r>
    </w:p>
    <w:bookmarkEnd w:id="2201"/>
    <w:bookmarkStart w:name="z2272" w:id="2202"/>
    <w:p>
      <w:pPr>
        <w:spacing w:after="0"/>
        <w:ind w:left="0"/>
        <w:jc w:val="both"/>
      </w:pPr>
      <w:r>
        <w:rPr>
          <w:rFonts w:ascii="Times New Roman"/>
          <w:b w:val="false"/>
          <w:i w:val="false"/>
          <w:color w:val="000000"/>
          <w:sz w:val="28"/>
        </w:rPr>
        <w:t>
      в ячейке D указывается коэффициент за размещение отходов производства и потребления по отходу зола и золошлаки – 0,05;</w:t>
      </w:r>
    </w:p>
    <w:bookmarkEnd w:id="2202"/>
    <w:bookmarkStart w:name="z2273" w:id="2203"/>
    <w:p>
      <w:pPr>
        <w:spacing w:after="0"/>
        <w:ind w:left="0"/>
        <w:jc w:val="both"/>
      </w:pPr>
      <w:r>
        <w:rPr>
          <w:rFonts w:ascii="Times New Roman"/>
          <w:b w:val="false"/>
          <w:i w:val="false"/>
          <w:color w:val="000000"/>
          <w:sz w:val="28"/>
        </w:rPr>
        <w:t>
      для полигонов, осуществляющих размещение коммунальных отходов, за объем твердо-бытовых отходов, образуемый физическими лицами по месту жительства:</w:t>
      </w:r>
    </w:p>
    <w:bookmarkEnd w:id="2203"/>
    <w:bookmarkStart w:name="z2274" w:id="2204"/>
    <w:p>
      <w:pPr>
        <w:spacing w:after="0"/>
        <w:ind w:left="0"/>
        <w:jc w:val="both"/>
      </w:pPr>
      <w:r>
        <w:rPr>
          <w:rFonts w:ascii="Times New Roman"/>
          <w:b w:val="false"/>
          <w:i w:val="false"/>
          <w:color w:val="000000"/>
          <w:sz w:val="28"/>
        </w:rPr>
        <w:t>
      в ячейке В указывается коэффициент за размещение коммунальных отходов (твердые бытовые отходы, канализационный ил очистных сооружений) – 0,2;</w:t>
      </w:r>
    </w:p>
    <w:bookmarkEnd w:id="2204"/>
    <w:bookmarkStart w:name="z2275" w:id="2205"/>
    <w:p>
      <w:pPr>
        <w:spacing w:after="0"/>
        <w:ind w:left="0"/>
        <w:jc w:val="both"/>
      </w:pPr>
      <w:r>
        <w:rPr>
          <w:rFonts w:ascii="Times New Roman"/>
          <w:b w:val="false"/>
          <w:i w:val="false"/>
          <w:color w:val="000000"/>
          <w:sz w:val="28"/>
        </w:rPr>
        <w:t>
      по объектам I категории, оказывающим негативное воздействие на окружающую среду, по которым не действует комплексное экологическое разрешение, применяются коэффициенты к ставкам:</w:t>
      </w:r>
    </w:p>
    <w:bookmarkEnd w:id="2205"/>
    <w:bookmarkStart w:name="z2276" w:id="2206"/>
    <w:p>
      <w:pPr>
        <w:spacing w:after="0"/>
        <w:ind w:left="0"/>
        <w:jc w:val="both"/>
      </w:pPr>
      <w:r>
        <w:rPr>
          <w:rFonts w:ascii="Times New Roman"/>
          <w:b w:val="false"/>
          <w:i w:val="false"/>
          <w:color w:val="000000"/>
          <w:sz w:val="28"/>
        </w:rPr>
        <w:t>
      для субъектов естественных монополий, – при оказании коммунальных услуг, плательщиками, являющимися энергопроизводящими организациями, – при производстве электроэнергии:</w:t>
      </w:r>
    </w:p>
    <w:bookmarkEnd w:id="2206"/>
    <w:bookmarkStart w:name="z2277" w:id="2207"/>
    <w:p>
      <w:pPr>
        <w:spacing w:after="0"/>
        <w:ind w:left="0"/>
        <w:jc w:val="both"/>
      </w:pPr>
      <w:r>
        <w:rPr>
          <w:rFonts w:ascii="Times New Roman"/>
          <w:b w:val="false"/>
          <w:i w:val="false"/>
          <w:color w:val="000000"/>
          <w:sz w:val="28"/>
        </w:rPr>
        <w:t>
      в ячейке Е указывается коэффициент за выбросы загрязняющих веществ от стационарных источников –2,4;</w:t>
      </w:r>
    </w:p>
    <w:bookmarkEnd w:id="2207"/>
    <w:bookmarkStart w:name="z2278" w:id="2208"/>
    <w:p>
      <w:pPr>
        <w:spacing w:after="0"/>
        <w:ind w:left="0"/>
        <w:jc w:val="both"/>
      </w:pPr>
      <w:r>
        <w:rPr>
          <w:rFonts w:ascii="Times New Roman"/>
          <w:b w:val="false"/>
          <w:i w:val="false"/>
          <w:color w:val="000000"/>
          <w:sz w:val="28"/>
        </w:rPr>
        <w:t>
      в ячейке F указывается коэффициент за сбросы загрязняющих веществ – 3,44;</w:t>
      </w:r>
    </w:p>
    <w:bookmarkEnd w:id="2208"/>
    <w:bookmarkStart w:name="z2279" w:id="2209"/>
    <w:p>
      <w:pPr>
        <w:spacing w:after="0"/>
        <w:ind w:left="0"/>
        <w:jc w:val="both"/>
      </w:pPr>
      <w:r>
        <w:rPr>
          <w:rFonts w:ascii="Times New Roman"/>
          <w:b w:val="false"/>
          <w:i w:val="false"/>
          <w:color w:val="000000"/>
          <w:sz w:val="28"/>
        </w:rPr>
        <w:t>
      в ячейке G указывается коэффициент за золу и золошлаки – 0,4.</w:t>
      </w:r>
    </w:p>
    <w:bookmarkEnd w:id="2209"/>
    <w:bookmarkStart w:name="z2280" w:id="2210"/>
    <w:p>
      <w:pPr>
        <w:spacing w:after="0"/>
        <w:ind w:left="0"/>
        <w:jc w:val="both"/>
      </w:pPr>
      <w:r>
        <w:rPr>
          <w:rFonts w:ascii="Times New Roman"/>
          <w:b w:val="false"/>
          <w:i w:val="false"/>
          <w:color w:val="000000"/>
          <w:sz w:val="28"/>
        </w:rPr>
        <w:t>
      По операторам полигонов и осуществляющими захоронение коммунальных отходов:</w:t>
      </w:r>
    </w:p>
    <w:bookmarkEnd w:id="2210"/>
    <w:bookmarkStart w:name="z2281" w:id="2211"/>
    <w:p>
      <w:pPr>
        <w:spacing w:after="0"/>
        <w:ind w:left="0"/>
        <w:jc w:val="both"/>
      </w:pPr>
      <w:r>
        <w:rPr>
          <w:rFonts w:ascii="Times New Roman"/>
          <w:b w:val="false"/>
          <w:i w:val="false"/>
          <w:color w:val="000000"/>
          <w:sz w:val="28"/>
        </w:rPr>
        <w:t>
      в ячейке H указывается коэффициент за коммунальные отходы (твердые бытовые отходы, ил канализационных очистных сооружений) – 1,6;</w:t>
      </w:r>
    </w:p>
    <w:bookmarkEnd w:id="2211"/>
    <w:bookmarkStart w:name="z2282" w:id="2212"/>
    <w:p>
      <w:pPr>
        <w:spacing w:after="0"/>
        <w:ind w:left="0"/>
        <w:jc w:val="both"/>
      </w:pPr>
      <w:r>
        <w:rPr>
          <w:rFonts w:ascii="Times New Roman"/>
          <w:b w:val="false"/>
          <w:i w:val="false"/>
          <w:color w:val="000000"/>
          <w:sz w:val="28"/>
        </w:rPr>
        <w:t>
      в ячейке I указывается коэффициент за выбросы загрязняющих веществ от стационарных источников, за выбросы загрязняющих веществ от сжигания попутного и (или) природного газа в факелах, за сбросы загрязняющих веществ, за захоронение отходов производства и потребления, за размещение серы в открытом виде на серных картах, образующейся при проведении операций по разведке и (или) добыче углеводородов - 8;</w:t>
      </w:r>
    </w:p>
    <w:bookmarkEnd w:id="2212"/>
    <w:bookmarkStart w:name="z2283" w:id="2213"/>
    <w:p>
      <w:pPr>
        <w:spacing w:after="0"/>
        <w:ind w:left="0"/>
        <w:jc w:val="both"/>
      </w:pPr>
      <w:r>
        <w:rPr>
          <w:rFonts w:ascii="Times New Roman"/>
          <w:b w:val="false"/>
          <w:i w:val="false"/>
          <w:color w:val="000000"/>
          <w:sz w:val="28"/>
        </w:rPr>
        <w:t xml:space="preserve">
      5) в строке 870.01.011 – ставка платы за негативное воздействие на окружающую среду в пределах норматива с учетом размера ставки платы по решению местных представительных органов в соответствии с </w:t>
      </w:r>
      <w:r>
        <w:rPr>
          <w:rFonts w:ascii="Times New Roman"/>
          <w:b w:val="false"/>
          <w:i w:val="false"/>
          <w:color w:val="000000"/>
          <w:sz w:val="28"/>
        </w:rPr>
        <w:t>пунктом 8</w:t>
      </w:r>
      <w:r>
        <w:rPr>
          <w:rFonts w:ascii="Times New Roman"/>
          <w:b w:val="false"/>
          <w:i w:val="false"/>
          <w:color w:val="000000"/>
          <w:sz w:val="28"/>
        </w:rPr>
        <w:t xml:space="preserve"> статьи 576 Налогового кодекса и коэффициентов, применяемых к плательщикам платы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определяемая как произведение строк 870.01.006 х 870.01.009 А или 870.01.010 А (В, С, D, E, F, G, H или I) или (870.01.008 х 870.01.009 А или 870.01.008870.01.010 А (В, С, D, E, F, G, H или I).</w:t>
      </w:r>
    </w:p>
    <w:bookmarkEnd w:id="2213"/>
    <w:bookmarkStart w:name="z2284" w:id="2214"/>
    <w:p>
      <w:pPr>
        <w:spacing w:after="0"/>
        <w:ind w:left="0"/>
        <w:jc w:val="both"/>
      </w:pPr>
      <w:r>
        <w:rPr>
          <w:rFonts w:ascii="Times New Roman"/>
          <w:b w:val="false"/>
          <w:i w:val="false"/>
          <w:color w:val="000000"/>
          <w:sz w:val="28"/>
        </w:rPr>
        <w:t>
      21. В разделе "Исчисление платы за негативное воздействие на окружающую среду, подлежащей уплате в бюджет":</w:t>
      </w:r>
    </w:p>
    <w:bookmarkEnd w:id="2214"/>
    <w:bookmarkStart w:name="z2285" w:id="2215"/>
    <w:p>
      <w:pPr>
        <w:spacing w:after="0"/>
        <w:ind w:left="0"/>
        <w:jc w:val="both"/>
      </w:pPr>
      <w:r>
        <w:rPr>
          <w:rFonts w:ascii="Times New Roman"/>
          <w:b w:val="false"/>
          <w:i w:val="false"/>
          <w:color w:val="000000"/>
          <w:sz w:val="28"/>
        </w:rPr>
        <w:t>
      1) в строке 870.01.012 – сумма исчисленной платы за негативное воздействие на окружающую среду в пределах установленного норматива за налоговый период, определяемая как произведение строк 870.01.003 и 870.01.006, или 870.01.003 и 870.01.008, 870.01.003 и 870.01.009 (870.01.003 х 870.01.006 (870.01.008 или 870.01.009)) или 870.01.003 и 870.01.010 (870.01.003 х 870.01.006 (870.01.008 или 870.01.011)).</w:t>
      </w:r>
    </w:p>
    <w:bookmarkEnd w:id="2215"/>
    <w:bookmarkStart w:name="z2286" w:id="2216"/>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 то применяется формула 870.01.003 х 870.01.008.</w:t>
      </w:r>
    </w:p>
    <w:bookmarkEnd w:id="2216"/>
    <w:bookmarkStart w:name="z2287" w:id="2217"/>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w:t>
      </w:r>
      <w:r>
        <w:rPr>
          <w:rFonts w:ascii="Times New Roman"/>
          <w:b w:val="false"/>
          <w:i w:val="false"/>
          <w:color w:val="000000"/>
          <w:sz w:val="28"/>
        </w:rPr>
        <w:t>пункту 1-1</w:t>
      </w:r>
      <w:r>
        <w:rPr>
          <w:rFonts w:ascii="Times New Roman"/>
          <w:b w:val="false"/>
          <w:i w:val="false"/>
          <w:color w:val="000000"/>
          <w:sz w:val="28"/>
        </w:rPr>
        <w:t xml:space="preserve"> статьи 577 Налогового кодекса, то применяется формула 870.01.003 х 870.01.009;</w:t>
      </w:r>
    </w:p>
    <w:bookmarkEnd w:id="2217"/>
    <w:bookmarkStart w:name="z2288" w:id="2218"/>
    <w:p>
      <w:pPr>
        <w:spacing w:after="0"/>
        <w:ind w:left="0"/>
        <w:jc w:val="both"/>
      </w:pPr>
      <w:r>
        <w:rPr>
          <w:rFonts w:ascii="Times New Roman"/>
          <w:b w:val="false"/>
          <w:i w:val="false"/>
          <w:color w:val="000000"/>
          <w:sz w:val="28"/>
        </w:rPr>
        <w:t xml:space="preserve">
      Если ставка платы в пределах норматива с применением коэффициентов согласно </w:t>
      </w:r>
      <w:r>
        <w:rPr>
          <w:rFonts w:ascii="Times New Roman"/>
          <w:b w:val="false"/>
          <w:i w:val="false"/>
          <w:color w:val="000000"/>
          <w:sz w:val="28"/>
        </w:rPr>
        <w:t>пункту 2</w:t>
      </w:r>
      <w:r>
        <w:rPr>
          <w:rFonts w:ascii="Times New Roman"/>
          <w:b w:val="false"/>
          <w:i w:val="false"/>
          <w:color w:val="000000"/>
          <w:sz w:val="28"/>
        </w:rPr>
        <w:t xml:space="preserve"> статьи 577 Налогового кодекса, то применяется формула 870.01.003 х 870.01.011;</w:t>
      </w:r>
    </w:p>
    <w:bookmarkEnd w:id="2218"/>
    <w:bookmarkStart w:name="z2289" w:id="2219"/>
    <w:p>
      <w:pPr>
        <w:spacing w:after="0"/>
        <w:ind w:left="0"/>
        <w:jc w:val="both"/>
      </w:pPr>
      <w:r>
        <w:rPr>
          <w:rFonts w:ascii="Times New Roman"/>
          <w:b w:val="false"/>
          <w:i w:val="false"/>
          <w:color w:val="000000"/>
          <w:sz w:val="28"/>
        </w:rPr>
        <w:t>
      2) в строке 870.01.013 указывается сумма исчисленной платы за негативное воздействие на окружающую среду сверх установленного норматива за налоговый период, определяемая как произведение строк 870.01.004 и 870.01.006, или 870.01.004 и 870.01.008 (870.01.004 х 870.01.006 (870.01.008)).</w:t>
      </w:r>
    </w:p>
    <w:bookmarkEnd w:id="2219"/>
    <w:bookmarkStart w:name="z2290" w:id="2220"/>
    <w:p>
      <w:pPr>
        <w:spacing w:after="0"/>
        <w:ind w:left="0"/>
        <w:jc w:val="both"/>
      </w:pPr>
      <w:r>
        <w:rPr>
          <w:rFonts w:ascii="Times New Roman"/>
          <w:b w:val="false"/>
          <w:i w:val="false"/>
          <w:color w:val="000000"/>
          <w:sz w:val="28"/>
        </w:rPr>
        <w:t xml:space="preserve">
      Если ставка платы повышена по решению местных представительных органов согласно </w:t>
      </w:r>
      <w:r>
        <w:rPr>
          <w:rFonts w:ascii="Times New Roman"/>
          <w:b w:val="false"/>
          <w:i w:val="false"/>
          <w:color w:val="000000"/>
          <w:sz w:val="28"/>
        </w:rPr>
        <w:t>пункту 8</w:t>
      </w:r>
      <w:r>
        <w:rPr>
          <w:rFonts w:ascii="Times New Roman"/>
          <w:b w:val="false"/>
          <w:i w:val="false"/>
          <w:color w:val="000000"/>
          <w:sz w:val="28"/>
        </w:rPr>
        <w:t xml:space="preserve"> статьи 576 Налогового кодекса, то применяется формула 870.01.004 х 870.01.008.</w:t>
      </w:r>
    </w:p>
    <w:bookmarkEnd w:id="22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293" w:id="2221"/>
    <w:p>
      <w:pPr>
        <w:spacing w:after="0"/>
        <w:ind w:left="0"/>
        <w:jc w:val="both"/>
      </w:pPr>
      <w:r>
        <w:rPr>
          <w:rFonts w:ascii="Times New Roman"/>
          <w:b w:val="false"/>
          <w:i w:val="false"/>
          <w:color w:val="000000"/>
          <w:sz w:val="28"/>
        </w:rPr>
        <w:t xml:space="preserve">
      </w:t>
      </w:r>
    </w:p>
    <w:bookmarkEnd w:id="222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4" w:id="2222"/>
    <w:p>
      <w:pPr>
        <w:spacing w:after="0"/>
        <w:ind w:left="0"/>
        <w:jc w:val="both"/>
      </w:pPr>
      <w:r>
        <w:rPr>
          <w:rFonts w:ascii="Times New Roman"/>
          <w:b w:val="false"/>
          <w:i w:val="false"/>
          <w:color w:val="000000"/>
          <w:sz w:val="28"/>
        </w:rPr>
        <w:t xml:space="preserve">
      </w:t>
      </w:r>
    </w:p>
    <w:bookmarkEnd w:id="2222"/>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5" w:id="2223"/>
    <w:p>
      <w:pPr>
        <w:spacing w:after="0"/>
        <w:ind w:left="0"/>
        <w:jc w:val="both"/>
      </w:pPr>
      <w:r>
        <w:rPr>
          <w:rFonts w:ascii="Times New Roman"/>
          <w:b w:val="false"/>
          <w:i w:val="false"/>
          <w:color w:val="000000"/>
          <w:sz w:val="28"/>
        </w:rPr>
        <w:t xml:space="preserve">
      </w:t>
      </w:r>
    </w:p>
    <w:bookmarkEnd w:id="222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6" w:id="2224"/>
    <w:p>
      <w:pPr>
        <w:spacing w:after="0"/>
        <w:ind w:left="0"/>
        <w:jc w:val="both"/>
      </w:pPr>
      <w:r>
        <w:rPr>
          <w:rFonts w:ascii="Times New Roman"/>
          <w:b w:val="false"/>
          <w:i w:val="false"/>
          <w:color w:val="000000"/>
          <w:sz w:val="28"/>
        </w:rPr>
        <w:t xml:space="preserve">
      </w:t>
      </w:r>
    </w:p>
    <w:bookmarkEnd w:id="2224"/>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7" w:id="2225"/>
    <w:p>
      <w:pPr>
        <w:spacing w:after="0"/>
        <w:ind w:left="0"/>
        <w:jc w:val="both"/>
      </w:pPr>
      <w:r>
        <w:rPr>
          <w:rFonts w:ascii="Times New Roman"/>
          <w:b w:val="false"/>
          <w:i w:val="false"/>
          <w:color w:val="000000"/>
          <w:sz w:val="28"/>
        </w:rPr>
        <w:t xml:space="preserve">
      </w:t>
      </w:r>
    </w:p>
    <w:bookmarkEnd w:id="2225"/>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8" w:id="2226"/>
    <w:p>
      <w:pPr>
        <w:spacing w:after="0"/>
        <w:ind w:left="0"/>
        <w:jc w:val="both"/>
      </w:pPr>
      <w:r>
        <w:rPr>
          <w:rFonts w:ascii="Times New Roman"/>
          <w:b w:val="false"/>
          <w:i w:val="false"/>
          <w:color w:val="000000"/>
          <w:sz w:val="28"/>
        </w:rPr>
        <w:t xml:space="preserve">
      </w:t>
      </w:r>
    </w:p>
    <w:bookmarkEnd w:id="222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9" w:id="2227"/>
    <w:p>
      <w:pPr>
        <w:spacing w:after="0"/>
        <w:ind w:left="0"/>
        <w:jc w:val="both"/>
      </w:pPr>
      <w:r>
        <w:rPr>
          <w:rFonts w:ascii="Times New Roman"/>
          <w:b w:val="false"/>
          <w:i w:val="false"/>
          <w:color w:val="000000"/>
          <w:sz w:val="28"/>
        </w:rPr>
        <w:t xml:space="preserve">
      </w:t>
      </w:r>
    </w:p>
    <w:bookmarkEnd w:id="222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0" w:id="2228"/>
    <w:p>
      <w:pPr>
        <w:spacing w:after="0"/>
        <w:ind w:left="0"/>
        <w:jc w:val="both"/>
      </w:pPr>
      <w:r>
        <w:rPr>
          <w:rFonts w:ascii="Times New Roman"/>
          <w:b w:val="false"/>
          <w:i w:val="false"/>
          <w:color w:val="000000"/>
          <w:sz w:val="28"/>
        </w:rPr>
        <w:t xml:space="preserve">
      </w:t>
      </w:r>
    </w:p>
    <w:bookmarkEnd w:id="222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1" w:id="2229"/>
    <w:p>
      <w:pPr>
        <w:spacing w:after="0"/>
        <w:ind w:left="0"/>
        <w:jc w:val="both"/>
      </w:pPr>
      <w:r>
        <w:rPr>
          <w:rFonts w:ascii="Times New Roman"/>
          <w:b w:val="false"/>
          <w:i w:val="false"/>
          <w:color w:val="000000"/>
          <w:sz w:val="28"/>
        </w:rPr>
        <w:t xml:space="preserve">
      </w:t>
      </w:r>
    </w:p>
    <w:bookmarkEnd w:id="2229"/>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2" w:id="2230"/>
    <w:p>
      <w:pPr>
        <w:spacing w:after="0"/>
        <w:ind w:left="0"/>
        <w:jc w:val="both"/>
      </w:pPr>
      <w:r>
        <w:rPr>
          <w:rFonts w:ascii="Times New Roman"/>
          <w:b w:val="false"/>
          <w:i w:val="false"/>
          <w:color w:val="000000"/>
          <w:sz w:val="28"/>
        </w:rPr>
        <w:t xml:space="preserve">
      </w:t>
      </w:r>
    </w:p>
    <w:bookmarkEnd w:id="223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3" w:id="2231"/>
    <w:p>
      <w:pPr>
        <w:spacing w:after="0"/>
        <w:ind w:left="0"/>
        <w:jc w:val="both"/>
      </w:pPr>
      <w:r>
        <w:rPr>
          <w:rFonts w:ascii="Times New Roman"/>
          <w:b w:val="false"/>
          <w:i w:val="false"/>
          <w:color w:val="000000"/>
          <w:sz w:val="28"/>
        </w:rPr>
        <w:t xml:space="preserve">
      </w:t>
      </w:r>
    </w:p>
    <w:bookmarkEnd w:id="223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4" w:id="2232"/>
    <w:p>
      <w:pPr>
        <w:spacing w:after="0"/>
        <w:ind w:left="0"/>
        <w:jc w:val="both"/>
      </w:pPr>
      <w:r>
        <w:rPr>
          <w:rFonts w:ascii="Times New Roman"/>
          <w:b w:val="false"/>
          <w:i w:val="false"/>
          <w:color w:val="000000"/>
          <w:sz w:val="28"/>
        </w:rPr>
        <w:t xml:space="preserve">
      </w:t>
      </w:r>
    </w:p>
    <w:bookmarkEnd w:id="223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5" w:id="2233"/>
    <w:p>
      <w:pPr>
        <w:spacing w:after="0"/>
        <w:ind w:left="0"/>
        <w:jc w:val="both"/>
      </w:pPr>
      <w:r>
        <w:rPr>
          <w:rFonts w:ascii="Times New Roman"/>
          <w:b w:val="false"/>
          <w:i w:val="false"/>
          <w:color w:val="000000"/>
          <w:sz w:val="28"/>
        </w:rPr>
        <w:t xml:space="preserve">
      </w:t>
      </w:r>
    </w:p>
    <w:bookmarkEnd w:id="223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6" w:id="2234"/>
    <w:p>
      <w:pPr>
        <w:spacing w:after="0"/>
        <w:ind w:left="0"/>
        <w:jc w:val="both"/>
      </w:pPr>
      <w:r>
        <w:rPr>
          <w:rFonts w:ascii="Times New Roman"/>
          <w:b w:val="false"/>
          <w:i w:val="false"/>
          <w:color w:val="000000"/>
          <w:sz w:val="28"/>
        </w:rPr>
        <w:t xml:space="preserve">
      </w:t>
      </w:r>
    </w:p>
    <w:bookmarkEnd w:id="2234"/>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7" w:id="2235"/>
    <w:p>
      <w:pPr>
        <w:spacing w:after="0"/>
        <w:ind w:left="0"/>
        <w:jc w:val="both"/>
      </w:pPr>
      <w:r>
        <w:rPr>
          <w:rFonts w:ascii="Times New Roman"/>
          <w:b w:val="false"/>
          <w:i w:val="false"/>
          <w:color w:val="000000"/>
          <w:sz w:val="28"/>
        </w:rPr>
        <w:t xml:space="preserve">
      </w:t>
      </w:r>
    </w:p>
    <w:bookmarkEnd w:id="223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8" w:id="2236"/>
    <w:p>
      <w:pPr>
        <w:spacing w:after="0"/>
        <w:ind w:left="0"/>
        <w:jc w:val="both"/>
      </w:pPr>
      <w:r>
        <w:rPr>
          <w:rFonts w:ascii="Times New Roman"/>
          <w:b w:val="false"/>
          <w:i w:val="false"/>
          <w:color w:val="000000"/>
          <w:sz w:val="28"/>
        </w:rPr>
        <w:t xml:space="preserve">
      </w:t>
      </w:r>
    </w:p>
    <w:bookmarkEnd w:id="223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9" w:id="2237"/>
    <w:p>
      <w:pPr>
        <w:spacing w:after="0"/>
        <w:ind w:left="0"/>
        <w:jc w:val="both"/>
      </w:pPr>
      <w:r>
        <w:rPr>
          <w:rFonts w:ascii="Times New Roman"/>
          <w:b w:val="false"/>
          <w:i w:val="false"/>
          <w:color w:val="000000"/>
          <w:sz w:val="28"/>
        </w:rPr>
        <w:t xml:space="preserve">
      </w:t>
      </w:r>
    </w:p>
    <w:bookmarkEnd w:id="223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0" w:id="2238"/>
    <w:p>
      <w:pPr>
        <w:spacing w:after="0"/>
        <w:ind w:left="0"/>
        <w:jc w:val="both"/>
      </w:pPr>
      <w:r>
        <w:rPr>
          <w:rFonts w:ascii="Times New Roman"/>
          <w:b w:val="false"/>
          <w:i w:val="false"/>
          <w:color w:val="000000"/>
          <w:sz w:val="28"/>
        </w:rPr>
        <w:t xml:space="preserve">
      </w:t>
      </w:r>
    </w:p>
    <w:bookmarkEnd w:id="223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1" w:id="2239"/>
    <w:p>
      <w:pPr>
        <w:spacing w:after="0"/>
        <w:ind w:left="0"/>
        <w:jc w:val="both"/>
      </w:pPr>
      <w:r>
        <w:rPr>
          <w:rFonts w:ascii="Times New Roman"/>
          <w:b w:val="false"/>
          <w:i w:val="false"/>
          <w:color w:val="000000"/>
          <w:sz w:val="28"/>
        </w:rPr>
        <w:t xml:space="preserve">
      </w:t>
      </w:r>
    </w:p>
    <w:bookmarkEnd w:id="223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2" w:id="2240"/>
    <w:p>
      <w:pPr>
        <w:spacing w:after="0"/>
        <w:ind w:left="0"/>
        <w:jc w:val="both"/>
      </w:pPr>
      <w:r>
        <w:rPr>
          <w:rFonts w:ascii="Times New Roman"/>
          <w:b w:val="false"/>
          <w:i w:val="false"/>
          <w:color w:val="000000"/>
          <w:sz w:val="28"/>
        </w:rPr>
        <w:t xml:space="preserve">
      </w:t>
      </w:r>
    </w:p>
    <w:bookmarkEnd w:id="224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3" w:id="2241"/>
    <w:p>
      <w:pPr>
        <w:spacing w:after="0"/>
        <w:ind w:left="0"/>
        <w:jc w:val="both"/>
      </w:pPr>
      <w:r>
        <w:rPr>
          <w:rFonts w:ascii="Times New Roman"/>
          <w:b w:val="false"/>
          <w:i w:val="false"/>
          <w:color w:val="000000"/>
          <w:sz w:val="28"/>
        </w:rPr>
        <w:t xml:space="preserve">
      </w:t>
      </w:r>
    </w:p>
    <w:bookmarkEnd w:id="224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4" w:id="2242"/>
    <w:p>
      <w:pPr>
        <w:spacing w:after="0"/>
        <w:ind w:left="0"/>
        <w:jc w:val="both"/>
      </w:pPr>
      <w:r>
        <w:rPr>
          <w:rFonts w:ascii="Times New Roman"/>
          <w:b w:val="false"/>
          <w:i w:val="false"/>
          <w:color w:val="000000"/>
          <w:sz w:val="28"/>
        </w:rPr>
        <w:t xml:space="preserve">
      </w:t>
      </w:r>
    </w:p>
    <w:bookmarkEnd w:id="2242"/>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 к приказу</w:t>
            </w:r>
            <w:r>
              <w:br/>
            </w:r>
            <w:r>
              <w:rPr>
                <w:rFonts w:ascii="Times New Roman"/>
                <w:b w:val="false"/>
                <w:i w:val="false"/>
                <w:color w:val="000000"/>
                <w:sz w:val="20"/>
              </w:rPr>
              <w:t>Заместителя Премьер-Министра</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14 апреля 2022 года № 409</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116 к приказу</w:t>
            </w:r>
            <w:r>
              <w:br/>
            </w:r>
            <w:r>
              <w:rPr>
                <w:rFonts w:ascii="Times New Roman"/>
                <w:b w:val="false"/>
                <w:i w:val="false"/>
                <w:color w:val="000000"/>
                <w:sz w:val="20"/>
              </w:rPr>
              <w:t>Первого заместителя</w:t>
            </w:r>
            <w:r>
              <w:br/>
            </w:r>
            <w:r>
              <w:rPr>
                <w:rFonts w:ascii="Times New Roman"/>
                <w:b w:val="false"/>
                <w:i w:val="false"/>
                <w:color w:val="000000"/>
                <w:sz w:val="20"/>
              </w:rPr>
              <w:t>Премьера-Министра</w:t>
            </w:r>
            <w:r>
              <w:br/>
            </w:r>
            <w:r>
              <w:rPr>
                <w:rFonts w:ascii="Times New Roman"/>
                <w:b w:val="false"/>
                <w:i w:val="false"/>
                <w:color w:val="000000"/>
                <w:sz w:val="20"/>
              </w:rPr>
              <w:t>Республики Казахстан</w:t>
            </w:r>
            <w:r>
              <w:br/>
            </w:r>
            <w:r>
              <w:rPr>
                <w:rFonts w:ascii="Times New Roman"/>
                <w:b w:val="false"/>
                <w:i w:val="false"/>
                <w:color w:val="000000"/>
                <w:sz w:val="20"/>
              </w:rPr>
              <w:t>– Министра финансов</w:t>
            </w:r>
            <w:r>
              <w:br/>
            </w:r>
            <w:r>
              <w:rPr>
                <w:rFonts w:ascii="Times New Roman"/>
                <w:b w:val="false"/>
                <w:i w:val="false"/>
                <w:color w:val="000000"/>
                <w:sz w:val="20"/>
              </w:rPr>
              <w:t>Республики Казахстан</w:t>
            </w:r>
            <w:r>
              <w:br/>
            </w:r>
            <w:r>
              <w:rPr>
                <w:rFonts w:ascii="Times New Roman"/>
                <w:b w:val="false"/>
                <w:i w:val="false"/>
                <w:color w:val="000000"/>
                <w:sz w:val="20"/>
              </w:rPr>
              <w:t>от 20 января 2020 года № 39</w:t>
            </w:r>
          </w:p>
        </w:tc>
      </w:tr>
    </w:tbl>
    <w:bookmarkStart w:name="z2317" w:id="2243"/>
    <w:p>
      <w:pPr>
        <w:spacing w:after="0"/>
        <w:ind w:left="0"/>
        <w:jc w:val="left"/>
      </w:pPr>
      <w:r>
        <w:rPr>
          <w:rFonts w:ascii="Times New Roman"/>
          <w:b/>
          <w:i w:val="false"/>
          <w:color w:val="000000"/>
        </w:rPr>
        <w:t xml:space="preserve"> Правила составления налоговой отчетности "Декларация для плательщиков единого земельного налога (форма 920.00)"</w:t>
      </w:r>
    </w:p>
    <w:bookmarkEnd w:id="2243"/>
    <w:bookmarkStart w:name="z2318" w:id="2244"/>
    <w:p>
      <w:pPr>
        <w:spacing w:after="0"/>
        <w:ind w:left="0"/>
        <w:jc w:val="left"/>
      </w:pPr>
      <w:r>
        <w:rPr>
          <w:rFonts w:ascii="Times New Roman"/>
          <w:b/>
          <w:i w:val="false"/>
          <w:color w:val="000000"/>
        </w:rPr>
        <w:t xml:space="preserve"> Глава 1. Общие положения</w:t>
      </w:r>
    </w:p>
    <w:bookmarkEnd w:id="2244"/>
    <w:bookmarkStart w:name="z2319" w:id="2245"/>
    <w:p>
      <w:pPr>
        <w:spacing w:after="0"/>
        <w:ind w:left="0"/>
        <w:jc w:val="both"/>
      </w:pPr>
      <w:r>
        <w:rPr>
          <w:rFonts w:ascii="Times New Roman"/>
          <w:b w:val="false"/>
          <w:i w:val="false"/>
          <w:color w:val="000000"/>
          <w:sz w:val="28"/>
        </w:rPr>
        <w:t xml:space="preserve">
      1. Настоящие Правила составления налоговой отчетности "Декларация для плательщиков единого земельного налога (форма 920.00)" (далее – Правила) разработаны в соответствии с </w:t>
      </w:r>
      <w:r>
        <w:rPr>
          <w:rFonts w:ascii="Times New Roman"/>
          <w:b w:val="false"/>
          <w:i w:val="false"/>
          <w:color w:val="000000"/>
          <w:sz w:val="28"/>
        </w:rPr>
        <w:t>Кодексом</w:t>
      </w:r>
      <w:r>
        <w:rPr>
          <w:rFonts w:ascii="Times New Roman"/>
          <w:b w:val="false"/>
          <w:i w:val="false"/>
          <w:color w:val="000000"/>
          <w:sz w:val="28"/>
        </w:rPr>
        <w:t xml:space="preserve"> Республики Казахстан "О налогах и других обязательных платежах в бюджет" (Налоговый кодекс) (далее – Налоговый кодекс) и определяют порядок составления налоговой отчетности "Декларация для плательщиков единого земельного налога" (далее – декларация), предназначенной для исчисления единого земельного (далее – ЕЗН) и индивидуального подоходного налога (далее – ИПН), удерживаемого у источника выплаты, платы за пользование водными ресурсами поверхностных источников, а также социальных платежей. Декларация составляется налогоплательщиками, применяющими специальный налоговый режим для крестьянских или фермерских хозяйств.</w:t>
      </w:r>
    </w:p>
    <w:bookmarkEnd w:id="2245"/>
    <w:bookmarkStart w:name="z2320" w:id="2246"/>
    <w:p>
      <w:pPr>
        <w:spacing w:after="0"/>
        <w:ind w:left="0"/>
        <w:jc w:val="both"/>
      </w:pPr>
      <w:r>
        <w:rPr>
          <w:rFonts w:ascii="Times New Roman"/>
          <w:b w:val="false"/>
          <w:i w:val="false"/>
          <w:color w:val="000000"/>
          <w:sz w:val="28"/>
        </w:rPr>
        <w:t>
      2. Декларация состоит из самой декларации (форма 920.00) и приложений к ней (формы с 920.01 по 920.05), предназначенных для детального отражения информации об исчислении налогового обязательства.</w:t>
      </w:r>
    </w:p>
    <w:bookmarkEnd w:id="2246"/>
    <w:bookmarkStart w:name="z2321" w:id="2247"/>
    <w:p>
      <w:pPr>
        <w:spacing w:after="0"/>
        <w:ind w:left="0"/>
        <w:jc w:val="both"/>
      </w:pPr>
      <w:r>
        <w:rPr>
          <w:rFonts w:ascii="Times New Roman"/>
          <w:b w:val="false"/>
          <w:i w:val="false"/>
          <w:color w:val="000000"/>
          <w:sz w:val="28"/>
        </w:rPr>
        <w:t>
      3. При заполнении декларации не допускаются исправления, подчистки и помарки.</w:t>
      </w:r>
    </w:p>
    <w:bookmarkEnd w:id="2247"/>
    <w:bookmarkStart w:name="z2322" w:id="2248"/>
    <w:p>
      <w:pPr>
        <w:spacing w:after="0"/>
        <w:ind w:left="0"/>
        <w:jc w:val="both"/>
      </w:pPr>
      <w:r>
        <w:rPr>
          <w:rFonts w:ascii="Times New Roman"/>
          <w:b w:val="false"/>
          <w:i w:val="false"/>
          <w:color w:val="000000"/>
          <w:sz w:val="28"/>
        </w:rPr>
        <w:t>
      4. При отсутствии показателей соответствующие ячейки декларации не заполняются.</w:t>
      </w:r>
    </w:p>
    <w:bookmarkEnd w:id="2248"/>
    <w:bookmarkStart w:name="z2323" w:id="2249"/>
    <w:p>
      <w:pPr>
        <w:spacing w:after="0"/>
        <w:ind w:left="0"/>
        <w:jc w:val="both"/>
      </w:pPr>
      <w:r>
        <w:rPr>
          <w:rFonts w:ascii="Times New Roman"/>
          <w:b w:val="false"/>
          <w:i w:val="false"/>
          <w:color w:val="000000"/>
          <w:sz w:val="28"/>
        </w:rPr>
        <w:t>
      5. Приложения к декларации составляются в обязательном порядке при заполнении строк в декларации, требующих раскрытия соответствующих показателей.</w:t>
      </w:r>
    </w:p>
    <w:bookmarkEnd w:id="2249"/>
    <w:bookmarkStart w:name="z2324" w:id="2250"/>
    <w:p>
      <w:pPr>
        <w:spacing w:after="0"/>
        <w:ind w:left="0"/>
        <w:jc w:val="both"/>
      </w:pPr>
      <w:r>
        <w:rPr>
          <w:rFonts w:ascii="Times New Roman"/>
          <w:b w:val="false"/>
          <w:i w:val="false"/>
          <w:color w:val="000000"/>
          <w:sz w:val="28"/>
        </w:rPr>
        <w:t>
      6. Приложения к декларации не составляются при отсутствии данных, подлежащих отражению в них.</w:t>
      </w:r>
    </w:p>
    <w:bookmarkEnd w:id="2250"/>
    <w:bookmarkStart w:name="z2325" w:id="2251"/>
    <w:p>
      <w:pPr>
        <w:spacing w:after="0"/>
        <w:ind w:left="0"/>
        <w:jc w:val="both"/>
      </w:pPr>
      <w:r>
        <w:rPr>
          <w:rFonts w:ascii="Times New Roman"/>
          <w:b w:val="false"/>
          <w:i w:val="false"/>
          <w:color w:val="000000"/>
          <w:sz w:val="28"/>
        </w:rPr>
        <w:t>
      7. При превышении количества показателей в строках, имеющихся на листе приложения к декларации, дополнительно заполняется аналогичный лист приложения к декларации.</w:t>
      </w:r>
    </w:p>
    <w:bookmarkEnd w:id="2251"/>
    <w:bookmarkStart w:name="z2326" w:id="2252"/>
    <w:p>
      <w:pPr>
        <w:spacing w:after="0"/>
        <w:ind w:left="0"/>
        <w:jc w:val="both"/>
      </w:pPr>
      <w:r>
        <w:rPr>
          <w:rFonts w:ascii="Times New Roman"/>
          <w:b w:val="false"/>
          <w:i w:val="false"/>
          <w:color w:val="000000"/>
          <w:sz w:val="28"/>
        </w:rPr>
        <w:t>
      8. В настоящих Правилах применяются следующие арифметические знаки: "+" – плюс, "–" – минус, "х" – умножение, "/" – деление, "=" – равно.</w:t>
      </w:r>
    </w:p>
    <w:bookmarkEnd w:id="2252"/>
    <w:bookmarkStart w:name="z2327" w:id="2253"/>
    <w:p>
      <w:pPr>
        <w:spacing w:after="0"/>
        <w:ind w:left="0"/>
        <w:jc w:val="both"/>
      </w:pPr>
      <w:r>
        <w:rPr>
          <w:rFonts w:ascii="Times New Roman"/>
          <w:b w:val="false"/>
          <w:i w:val="false"/>
          <w:color w:val="000000"/>
          <w:sz w:val="28"/>
        </w:rPr>
        <w:t>
      9. Отрицательные значения сумм обозначаются знаком "–" в первой левой ячейке соответствующей строки (графы) декларации.</w:t>
      </w:r>
    </w:p>
    <w:bookmarkEnd w:id="2253"/>
    <w:bookmarkStart w:name="z2328" w:id="2254"/>
    <w:p>
      <w:pPr>
        <w:spacing w:after="0"/>
        <w:ind w:left="0"/>
        <w:jc w:val="both"/>
      </w:pPr>
      <w:r>
        <w:rPr>
          <w:rFonts w:ascii="Times New Roman"/>
          <w:b w:val="false"/>
          <w:i w:val="false"/>
          <w:color w:val="000000"/>
          <w:sz w:val="28"/>
        </w:rPr>
        <w:t>
      10. При составлении декларации:</w:t>
      </w:r>
    </w:p>
    <w:bookmarkEnd w:id="2254"/>
    <w:bookmarkStart w:name="z2329" w:id="2255"/>
    <w:p>
      <w:pPr>
        <w:spacing w:after="0"/>
        <w:ind w:left="0"/>
        <w:jc w:val="both"/>
      </w:pPr>
      <w:r>
        <w:rPr>
          <w:rFonts w:ascii="Times New Roman"/>
          <w:b w:val="false"/>
          <w:i w:val="false"/>
          <w:color w:val="000000"/>
          <w:sz w:val="28"/>
        </w:rPr>
        <w:t>
      1) на бумажном носителе – заполняется шариковой или перьевой ручкой, черными или синими чернилами, заглавными печатными символами или с использованием печатающего устройства;</w:t>
      </w:r>
    </w:p>
    <w:bookmarkEnd w:id="2255"/>
    <w:bookmarkStart w:name="z2330" w:id="2256"/>
    <w:p>
      <w:pPr>
        <w:spacing w:after="0"/>
        <w:ind w:left="0"/>
        <w:jc w:val="both"/>
      </w:pPr>
      <w:r>
        <w:rPr>
          <w:rFonts w:ascii="Times New Roman"/>
          <w:b w:val="false"/>
          <w:i w:val="false"/>
          <w:color w:val="000000"/>
          <w:sz w:val="28"/>
        </w:rPr>
        <w:t xml:space="preserve">
      2) в электронной форме – заполняется в соответствии со </w:t>
      </w:r>
      <w:r>
        <w:rPr>
          <w:rFonts w:ascii="Times New Roman"/>
          <w:b w:val="false"/>
          <w:i w:val="false"/>
          <w:color w:val="000000"/>
          <w:sz w:val="28"/>
        </w:rPr>
        <w:t>статьей 208</w:t>
      </w:r>
      <w:r>
        <w:rPr>
          <w:rFonts w:ascii="Times New Roman"/>
          <w:b w:val="false"/>
          <w:i w:val="false"/>
          <w:color w:val="000000"/>
          <w:sz w:val="28"/>
        </w:rPr>
        <w:t xml:space="preserve"> Налогового кодекса.</w:t>
      </w:r>
    </w:p>
    <w:bookmarkEnd w:id="2256"/>
    <w:bookmarkStart w:name="z2331" w:id="2257"/>
    <w:p>
      <w:pPr>
        <w:spacing w:after="0"/>
        <w:ind w:left="0"/>
        <w:jc w:val="both"/>
      </w:pPr>
      <w:r>
        <w:rPr>
          <w:rFonts w:ascii="Times New Roman"/>
          <w:b w:val="false"/>
          <w:i w:val="false"/>
          <w:color w:val="000000"/>
          <w:sz w:val="28"/>
        </w:rPr>
        <w:t xml:space="preserve">
      11. Декларация составляется, подписывается, заверяется (электронной цифровой подписью) налогоплательщиком (налоговым агентом) на бумажном и (или) электронном носителях на казахском и (или) русском языках,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204 Налогового кодекса.</w:t>
      </w:r>
    </w:p>
    <w:bookmarkEnd w:id="2257"/>
    <w:bookmarkStart w:name="z2332" w:id="2258"/>
    <w:p>
      <w:pPr>
        <w:spacing w:after="0"/>
        <w:ind w:left="0"/>
        <w:jc w:val="both"/>
      </w:pPr>
      <w:r>
        <w:rPr>
          <w:rFonts w:ascii="Times New Roman"/>
          <w:b w:val="false"/>
          <w:i w:val="false"/>
          <w:color w:val="000000"/>
          <w:sz w:val="28"/>
        </w:rPr>
        <w:t>
      12. При представлении декларации:</w:t>
      </w:r>
    </w:p>
    <w:bookmarkEnd w:id="2258"/>
    <w:bookmarkStart w:name="z2333" w:id="2259"/>
    <w:p>
      <w:pPr>
        <w:spacing w:after="0"/>
        <w:ind w:left="0"/>
        <w:jc w:val="both"/>
      </w:pPr>
      <w:r>
        <w:rPr>
          <w:rFonts w:ascii="Times New Roman"/>
          <w:b w:val="false"/>
          <w:i w:val="false"/>
          <w:color w:val="000000"/>
          <w:sz w:val="28"/>
        </w:rPr>
        <w:t>
      1) в явочном порядке на бумажном носителе – составляется в двух экземплярах, один экземпляр возвращается налогоплательщику (налоговому агенту) с отметкой фамилии, имени, отчества (при его наличии) и подписью работника органа государственных доходов, принявшего Декларацию и оттиском печати (штампа);</w:t>
      </w:r>
    </w:p>
    <w:bookmarkEnd w:id="2259"/>
    <w:bookmarkStart w:name="z2334" w:id="2260"/>
    <w:p>
      <w:pPr>
        <w:spacing w:after="0"/>
        <w:ind w:left="0"/>
        <w:jc w:val="both"/>
      </w:pPr>
      <w:r>
        <w:rPr>
          <w:rFonts w:ascii="Times New Roman"/>
          <w:b w:val="false"/>
          <w:i w:val="false"/>
          <w:color w:val="000000"/>
          <w:sz w:val="28"/>
        </w:rPr>
        <w:t>
      2) по почте заказным письмом с уведомлением на бумажном носителе – налогоплательщик (налоговый агент) получает уведомление почтовой или иной организации связи;</w:t>
      </w:r>
    </w:p>
    <w:bookmarkEnd w:id="2260"/>
    <w:bookmarkStart w:name="z2335" w:id="2261"/>
    <w:p>
      <w:pPr>
        <w:spacing w:after="0"/>
        <w:ind w:left="0"/>
        <w:jc w:val="both"/>
      </w:pPr>
      <w:r>
        <w:rPr>
          <w:rFonts w:ascii="Times New Roman"/>
          <w:b w:val="false"/>
          <w:i w:val="false"/>
          <w:color w:val="000000"/>
          <w:sz w:val="28"/>
        </w:rPr>
        <w:t>
      3) в электронной форме, допускающем компьютерную обработку информации – налогоплательщик (налоговый агент) получает уведомление о принятии или непринятии налоговой отчетности системой приема налоговой отчетности органов государственных доходов.</w:t>
      </w:r>
    </w:p>
    <w:bookmarkEnd w:id="2261"/>
    <w:bookmarkStart w:name="z2336" w:id="2262"/>
    <w:p>
      <w:pPr>
        <w:spacing w:after="0"/>
        <w:ind w:left="0"/>
        <w:jc w:val="both"/>
      </w:pPr>
      <w:r>
        <w:rPr>
          <w:rFonts w:ascii="Times New Roman"/>
          <w:b w:val="false"/>
          <w:i w:val="false"/>
          <w:color w:val="000000"/>
          <w:sz w:val="28"/>
        </w:rPr>
        <w:t>
      13. Данная форма распространяется на правоотношения, возникшие с 1 января 2022 года.</w:t>
      </w:r>
    </w:p>
    <w:bookmarkEnd w:id="2262"/>
    <w:bookmarkStart w:name="z2337" w:id="2263"/>
    <w:p>
      <w:pPr>
        <w:spacing w:after="0"/>
        <w:ind w:left="0"/>
        <w:jc w:val="both"/>
      </w:pPr>
      <w:r>
        <w:rPr>
          <w:rFonts w:ascii="Times New Roman"/>
          <w:b w:val="false"/>
          <w:i w:val="false"/>
          <w:color w:val="000000"/>
          <w:sz w:val="28"/>
        </w:rPr>
        <w:t>
      14. В разделах "Общая информация о налогоплательщике (налоговом агенте)" приложений указываются соответствующие данные, отраженные в разделе "Общая информация о налогоплательщике" Декларации.</w:t>
      </w:r>
    </w:p>
    <w:bookmarkEnd w:id="2263"/>
    <w:bookmarkStart w:name="z2338" w:id="2264"/>
    <w:p>
      <w:pPr>
        <w:spacing w:after="0"/>
        <w:ind w:left="0"/>
        <w:jc w:val="left"/>
      </w:pPr>
      <w:r>
        <w:rPr>
          <w:rFonts w:ascii="Times New Roman"/>
          <w:b/>
          <w:i w:val="false"/>
          <w:color w:val="000000"/>
        </w:rPr>
        <w:t xml:space="preserve"> Глава 2. Пояснение по заполнению декларации (форма 920.00)</w:t>
      </w:r>
    </w:p>
    <w:bookmarkEnd w:id="2264"/>
    <w:bookmarkStart w:name="z2339" w:id="2265"/>
    <w:p>
      <w:pPr>
        <w:spacing w:after="0"/>
        <w:ind w:left="0"/>
        <w:jc w:val="both"/>
      </w:pPr>
      <w:r>
        <w:rPr>
          <w:rFonts w:ascii="Times New Roman"/>
          <w:b w:val="false"/>
          <w:i w:val="false"/>
          <w:color w:val="000000"/>
          <w:sz w:val="28"/>
        </w:rPr>
        <w:t>
      15. В разделе "Общая информация о налогоплательщике (налоговом агенте)" налогоплательщик (налоговый агент) указывает следующие данные:</w:t>
      </w:r>
    </w:p>
    <w:bookmarkEnd w:id="2265"/>
    <w:bookmarkStart w:name="z2340" w:id="2266"/>
    <w:p>
      <w:pPr>
        <w:spacing w:after="0"/>
        <w:ind w:left="0"/>
        <w:jc w:val="both"/>
      </w:pPr>
      <w:r>
        <w:rPr>
          <w:rFonts w:ascii="Times New Roman"/>
          <w:b w:val="false"/>
          <w:i w:val="false"/>
          <w:color w:val="000000"/>
          <w:sz w:val="28"/>
        </w:rPr>
        <w:t>
      1) индивидуальный идентификационный номер (бизнес-идентификационный) номер (далее – ИИН (БИН)) налогоплательщика;</w:t>
      </w:r>
    </w:p>
    <w:bookmarkEnd w:id="2266"/>
    <w:bookmarkStart w:name="z2341" w:id="2267"/>
    <w:p>
      <w:pPr>
        <w:spacing w:after="0"/>
        <w:ind w:left="0"/>
        <w:jc w:val="both"/>
      </w:pPr>
      <w:r>
        <w:rPr>
          <w:rFonts w:ascii="Times New Roman"/>
          <w:b w:val="false"/>
          <w:i w:val="false"/>
          <w:color w:val="000000"/>
          <w:sz w:val="28"/>
        </w:rPr>
        <w:t>
      2) наименование налогоплательщика – фамилия, имя, отчество (при его наличии) физического лица и наименование крестьянского или фермерского хозяйства (при его наличии).</w:t>
      </w:r>
    </w:p>
    <w:bookmarkEnd w:id="2267"/>
    <w:bookmarkStart w:name="z2342" w:id="2268"/>
    <w:p>
      <w:pPr>
        <w:spacing w:after="0"/>
        <w:ind w:left="0"/>
        <w:jc w:val="both"/>
      </w:pPr>
      <w:r>
        <w:rPr>
          <w:rFonts w:ascii="Times New Roman"/>
          <w:b w:val="false"/>
          <w:i w:val="false"/>
          <w:color w:val="000000"/>
          <w:sz w:val="28"/>
        </w:rPr>
        <w:t>
      При исполнении налогового обязательства доверительным управляющим в соответствии с договором доверительного управления имуществом или в иных случаях возникновения доверительного управления в строке указываются фамилия, имя, отчество (при его наличии) физического лица-доверительного управляющего или наименование юридического лица-доверительного управляющего в соответствии с учредительными документами;</w:t>
      </w:r>
    </w:p>
    <w:bookmarkEnd w:id="2268"/>
    <w:bookmarkStart w:name="z2343" w:id="2269"/>
    <w:p>
      <w:pPr>
        <w:spacing w:after="0"/>
        <w:ind w:left="0"/>
        <w:jc w:val="both"/>
      </w:pPr>
      <w:r>
        <w:rPr>
          <w:rFonts w:ascii="Times New Roman"/>
          <w:b w:val="false"/>
          <w:i w:val="false"/>
          <w:color w:val="000000"/>
          <w:sz w:val="28"/>
        </w:rPr>
        <w:t>
      3) налоговый период, за который представляется налоговая отчетность – отчетный налоговый период, за который представляется декларация (указывается арабскими цифрами);</w:t>
      </w:r>
    </w:p>
    <w:bookmarkEnd w:id="2269"/>
    <w:bookmarkStart w:name="z2344" w:id="2270"/>
    <w:p>
      <w:pPr>
        <w:spacing w:after="0"/>
        <w:ind w:left="0"/>
        <w:jc w:val="both"/>
      </w:pPr>
      <w:r>
        <w:rPr>
          <w:rFonts w:ascii="Times New Roman"/>
          <w:b w:val="false"/>
          <w:i w:val="false"/>
          <w:color w:val="000000"/>
          <w:sz w:val="28"/>
        </w:rPr>
        <w:t xml:space="preserve">
      4) вид декларации. Соответствующие ячейки отмечаются с учетом отнесения декларации к видам налоговой отчетности, указанным в </w:t>
      </w:r>
      <w:r>
        <w:rPr>
          <w:rFonts w:ascii="Times New Roman"/>
          <w:b w:val="false"/>
          <w:i w:val="false"/>
          <w:color w:val="000000"/>
          <w:sz w:val="28"/>
        </w:rPr>
        <w:t>статье 206</w:t>
      </w:r>
      <w:r>
        <w:rPr>
          <w:rFonts w:ascii="Times New Roman"/>
          <w:b w:val="false"/>
          <w:i w:val="false"/>
          <w:color w:val="000000"/>
          <w:sz w:val="28"/>
        </w:rPr>
        <w:t xml:space="preserve"> Налогового кодекса;</w:t>
      </w:r>
    </w:p>
    <w:bookmarkEnd w:id="2270"/>
    <w:bookmarkStart w:name="z2345" w:id="2271"/>
    <w:p>
      <w:pPr>
        <w:spacing w:after="0"/>
        <w:ind w:left="0"/>
        <w:jc w:val="both"/>
      </w:pPr>
      <w:r>
        <w:rPr>
          <w:rFonts w:ascii="Times New Roman"/>
          <w:b w:val="false"/>
          <w:i w:val="false"/>
          <w:color w:val="000000"/>
          <w:sz w:val="28"/>
        </w:rPr>
        <w:t xml:space="preserve">
      5) номер и дата уведомления. Ячейки А и В заполняются при представлении вида декларации, предусмотренного </w:t>
      </w:r>
      <w:r>
        <w:rPr>
          <w:rFonts w:ascii="Times New Roman"/>
          <w:b w:val="false"/>
          <w:i w:val="false"/>
          <w:color w:val="000000"/>
          <w:sz w:val="28"/>
        </w:rPr>
        <w:t>подпунктом 4)</w:t>
      </w:r>
      <w:r>
        <w:rPr>
          <w:rFonts w:ascii="Times New Roman"/>
          <w:b w:val="false"/>
          <w:i w:val="false"/>
          <w:color w:val="000000"/>
          <w:sz w:val="28"/>
        </w:rPr>
        <w:t xml:space="preserve"> пункта 3 статьи 206 Налогового кодекса;</w:t>
      </w:r>
    </w:p>
    <w:bookmarkEnd w:id="2271"/>
    <w:bookmarkStart w:name="z2346" w:id="2272"/>
    <w:p>
      <w:pPr>
        <w:spacing w:after="0"/>
        <w:ind w:left="0"/>
        <w:jc w:val="both"/>
      </w:pPr>
      <w:r>
        <w:rPr>
          <w:rFonts w:ascii="Times New Roman"/>
          <w:b w:val="false"/>
          <w:i w:val="false"/>
          <w:color w:val="000000"/>
          <w:sz w:val="28"/>
        </w:rPr>
        <w:t xml:space="preserve">
      6) отдельные категории налогоплательщика в соответствии со </w:t>
      </w:r>
      <w:r>
        <w:rPr>
          <w:rFonts w:ascii="Times New Roman"/>
          <w:b w:val="false"/>
          <w:i w:val="false"/>
          <w:color w:val="000000"/>
          <w:sz w:val="28"/>
        </w:rPr>
        <w:t>статьей 40</w:t>
      </w:r>
      <w:r>
        <w:rPr>
          <w:rFonts w:ascii="Times New Roman"/>
          <w:b w:val="false"/>
          <w:i w:val="false"/>
          <w:color w:val="000000"/>
          <w:sz w:val="28"/>
        </w:rPr>
        <w:t xml:space="preserve"> Налогового кодекса.</w:t>
      </w:r>
    </w:p>
    <w:bookmarkEnd w:id="2272"/>
    <w:bookmarkStart w:name="z2347" w:id="2273"/>
    <w:p>
      <w:pPr>
        <w:spacing w:after="0"/>
        <w:ind w:left="0"/>
        <w:jc w:val="both"/>
      </w:pPr>
      <w:r>
        <w:rPr>
          <w:rFonts w:ascii="Times New Roman"/>
          <w:b w:val="false"/>
          <w:i w:val="false"/>
          <w:color w:val="000000"/>
          <w:sz w:val="28"/>
        </w:rPr>
        <w:t>
      Ячейки отмечаются если налогоплательщик относится к одной из категорий, указанных в строке А или В:</w:t>
      </w:r>
    </w:p>
    <w:bookmarkEnd w:id="2273"/>
    <w:bookmarkStart w:name="z2348" w:id="2274"/>
    <w:p>
      <w:pPr>
        <w:spacing w:after="0"/>
        <w:ind w:left="0"/>
        <w:jc w:val="both"/>
      </w:pPr>
      <w:r>
        <w:rPr>
          <w:rFonts w:ascii="Times New Roman"/>
          <w:b w:val="false"/>
          <w:i w:val="false"/>
          <w:color w:val="000000"/>
          <w:sz w:val="28"/>
        </w:rPr>
        <w:t>
      А – доверительный управляющий;</w:t>
      </w:r>
    </w:p>
    <w:bookmarkEnd w:id="2274"/>
    <w:bookmarkStart w:name="z2349" w:id="2275"/>
    <w:p>
      <w:pPr>
        <w:spacing w:after="0"/>
        <w:ind w:left="0"/>
        <w:jc w:val="both"/>
      </w:pPr>
      <w:r>
        <w:rPr>
          <w:rFonts w:ascii="Times New Roman"/>
          <w:b w:val="false"/>
          <w:i w:val="false"/>
          <w:color w:val="000000"/>
          <w:sz w:val="28"/>
        </w:rPr>
        <w:t>
      В – учредитель доверительного управления;</w:t>
      </w:r>
    </w:p>
    <w:bookmarkEnd w:id="2275"/>
    <w:bookmarkStart w:name="z2350" w:id="2276"/>
    <w:p>
      <w:pPr>
        <w:spacing w:after="0"/>
        <w:ind w:left="0"/>
        <w:jc w:val="both"/>
      </w:pPr>
      <w:r>
        <w:rPr>
          <w:rFonts w:ascii="Times New Roman"/>
          <w:b w:val="false"/>
          <w:i w:val="false"/>
          <w:color w:val="000000"/>
          <w:sz w:val="28"/>
        </w:rPr>
        <w:t xml:space="preserve">
      7) код валюты, в соответствии с </w:t>
      </w:r>
      <w:r>
        <w:rPr>
          <w:rFonts w:ascii="Times New Roman"/>
          <w:b w:val="false"/>
          <w:i w:val="false"/>
          <w:color w:val="000000"/>
          <w:sz w:val="28"/>
        </w:rPr>
        <w:t>приложением 23</w:t>
      </w:r>
      <w:r>
        <w:rPr>
          <w:rFonts w:ascii="Times New Roman"/>
          <w:b w:val="false"/>
          <w:i w:val="false"/>
          <w:color w:val="000000"/>
          <w:sz w:val="28"/>
        </w:rPr>
        <w:t xml:space="preserve"> "Классификатор валют", утвержденным решением Комиссии Таможенного союза от 20 сентября 2010 года № 378 "О классификаторах, используемых для заполнения таможенных деклараций";</w:t>
      </w:r>
    </w:p>
    <w:bookmarkEnd w:id="2276"/>
    <w:bookmarkStart w:name="z2351" w:id="2277"/>
    <w:p>
      <w:pPr>
        <w:spacing w:after="0"/>
        <w:ind w:left="0"/>
        <w:jc w:val="both"/>
      </w:pPr>
      <w:r>
        <w:rPr>
          <w:rFonts w:ascii="Times New Roman"/>
          <w:b w:val="false"/>
          <w:i w:val="false"/>
          <w:color w:val="000000"/>
          <w:sz w:val="28"/>
        </w:rPr>
        <w:t>
      8) количество представленных приложений в соответствующей ячейке.</w:t>
      </w:r>
    </w:p>
    <w:bookmarkEnd w:id="2277"/>
    <w:bookmarkStart w:name="z2352" w:id="2278"/>
    <w:p>
      <w:pPr>
        <w:spacing w:after="0"/>
        <w:ind w:left="0"/>
        <w:jc w:val="both"/>
      </w:pPr>
      <w:r>
        <w:rPr>
          <w:rFonts w:ascii="Times New Roman"/>
          <w:b w:val="false"/>
          <w:i w:val="false"/>
          <w:color w:val="000000"/>
          <w:sz w:val="28"/>
        </w:rPr>
        <w:t>
      16. В разделе "Исчисление единого земельного налога":</w:t>
      </w:r>
    </w:p>
    <w:bookmarkEnd w:id="2278"/>
    <w:bookmarkStart w:name="z2353" w:id="2279"/>
    <w:p>
      <w:pPr>
        <w:spacing w:after="0"/>
        <w:ind w:left="0"/>
        <w:jc w:val="both"/>
      </w:pPr>
      <w:r>
        <w:rPr>
          <w:rFonts w:ascii="Times New Roman"/>
          <w:b w:val="false"/>
          <w:i w:val="false"/>
          <w:color w:val="000000"/>
          <w:sz w:val="28"/>
        </w:rPr>
        <w:t>
      1) в строке 920.00.001 указывается доход от реализации сельскохозяйственной продукции, продуктов переработки сельскохозяйственной продукции собственного производства, за исключением деятельности по производству, переработке и реализации подакцизных товаров за налоговый период по месту нахождения земельных участков;</w:t>
      </w:r>
    </w:p>
    <w:bookmarkEnd w:id="2279"/>
    <w:bookmarkStart w:name="z2354" w:id="2280"/>
    <w:p>
      <w:pPr>
        <w:spacing w:after="0"/>
        <w:ind w:left="0"/>
        <w:jc w:val="both"/>
      </w:pPr>
      <w:r>
        <w:rPr>
          <w:rFonts w:ascii="Times New Roman"/>
          <w:b w:val="false"/>
          <w:i w:val="false"/>
          <w:color w:val="000000"/>
          <w:sz w:val="28"/>
        </w:rPr>
        <w:t xml:space="preserve">
      2) в строке 920.00.002 указывается сумма корректировки размера дохода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налоговый период по месту нахождения земельных участков. Корректировкой признается увеличение размера дохода отчетного налогового периода или уменьшение размера дохода отчетного налогового периода в пределах суммы ранее признанного дохода;</w:t>
      </w:r>
    </w:p>
    <w:bookmarkEnd w:id="2280"/>
    <w:bookmarkStart w:name="z2355" w:id="2281"/>
    <w:p>
      <w:pPr>
        <w:spacing w:after="0"/>
        <w:ind w:left="0"/>
        <w:jc w:val="both"/>
      </w:pPr>
      <w:r>
        <w:rPr>
          <w:rFonts w:ascii="Times New Roman"/>
          <w:b w:val="false"/>
          <w:i w:val="false"/>
          <w:color w:val="000000"/>
          <w:sz w:val="28"/>
        </w:rPr>
        <w:t>
      3) в строке 920.00.003 указывается доход после корректировки за налоговый период по месту нахождения земельных участков, определяемый как сумма строк 920.00.001 и 920.00.002.</w:t>
      </w:r>
    </w:p>
    <w:bookmarkEnd w:id="2281"/>
    <w:bookmarkStart w:name="z2356" w:id="2282"/>
    <w:p>
      <w:pPr>
        <w:spacing w:after="0"/>
        <w:ind w:left="0"/>
        <w:jc w:val="both"/>
      </w:pPr>
      <w:r>
        <w:rPr>
          <w:rFonts w:ascii="Times New Roman"/>
          <w:b w:val="false"/>
          <w:i w:val="false"/>
          <w:color w:val="000000"/>
          <w:sz w:val="28"/>
        </w:rPr>
        <w:t>
      В строке 920.00.003 А указывается доход после корректировки, полученный с 1 января до 1 октября налогового периода;</w:t>
      </w:r>
    </w:p>
    <w:bookmarkEnd w:id="2282"/>
    <w:bookmarkStart w:name="z2357" w:id="2283"/>
    <w:p>
      <w:pPr>
        <w:spacing w:after="0"/>
        <w:ind w:left="0"/>
        <w:jc w:val="both"/>
      </w:pPr>
      <w:r>
        <w:rPr>
          <w:rFonts w:ascii="Times New Roman"/>
          <w:b w:val="false"/>
          <w:i w:val="false"/>
          <w:color w:val="000000"/>
          <w:sz w:val="28"/>
        </w:rPr>
        <w:t>
      4) в строке 920.00.004 указывается общая площадь земельных участков в гектарах, определяемая как сумма всех площадей земельных участков, указанных в строке 00001 графы D формы 920.01;</w:t>
      </w:r>
    </w:p>
    <w:bookmarkEnd w:id="2283"/>
    <w:bookmarkStart w:name="z2358" w:id="2284"/>
    <w:p>
      <w:pPr>
        <w:spacing w:after="0"/>
        <w:ind w:left="0"/>
        <w:jc w:val="both"/>
      </w:pPr>
      <w:r>
        <w:rPr>
          <w:rFonts w:ascii="Times New Roman"/>
          <w:b w:val="false"/>
          <w:i w:val="false"/>
          <w:color w:val="000000"/>
          <w:sz w:val="28"/>
        </w:rPr>
        <w:t>
      5) в строке 920.00.005 указывается общая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по формуле 920.00.003 х 0,5 %, где 0,5 % – ставка ЕЗН;</w:t>
      </w:r>
    </w:p>
    <w:bookmarkEnd w:id="2284"/>
    <w:bookmarkStart w:name="z2359" w:id="2285"/>
    <w:p>
      <w:pPr>
        <w:spacing w:after="0"/>
        <w:ind w:left="0"/>
        <w:jc w:val="both"/>
      </w:pPr>
      <w:r>
        <w:rPr>
          <w:rFonts w:ascii="Times New Roman"/>
          <w:b w:val="false"/>
          <w:i w:val="false"/>
          <w:color w:val="000000"/>
          <w:sz w:val="28"/>
        </w:rPr>
        <w:t xml:space="preserve">
      6) в строке 920.00.006 А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по формуле 920.00.003 А х 0,5 % где 0,5 % – ставка ЕЗН.</w:t>
      </w:r>
    </w:p>
    <w:bookmarkEnd w:id="2285"/>
    <w:bookmarkStart w:name="z2360" w:id="2286"/>
    <w:p>
      <w:pPr>
        <w:spacing w:after="0"/>
        <w:ind w:left="0"/>
        <w:jc w:val="both"/>
      </w:pPr>
      <w:r>
        <w:rPr>
          <w:rFonts w:ascii="Times New Roman"/>
          <w:b w:val="false"/>
          <w:i w:val="false"/>
          <w:color w:val="000000"/>
          <w:sz w:val="28"/>
        </w:rPr>
        <w:t xml:space="preserve">
      В строке 920.00.006 В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по формуле 920.00.005 – 920.00.006А.</w:t>
      </w:r>
    </w:p>
    <w:bookmarkEnd w:id="2286"/>
    <w:bookmarkStart w:name="z2361" w:id="2287"/>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Республики Казахстан "О введении в действие Кодекса Республики Казахстан "О налогах и других обязательных платежах в бюджет" (Налоговый кодекс)" (далее – Закон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2287"/>
    <w:bookmarkStart w:name="z2362" w:id="2288"/>
    <w:p>
      <w:pPr>
        <w:spacing w:after="0"/>
        <w:ind w:left="0"/>
        <w:jc w:val="both"/>
      </w:pPr>
      <w:r>
        <w:rPr>
          <w:rFonts w:ascii="Times New Roman"/>
          <w:b w:val="false"/>
          <w:i w:val="false"/>
          <w:color w:val="000000"/>
          <w:sz w:val="28"/>
        </w:rPr>
        <w:t>
      При соответствии условиям применения положений статьи 57-4 Закона о введении, налогоплательщик вправе заменить исчисленную сумму налогов, подлежащих уплате в бюджет, на нулевой показатель;</w:t>
      </w:r>
    </w:p>
    <w:bookmarkEnd w:id="2288"/>
    <w:bookmarkStart w:name="z2363" w:id="2289"/>
    <w:p>
      <w:pPr>
        <w:spacing w:after="0"/>
        <w:ind w:left="0"/>
        <w:jc w:val="both"/>
      </w:pPr>
      <w:r>
        <w:rPr>
          <w:rFonts w:ascii="Times New Roman"/>
          <w:b w:val="false"/>
          <w:i w:val="false"/>
          <w:color w:val="000000"/>
          <w:sz w:val="28"/>
        </w:rPr>
        <w:t>
      7) в строке 920.00.007 указывается среднесписочная численность работников за каждый месяц налогового периода.</w:t>
      </w:r>
    </w:p>
    <w:bookmarkEnd w:id="2289"/>
    <w:bookmarkStart w:name="z2364" w:id="2290"/>
    <w:p>
      <w:pPr>
        <w:spacing w:after="0"/>
        <w:ind w:left="0"/>
        <w:jc w:val="both"/>
      </w:pPr>
      <w:r>
        <w:rPr>
          <w:rFonts w:ascii="Times New Roman"/>
          <w:b w:val="false"/>
          <w:i w:val="false"/>
          <w:color w:val="000000"/>
          <w:sz w:val="28"/>
        </w:rPr>
        <w:t>
      Среднесписочная численность работников за месяц исчисляется путем суммирования численности работников за каждый календарный день месяца, то есть с 1 по 30 или 31 число (для февраля – по 28 или 29 число), включая праздничные (нерабочие) и выходные дни, и деления полученной суммы на число календарных дней месяца.</w:t>
      </w:r>
    </w:p>
    <w:bookmarkEnd w:id="2290"/>
    <w:bookmarkStart w:name="z2365" w:id="2291"/>
    <w:p>
      <w:pPr>
        <w:spacing w:after="0"/>
        <w:ind w:left="0"/>
        <w:jc w:val="both"/>
      </w:pPr>
      <w:r>
        <w:rPr>
          <w:rFonts w:ascii="Times New Roman"/>
          <w:b w:val="false"/>
          <w:i w:val="false"/>
          <w:color w:val="000000"/>
          <w:sz w:val="28"/>
        </w:rPr>
        <w:t>
      Среднесписочная численность работников за год определяется путем суммирования среднесписочной численности работников за все месяцы отчетного года и деления полученной суммы на 12.</w:t>
      </w:r>
    </w:p>
    <w:bookmarkEnd w:id="2291"/>
    <w:bookmarkStart w:name="z2366" w:id="2292"/>
    <w:p>
      <w:pPr>
        <w:spacing w:after="0"/>
        <w:ind w:left="0"/>
        <w:jc w:val="both"/>
      </w:pPr>
      <w:r>
        <w:rPr>
          <w:rFonts w:ascii="Times New Roman"/>
          <w:b w:val="false"/>
          <w:i w:val="false"/>
          <w:color w:val="000000"/>
          <w:sz w:val="28"/>
        </w:rPr>
        <w:t>
      Если среднесписочная численность работников составит дробное значение от 0,5 и выше, то такое значение подлежит округлению до целой единицы, значение ниже 0,5 округлению не подлежит.</w:t>
      </w:r>
    </w:p>
    <w:bookmarkEnd w:id="2292"/>
    <w:bookmarkStart w:name="z2367" w:id="2293"/>
    <w:p>
      <w:pPr>
        <w:spacing w:after="0"/>
        <w:ind w:left="0"/>
        <w:jc w:val="both"/>
      </w:pPr>
      <w:r>
        <w:rPr>
          <w:rFonts w:ascii="Times New Roman"/>
          <w:b w:val="false"/>
          <w:i w:val="false"/>
          <w:color w:val="000000"/>
          <w:sz w:val="28"/>
        </w:rPr>
        <w:t>
      17. В разделе "Исчисление социальных платежей за главу и членов хозяйства, включая совершеннолетних":</w:t>
      </w:r>
    </w:p>
    <w:bookmarkEnd w:id="2293"/>
    <w:bookmarkStart w:name="z2368" w:id="2294"/>
    <w:p>
      <w:pPr>
        <w:spacing w:after="0"/>
        <w:ind w:left="0"/>
        <w:jc w:val="both"/>
      </w:pPr>
      <w:r>
        <w:rPr>
          <w:rFonts w:ascii="Times New Roman"/>
          <w:b w:val="false"/>
          <w:i w:val="false"/>
          <w:color w:val="000000"/>
          <w:sz w:val="28"/>
        </w:rPr>
        <w:t xml:space="preserve">
      1) строки 920.00.008 I – 920.00.008 XII предназначены для отражения сумм доходов главы и членов хозяйства, с которых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страховании" (далее – Закон об обязательном социальном страховании) исчисляются социальные отчисления за каждый месяц налогового периода.</w:t>
      </w:r>
    </w:p>
    <w:bookmarkEnd w:id="2294"/>
    <w:bookmarkStart w:name="z2369" w:id="2295"/>
    <w:p>
      <w:pPr>
        <w:spacing w:after="0"/>
        <w:ind w:left="0"/>
        <w:jc w:val="both"/>
      </w:pPr>
      <w:r>
        <w:rPr>
          <w:rFonts w:ascii="Times New Roman"/>
          <w:b w:val="false"/>
          <w:i w:val="false"/>
          <w:color w:val="000000"/>
          <w:sz w:val="28"/>
        </w:rPr>
        <w:t>
      Строка 920.00.008 XIII предназначена для отражения итоговой суммы доходов главы и членов хозяйства, с которых исчисляются социальные отчисления, определяемая суммированием показателей строк 920.00.008 I – 920.00.008 XII за все месяцы налогового периода;</w:t>
      </w:r>
    </w:p>
    <w:bookmarkEnd w:id="2295"/>
    <w:bookmarkStart w:name="z2370" w:id="2296"/>
    <w:p>
      <w:pPr>
        <w:spacing w:after="0"/>
        <w:ind w:left="0"/>
        <w:jc w:val="both"/>
      </w:pPr>
      <w:r>
        <w:rPr>
          <w:rFonts w:ascii="Times New Roman"/>
          <w:b w:val="false"/>
          <w:i w:val="false"/>
          <w:color w:val="000000"/>
          <w:sz w:val="28"/>
        </w:rPr>
        <w:t xml:space="preserve">
      2) строки 920.00.009 I – 920.00.009 XII предназначены для отражения сумм социальных отчислений за главу и членов хозяйства, определяемых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 за каждый месяц налогового периода.</w:t>
      </w:r>
    </w:p>
    <w:bookmarkEnd w:id="2296"/>
    <w:bookmarkStart w:name="z2371" w:id="2297"/>
    <w:p>
      <w:pPr>
        <w:spacing w:after="0"/>
        <w:ind w:left="0"/>
        <w:jc w:val="both"/>
      </w:pPr>
      <w:r>
        <w:rPr>
          <w:rFonts w:ascii="Times New Roman"/>
          <w:b w:val="false"/>
          <w:i w:val="false"/>
          <w:color w:val="000000"/>
          <w:sz w:val="28"/>
        </w:rPr>
        <w:t>
      Итоговая сумма социальных отчислений за главу и членов хозяйства в строке "Итого за год", определяемая суммированием показателей строк 920.00.009 I - 920.00.009 XII за все месяцы налогового периода;</w:t>
      </w:r>
    </w:p>
    <w:bookmarkEnd w:id="2297"/>
    <w:bookmarkStart w:name="z2372" w:id="2298"/>
    <w:p>
      <w:pPr>
        <w:spacing w:after="0"/>
        <w:ind w:left="0"/>
        <w:jc w:val="both"/>
      </w:pPr>
      <w:r>
        <w:rPr>
          <w:rFonts w:ascii="Times New Roman"/>
          <w:b w:val="false"/>
          <w:i w:val="false"/>
          <w:color w:val="000000"/>
          <w:sz w:val="28"/>
        </w:rPr>
        <w:t xml:space="preserve">
      3) строки 920.00.010 I – 920.00.010 XII предназначены для отражения сумм доходов, начисленных главе и членам хозяйства, с которых удерживаются (начисляются) обязательные пенсионные взносы в соответствии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пенсионном обеспечении в Республике Казахстан" (далее – Закон о пенсионном обеспечении) за каждый месяц налогового периода.</w:t>
      </w:r>
    </w:p>
    <w:bookmarkEnd w:id="2298"/>
    <w:bookmarkStart w:name="z2373" w:id="2299"/>
    <w:p>
      <w:pPr>
        <w:spacing w:after="0"/>
        <w:ind w:left="0"/>
        <w:jc w:val="both"/>
      </w:pPr>
      <w:r>
        <w:rPr>
          <w:rFonts w:ascii="Times New Roman"/>
          <w:b w:val="false"/>
          <w:i w:val="false"/>
          <w:color w:val="000000"/>
          <w:sz w:val="28"/>
        </w:rPr>
        <w:t>
      Итоговая сумма доходов, начисленных главе и членам хозяйства, с которых удерживаются (начисляются) обязательные пенсионные взносы в строке "Итого за год", определяемая суммированием показателей строк 920.00.010 I – 920.00.010 XII за все месяцы налогового периода;</w:t>
      </w:r>
    </w:p>
    <w:bookmarkEnd w:id="2299"/>
    <w:bookmarkStart w:name="z2374" w:id="2300"/>
    <w:p>
      <w:pPr>
        <w:spacing w:after="0"/>
        <w:ind w:left="0"/>
        <w:jc w:val="both"/>
      </w:pPr>
      <w:r>
        <w:rPr>
          <w:rFonts w:ascii="Times New Roman"/>
          <w:b w:val="false"/>
          <w:i w:val="false"/>
          <w:color w:val="000000"/>
          <w:sz w:val="28"/>
        </w:rPr>
        <w:t xml:space="preserve">
      4) строки 920.00.011 I – 920.00.011 XII предназначены для отражения сумм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за каждый месяц налогового периода.</w:t>
      </w:r>
    </w:p>
    <w:bookmarkEnd w:id="2300"/>
    <w:bookmarkStart w:name="z2375" w:id="2301"/>
    <w:p>
      <w:pPr>
        <w:spacing w:after="0"/>
        <w:ind w:left="0"/>
        <w:jc w:val="both"/>
      </w:pPr>
      <w:r>
        <w:rPr>
          <w:rFonts w:ascii="Times New Roman"/>
          <w:b w:val="false"/>
          <w:i w:val="false"/>
          <w:color w:val="000000"/>
          <w:sz w:val="28"/>
        </w:rPr>
        <w:t>
      Итоговая сумма обязательных пенсионных взносов, исчисленных с выплаченных доходов главы и членов хозяйства, и подлежащих перечислению в накопительные пенсионные фонды в строке "Итого за год", определяемая суммированием показателей строк 920.00.011 I – 920.00.011 XII за все месяцы налогового периода;</w:t>
      </w:r>
    </w:p>
    <w:bookmarkEnd w:id="2301"/>
    <w:bookmarkStart w:name="z2376" w:id="2302"/>
    <w:p>
      <w:pPr>
        <w:spacing w:after="0"/>
        <w:ind w:left="0"/>
        <w:jc w:val="both"/>
      </w:pPr>
      <w:r>
        <w:rPr>
          <w:rFonts w:ascii="Times New Roman"/>
          <w:b w:val="false"/>
          <w:i w:val="false"/>
          <w:color w:val="000000"/>
          <w:sz w:val="28"/>
        </w:rPr>
        <w:t xml:space="preserve">
      5) строки 920.00.012 I – 920.00.012 XII предназначены для отражения сумм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обязательном социальном медицинском страховании" (далее – Закон об обязательном социальном медицинском страховании) за каждый месяц налогового периода.</w:t>
      </w:r>
    </w:p>
    <w:bookmarkEnd w:id="2302"/>
    <w:bookmarkStart w:name="z2377" w:id="2303"/>
    <w:p>
      <w:pPr>
        <w:spacing w:after="0"/>
        <w:ind w:left="0"/>
        <w:jc w:val="both"/>
      </w:pPr>
      <w:r>
        <w:rPr>
          <w:rFonts w:ascii="Times New Roman"/>
          <w:b w:val="false"/>
          <w:i w:val="false"/>
          <w:color w:val="000000"/>
          <w:sz w:val="28"/>
        </w:rPr>
        <w:t>
      Итоговая сумма взносов на обязательное социальное медицинское страхование за главу и членов хозяйства, и подлежащих перечислению в фонд социального медицинского страхования в строке "Итого за год", определяемая суммированием показателей строк 920.00.012 I – 920.00.012 XII за все месяцы налогового периода.</w:t>
      </w:r>
    </w:p>
    <w:bookmarkEnd w:id="2303"/>
    <w:bookmarkStart w:name="z2378" w:id="2304"/>
    <w:p>
      <w:pPr>
        <w:spacing w:after="0"/>
        <w:ind w:left="0"/>
        <w:jc w:val="both"/>
      </w:pPr>
      <w:r>
        <w:rPr>
          <w:rFonts w:ascii="Times New Roman"/>
          <w:b w:val="false"/>
          <w:i w:val="false"/>
          <w:color w:val="000000"/>
          <w:sz w:val="28"/>
        </w:rPr>
        <w:t>
      18. В разделе "Начисленные доходы физических лиц":</w:t>
      </w:r>
    </w:p>
    <w:bookmarkEnd w:id="2304"/>
    <w:bookmarkStart w:name="z2379" w:id="2305"/>
    <w:p>
      <w:pPr>
        <w:spacing w:after="0"/>
        <w:ind w:left="0"/>
        <w:jc w:val="both"/>
      </w:pPr>
      <w:r>
        <w:rPr>
          <w:rFonts w:ascii="Times New Roman"/>
          <w:b w:val="false"/>
          <w:i w:val="false"/>
          <w:color w:val="000000"/>
          <w:sz w:val="28"/>
        </w:rPr>
        <w:t>
      1) в строках 920.00.013 I – 920.00.013 XII указываются суммы доходов, начисленных налоговым агентом физическим лицам, в том числе иностранцам и лицам без гражданства, за каждый месяц отчетного периода.</w:t>
      </w:r>
    </w:p>
    <w:bookmarkEnd w:id="2305"/>
    <w:bookmarkStart w:name="z2380" w:id="2306"/>
    <w:p>
      <w:pPr>
        <w:spacing w:after="0"/>
        <w:ind w:left="0"/>
        <w:jc w:val="both"/>
      </w:pPr>
      <w:r>
        <w:rPr>
          <w:rFonts w:ascii="Times New Roman"/>
          <w:b w:val="false"/>
          <w:i w:val="false"/>
          <w:color w:val="000000"/>
          <w:sz w:val="28"/>
        </w:rPr>
        <w:t>
      Строка 920.00.013 XIII "Итого за год" предназначена для отражения итоговой суммы доходов за отчетный период, определяемой как сумма строк 920.00.013 I – 920.00.013 XII.</w:t>
      </w:r>
    </w:p>
    <w:bookmarkEnd w:id="2306"/>
    <w:bookmarkStart w:name="z2381" w:id="2307"/>
    <w:p>
      <w:pPr>
        <w:spacing w:after="0"/>
        <w:ind w:left="0"/>
        <w:jc w:val="both"/>
      </w:pPr>
      <w:r>
        <w:rPr>
          <w:rFonts w:ascii="Times New Roman"/>
          <w:b w:val="false"/>
          <w:i w:val="false"/>
          <w:color w:val="000000"/>
          <w:sz w:val="28"/>
        </w:rPr>
        <w:t>
      Строка 920.00.013 XIII включает, в том числе, сумму строк 920.00.013 А и 920.00.013 Е;</w:t>
      </w:r>
    </w:p>
    <w:bookmarkEnd w:id="2307"/>
    <w:bookmarkStart w:name="z2382" w:id="2308"/>
    <w:p>
      <w:pPr>
        <w:spacing w:after="0"/>
        <w:ind w:left="0"/>
        <w:jc w:val="both"/>
      </w:pPr>
      <w:r>
        <w:rPr>
          <w:rFonts w:ascii="Times New Roman"/>
          <w:b w:val="false"/>
          <w:i w:val="false"/>
          <w:color w:val="000000"/>
          <w:sz w:val="28"/>
        </w:rPr>
        <w:t>
      2) в строке 920.00.013 А указывается сумма доходов, начисленных работникам за отчетный период;</w:t>
      </w:r>
    </w:p>
    <w:bookmarkEnd w:id="2308"/>
    <w:bookmarkStart w:name="z2383" w:id="2309"/>
    <w:p>
      <w:pPr>
        <w:spacing w:after="0"/>
        <w:ind w:left="0"/>
        <w:jc w:val="both"/>
      </w:pPr>
      <w:r>
        <w:rPr>
          <w:rFonts w:ascii="Times New Roman"/>
          <w:b w:val="false"/>
          <w:i w:val="false"/>
          <w:color w:val="000000"/>
          <w:sz w:val="28"/>
        </w:rPr>
        <w:t>
      3) в строке 920.00.013 В указывается сумма начисленных доходов в виде дивидендов за отчетный период;</w:t>
      </w:r>
    </w:p>
    <w:bookmarkEnd w:id="2309"/>
    <w:bookmarkStart w:name="z2384" w:id="2310"/>
    <w:p>
      <w:pPr>
        <w:spacing w:after="0"/>
        <w:ind w:left="0"/>
        <w:jc w:val="both"/>
      </w:pPr>
      <w:r>
        <w:rPr>
          <w:rFonts w:ascii="Times New Roman"/>
          <w:b w:val="false"/>
          <w:i w:val="false"/>
          <w:color w:val="000000"/>
          <w:sz w:val="28"/>
        </w:rPr>
        <w:t>
      4) в строке 920.00.013 С указывается сумма начисленных доходов в виде выигрышей за отчетный период;</w:t>
      </w:r>
    </w:p>
    <w:bookmarkEnd w:id="2310"/>
    <w:bookmarkStart w:name="z2385" w:id="2311"/>
    <w:p>
      <w:pPr>
        <w:spacing w:after="0"/>
        <w:ind w:left="0"/>
        <w:jc w:val="both"/>
      </w:pPr>
      <w:r>
        <w:rPr>
          <w:rFonts w:ascii="Times New Roman"/>
          <w:b w:val="false"/>
          <w:i w:val="false"/>
          <w:color w:val="000000"/>
          <w:sz w:val="28"/>
        </w:rPr>
        <w:t>
      5) в строке 920.00.013 D указывается сумма начисленных доходов в виде вознаграждения за отчетный период;</w:t>
      </w:r>
    </w:p>
    <w:bookmarkEnd w:id="2311"/>
    <w:bookmarkStart w:name="z2386" w:id="2312"/>
    <w:p>
      <w:pPr>
        <w:spacing w:after="0"/>
        <w:ind w:left="0"/>
        <w:jc w:val="both"/>
      </w:pPr>
      <w:r>
        <w:rPr>
          <w:rFonts w:ascii="Times New Roman"/>
          <w:b w:val="false"/>
          <w:i w:val="false"/>
          <w:color w:val="000000"/>
          <w:sz w:val="28"/>
        </w:rPr>
        <w:t>
      6) в строке 920.00.013 Е указывается сумма начисленных доходов по договорам гражданско-правового характера предметом которых является оказание услуг, выполнение работ за отчетный период.</w:t>
      </w:r>
    </w:p>
    <w:bookmarkEnd w:id="2312"/>
    <w:bookmarkStart w:name="z2387" w:id="2313"/>
    <w:p>
      <w:pPr>
        <w:spacing w:after="0"/>
        <w:ind w:left="0"/>
        <w:jc w:val="both"/>
      </w:pPr>
      <w:r>
        <w:rPr>
          <w:rFonts w:ascii="Times New Roman"/>
          <w:b w:val="false"/>
          <w:i w:val="false"/>
          <w:color w:val="000000"/>
          <w:sz w:val="28"/>
        </w:rPr>
        <w:t>
      19. В разделе "Исчисление индивидуального подоходного налога и социальных платежей физических лиц":</w:t>
      </w:r>
    </w:p>
    <w:bookmarkEnd w:id="2313"/>
    <w:bookmarkStart w:name="z2388" w:id="2314"/>
    <w:p>
      <w:pPr>
        <w:spacing w:after="0"/>
        <w:ind w:left="0"/>
        <w:jc w:val="both"/>
      </w:pPr>
      <w:r>
        <w:rPr>
          <w:rFonts w:ascii="Times New Roman"/>
          <w:b w:val="false"/>
          <w:i w:val="false"/>
          <w:color w:val="000000"/>
          <w:sz w:val="28"/>
        </w:rPr>
        <w:t>
      1) в строках с 920.00.014 I по 920.00.014 ХII указывается сумма ИПН, исчисленного с доходов граждан Республики Казахстан, выплаченных физическим лицам, и подлежащего перечислению в бюджет за каждый месяц отчетного периода.</w:t>
      </w:r>
    </w:p>
    <w:bookmarkEnd w:id="2314"/>
    <w:bookmarkStart w:name="z2389" w:id="2315"/>
    <w:p>
      <w:pPr>
        <w:spacing w:after="0"/>
        <w:ind w:left="0"/>
        <w:jc w:val="both"/>
      </w:pPr>
      <w:r>
        <w:rPr>
          <w:rFonts w:ascii="Times New Roman"/>
          <w:b w:val="false"/>
          <w:i w:val="false"/>
          <w:color w:val="000000"/>
          <w:sz w:val="28"/>
        </w:rPr>
        <w:t>
      Строка 920.00.014 ХIII предназначена для отражения итоговой суммы ИПН, исчисленного с доходов граждан Республики Казахстан за год, определяемая как сумма строк с 920.00.014 I по 920.00.014 ХII;</w:t>
      </w:r>
    </w:p>
    <w:bookmarkEnd w:id="2315"/>
    <w:bookmarkStart w:name="z2390" w:id="2316"/>
    <w:p>
      <w:pPr>
        <w:spacing w:after="0"/>
        <w:ind w:left="0"/>
        <w:jc w:val="both"/>
      </w:pPr>
      <w:r>
        <w:rPr>
          <w:rFonts w:ascii="Times New Roman"/>
          <w:b w:val="false"/>
          <w:i w:val="false"/>
          <w:color w:val="000000"/>
          <w:sz w:val="28"/>
        </w:rPr>
        <w:t>
      2) в строках с 920.00.015 I по 920.00.015 XII указывается сумма ИПН, исчисленного с доходов иностранцев и лиц без гражданства, выплаченных физическим лицам, и подлежащего перечислению в бюджет за каждый месяц отчетного периода.</w:t>
      </w:r>
    </w:p>
    <w:bookmarkEnd w:id="2316"/>
    <w:bookmarkStart w:name="z2391" w:id="2317"/>
    <w:p>
      <w:pPr>
        <w:spacing w:after="0"/>
        <w:ind w:left="0"/>
        <w:jc w:val="both"/>
      </w:pPr>
      <w:r>
        <w:rPr>
          <w:rFonts w:ascii="Times New Roman"/>
          <w:b w:val="false"/>
          <w:i w:val="false"/>
          <w:color w:val="000000"/>
          <w:sz w:val="28"/>
        </w:rPr>
        <w:t>
      Строка 920.00.015 ХIII предназначена для отражения итоговой суммы ИПН, исчисленного с доходов иностранцев и лиц без гражданства за год, определяемая как сумма строк с 920.00.015 I по 920.00.015 XII;</w:t>
      </w:r>
    </w:p>
    <w:bookmarkEnd w:id="2317"/>
    <w:bookmarkStart w:name="z2392" w:id="2318"/>
    <w:p>
      <w:pPr>
        <w:spacing w:after="0"/>
        <w:ind w:left="0"/>
        <w:jc w:val="both"/>
      </w:pPr>
      <w:r>
        <w:rPr>
          <w:rFonts w:ascii="Times New Roman"/>
          <w:b w:val="false"/>
          <w:i w:val="false"/>
          <w:color w:val="000000"/>
          <w:sz w:val="28"/>
        </w:rPr>
        <w:t>
      3) в строках с 920.00.016 I по 920.00.016 XII указывается сумма расходов работодателя, выплачиваемых физическим лицам в виде доходов за налоговый период в соответствии с Законом об обязательном социальном страховании, за каждый месяц отчетного периода.</w:t>
      </w:r>
    </w:p>
    <w:bookmarkEnd w:id="2318"/>
    <w:bookmarkStart w:name="z2393" w:id="2319"/>
    <w:p>
      <w:pPr>
        <w:spacing w:after="0"/>
        <w:ind w:left="0"/>
        <w:jc w:val="both"/>
      </w:pPr>
      <w:r>
        <w:rPr>
          <w:rFonts w:ascii="Times New Roman"/>
          <w:b w:val="false"/>
          <w:i w:val="false"/>
          <w:color w:val="000000"/>
          <w:sz w:val="28"/>
        </w:rPr>
        <w:t xml:space="preserve">
      При этом социальные отчисления производятся в размере, установленном законодательством об обязательном социальном страховании от объекта исчисления социальных отчислений. Ежемесячный доход, принимаемый для исчисления социальных отчислений, не должен превышать семикратный размер минимальной заработной платы, устанавливаемой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и действующего на начало соответствующего финансового года (далее – Закон о республиканском бюджете).</w:t>
      </w:r>
    </w:p>
    <w:bookmarkEnd w:id="2319"/>
    <w:bookmarkStart w:name="z2394" w:id="2320"/>
    <w:p>
      <w:pPr>
        <w:spacing w:after="0"/>
        <w:ind w:left="0"/>
        <w:jc w:val="both"/>
      </w:pPr>
      <w:r>
        <w:rPr>
          <w:rFonts w:ascii="Times New Roman"/>
          <w:b w:val="false"/>
          <w:i w:val="false"/>
          <w:color w:val="000000"/>
          <w:sz w:val="28"/>
        </w:rPr>
        <w:t xml:space="preserve">
      Если объект исчисления социальных отчислений за календарный месяц менее минимального размера заработной платы, установленного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то социальные отчисления исчисляются, перечисляются исходя из минимального размера заработной платы.</w:t>
      </w:r>
    </w:p>
    <w:bookmarkEnd w:id="2320"/>
    <w:bookmarkStart w:name="z2395" w:id="2321"/>
    <w:p>
      <w:pPr>
        <w:spacing w:after="0"/>
        <w:ind w:left="0"/>
        <w:jc w:val="both"/>
      </w:pPr>
      <w:r>
        <w:rPr>
          <w:rFonts w:ascii="Times New Roman"/>
          <w:b w:val="false"/>
          <w:i w:val="false"/>
          <w:color w:val="000000"/>
          <w:sz w:val="28"/>
        </w:rPr>
        <w:t>
      Строка 920.00.016 ХIII предназначена для отражения итоговой суммы доходов физических лиц, с которых исчисляются социальные отчисления за год, определяемая как сумма строк с 920.00.016 I по 920.00.016 ХII;</w:t>
      </w:r>
    </w:p>
    <w:bookmarkEnd w:id="2321"/>
    <w:bookmarkStart w:name="z2396" w:id="2322"/>
    <w:p>
      <w:pPr>
        <w:spacing w:after="0"/>
        <w:ind w:left="0"/>
        <w:jc w:val="both"/>
      </w:pPr>
      <w:r>
        <w:rPr>
          <w:rFonts w:ascii="Times New Roman"/>
          <w:b w:val="false"/>
          <w:i w:val="false"/>
          <w:color w:val="000000"/>
          <w:sz w:val="28"/>
        </w:rPr>
        <w:t>
      4) в строках с 920.00.017 I по 920.00.017 XII указывается сумма социальных отчислений за каждый месяц отчетного периода.</w:t>
      </w:r>
    </w:p>
    <w:bookmarkEnd w:id="2322"/>
    <w:bookmarkStart w:name="z2397" w:id="2323"/>
    <w:p>
      <w:pPr>
        <w:spacing w:after="0"/>
        <w:ind w:left="0"/>
        <w:jc w:val="both"/>
      </w:pPr>
      <w:r>
        <w:rPr>
          <w:rFonts w:ascii="Times New Roman"/>
          <w:b w:val="false"/>
          <w:i w:val="false"/>
          <w:color w:val="000000"/>
          <w:sz w:val="28"/>
        </w:rPr>
        <w:t>
      Строка 920.00.017 ХIII предназначена для отражения итоговой суммы социальных отчислений за год, определяемая как сумма строк с 920.00.017 I по 920.00.017 ХII;</w:t>
      </w:r>
    </w:p>
    <w:bookmarkEnd w:id="2323"/>
    <w:bookmarkStart w:name="z2398" w:id="2324"/>
    <w:p>
      <w:pPr>
        <w:spacing w:after="0"/>
        <w:ind w:left="0"/>
        <w:jc w:val="both"/>
      </w:pPr>
      <w:r>
        <w:rPr>
          <w:rFonts w:ascii="Times New Roman"/>
          <w:b w:val="false"/>
          <w:i w:val="false"/>
          <w:color w:val="000000"/>
          <w:sz w:val="28"/>
        </w:rPr>
        <w:t>
      5) в строках с 920.00.018 І по 920.00.018 XII указывается сумма доходов, начисленных физическим лицам, с которых удерживаются (начисляются) обязательные пенсионные взносы за каждый месяц отчетного периода.</w:t>
      </w:r>
    </w:p>
    <w:bookmarkEnd w:id="2324"/>
    <w:bookmarkStart w:name="z2399" w:id="2325"/>
    <w:p>
      <w:pPr>
        <w:spacing w:after="0"/>
        <w:ind w:left="0"/>
        <w:jc w:val="both"/>
      </w:pPr>
      <w:r>
        <w:rPr>
          <w:rFonts w:ascii="Times New Roman"/>
          <w:b w:val="false"/>
          <w:i w:val="false"/>
          <w:color w:val="000000"/>
          <w:sz w:val="28"/>
        </w:rPr>
        <w:t>
      Строка 920.00.018 ХIII предназначена для отражения итоговой суммы доходов, начисленных физическим лицам, с которых удерживаются (начисляются) обязательные пенсионные взносы за год, определяемая как сумма строк с 920.00.018 І по 920.00.018 XII.</w:t>
      </w:r>
    </w:p>
    <w:bookmarkEnd w:id="2325"/>
    <w:bookmarkStart w:name="z2400" w:id="2326"/>
    <w:p>
      <w:pPr>
        <w:spacing w:after="0"/>
        <w:ind w:left="0"/>
        <w:jc w:val="both"/>
      </w:pPr>
      <w:r>
        <w:rPr>
          <w:rFonts w:ascii="Times New Roman"/>
          <w:b w:val="false"/>
          <w:i w:val="false"/>
          <w:color w:val="000000"/>
          <w:sz w:val="28"/>
        </w:rPr>
        <w:t xml:space="preserve">
      При этом ежемесячный доход, принимаемый для исчисления обязательных пенсионных взносов, не должен превышать 50-кратный минимальный размер заработной платы, установленный на соответствующий финансовый год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w:t>
      </w:r>
    </w:p>
    <w:bookmarkEnd w:id="2326"/>
    <w:bookmarkStart w:name="z2401" w:id="2327"/>
    <w:p>
      <w:pPr>
        <w:spacing w:after="0"/>
        <w:ind w:left="0"/>
        <w:jc w:val="both"/>
      </w:pPr>
      <w:r>
        <w:rPr>
          <w:rFonts w:ascii="Times New Roman"/>
          <w:b w:val="false"/>
          <w:i w:val="false"/>
          <w:color w:val="000000"/>
          <w:sz w:val="28"/>
        </w:rPr>
        <w:t>
      6) в строках с 920.00.019 I по 920.00.019 XII указывается сумма обязательных пенсионных взносов, исчисленных с выплаченных доходов физических лиц и подлежащих перечислению в единый накопительный пенсионный фонд за каждый месяц отчетного периода.</w:t>
      </w:r>
    </w:p>
    <w:bookmarkEnd w:id="2327"/>
    <w:bookmarkStart w:name="z2402" w:id="2328"/>
    <w:p>
      <w:pPr>
        <w:spacing w:after="0"/>
        <w:ind w:left="0"/>
        <w:jc w:val="both"/>
      </w:pPr>
      <w:r>
        <w:rPr>
          <w:rFonts w:ascii="Times New Roman"/>
          <w:b w:val="false"/>
          <w:i w:val="false"/>
          <w:color w:val="000000"/>
          <w:sz w:val="28"/>
        </w:rPr>
        <w:t>
      Строка 920.00.019 XIII предназначена для отражения итоговой суммы обязательных пенсионных взносов за год, определяемая как сумма строк с 920.00.019 I по 920.00.019 XII;</w:t>
      </w:r>
    </w:p>
    <w:bookmarkEnd w:id="2328"/>
    <w:bookmarkStart w:name="z2403" w:id="2329"/>
    <w:p>
      <w:pPr>
        <w:spacing w:after="0"/>
        <w:ind w:left="0"/>
        <w:jc w:val="both"/>
      </w:pPr>
      <w:r>
        <w:rPr>
          <w:rFonts w:ascii="Times New Roman"/>
          <w:b w:val="false"/>
          <w:i w:val="false"/>
          <w:color w:val="000000"/>
          <w:sz w:val="28"/>
        </w:rPr>
        <w:t xml:space="preserve">
      7) в строках с 920.00.020 I по 920.00.020 XII указывается сумма доходов, начисленных физическим лицам, с которых исчисляются (начисляются) обязательные профессиональные пенсионные взносы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2329"/>
    <w:bookmarkStart w:name="z2404" w:id="2330"/>
    <w:p>
      <w:pPr>
        <w:spacing w:after="0"/>
        <w:ind w:left="0"/>
        <w:jc w:val="both"/>
      </w:pPr>
      <w:r>
        <w:rPr>
          <w:rFonts w:ascii="Times New Roman"/>
          <w:b w:val="false"/>
          <w:i w:val="false"/>
          <w:color w:val="000000"/>
          <w:sz w:val="28"/>
        </w:rPr>
        <w:t xml:space="preserve">
      Строка 920.00.020 XIII предназначена для отражения итоговой суммы доходов, начисленных физическим лицам, с которых исчисляются (начисляются) обязательные профессиональные пенсионные взносы за год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 определяемая как сумма строк с 920.00.020 I по 920.00.020 XII;</w:t>
      </w:r>
    </w:p>
    <w:bookmarkEnd w:id="2330"/>
    <w:bookmarkStart w:name="z2405" w:id="2331"/>
    <w:p>
      <w:pPr>
        <w:spacing w:after="0"/>
        <w:ind w:left="0"/>
        <w:jc w:val="both"/>
      </w:pPr>
      <w:r>
        <w:rPr>
          <w:rFonts w:ascii="Times New Roman"/>
          <w:b w:val="false"/>
          <w:i w:val="false"/>
          <w:color w:val="000000"/>
          <w:sz w:val="28"/>
        </w:rPr>
        <w:t>
      8) в строках с 920.00.021 I по 920.00.021 XII указывается сумма обязательных профессиональных пенсионных взносов за каждый месяц отчетного периода.</w:t>
      </w:r>
    </w:p>
    <w:bookmarkEnd w:id="2331"/>
    <w:bookmarkStart w:name="z2406" w:id="2332"/>
    <w:p>
      <w:pPr>
        <w:spacing w:after="0"/>
        <w:ind w:left="0"/>
        <w:jc w:val="both"/>
      </w:pPr>
      <w:r>
        <w:rPr>
          <w:rFonts w:ascii="Times New Roman"/>
          <w:b w:val="false"/>
          <w:i w:val="false"/>
          <w:color w:val="000000"/>
          <w:sz w:val="28"/>
        </w:rPr>
        <w:t>
      Строка 920.00.021 XIII предназначена для отражения итоговой суммы обязательных профессиональных пенсионных взносов за год, определяемая как сумма строк с 920.00.021 I по 920.00.021 XII;</w:t>
      </w:r>
    </w:p>
    <w:bookmarkEnd w:id="2332"/>
    <w:bookmarkStart w:name="z2407" w:id="2333"/>
    <w:p>
      <w:pPr>
        <w:spacing w:after="0"/>
        <w:ind w:left="0"/>
        <w:jc w:val="both"/>
      </w:pPr>
      <w:r>
        <w:rPr>
          <w:rFonts w:ascii="Times New Roman"/>
          <w:b w:val="false"/>
          <w:i w:val="false"/>
          <w:color w:val="000000"/>
          <w:sz w:val="28"/>
        </w:rPr>
        <w:t xml:space="preserve">
      9) в строках с 920.00.022 I по 920.00.022 XII указывается сумма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каждый месяц отчетного периода.</w:t>
      </w:r>
    </w:p>
    <w:bookmarkEnd w:id="2333"/>
    <w:bookmarkStart w:name="z2408" w:id="2334"/>
    <w:p>
      <w:pPr>
        <w:spacing w:after="0"/>
        <w:ind w:left="0"/>
        <w:jc w:val="both"/>
      </w:pPr>
      <w:r>
        <w:rPr>
          <w:rFonts w:ascii="Times New Roman"/>
          <w:b w:val="false"/>
          <w:i w:val="false"/>
          <w:color w:val="000000"/>
          <w:sz w:val="28"/>
        </w:rPr>
        <w:t xml:space="preserve">
      Строка 920.00.022 XIII предназначена для отражения итоговой суммы доходов, принимаемые для исчисления взносов и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за год, определяемая как сумма строк с 920.00.022 I по 920.00.022 XII;</w:t>
      </w:r>
    </w:p>
    <w:bookmarkEnd w:id="2334"/>
    <w:bookmarkStart w:name="z2409" w:id="2335"/>
    <w:p>
      <w:pPr>
        <w:spacing w:after="0"/>
        <w:ind w:left="0"/>
        <w:jc w:val="both"/>
      </w:pPr>
      <w:r>
        <w:rPr>
          <w:rFonts w:ascii="Times New Roman"/>
          <w:b w:val="false"/>
          <w:i w:val="false"/>
          <w:color w:val="000000"/>
          <w:sz w:val="28"/>
        </w:rPr>
        <w:t xml:space="preserve">
      10) в строках с 920.00.023 I по 920.00.023 XII указывается сумма взносов и отчислений на обязательное социальное медицинское страхование за физических лиц за каждый месяц отчетного периода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w:t>
      </w:r>
    </w:p>
    <w:bookmarkEnd w:id="2335"/>
    <w:bookmarkStart w:name="z2410" w:id="2336"/>
    <w:p>
      <w:pPr>
        <w:spacing w:after="0"/>
        <w:ind w:left="0"/>
        <w:jc w:val="both"/>
      </w:pPr>
      <w:r>
        <w:rPr>
          <w:rFonts w:ascii="Times New Roman"/>
          <w:b w:val="false"/>
          <w:i w:val="false"/>
          <w:color w:val="000000"/>
          <w:sz w:val="28"/>
        </w:rPr>
        <w:t>
      Строка 920.00.023 XIII предназначена для отражения итоговой суммы взносов и отчислений на обязательное социальное медицинское страхование за физических лиц за год, определяемая как сумма строк с 920.00.023 I по 920.00.023 XII.</w:t>
      </w:r>
    </w:p>
    <w:bookmarkEnd w:id="2336"/>
    <w:bookmarkStart w:name="z2411" w:id="2337"/>
    <w:p>
      <w:pPr>
        <w:spacing w:after="0"/>
        <w:ind w:left="0"/>
        <w:jc w:val="both"/>
      </w:pPr>
      <w:r>
        <w:rPr>
          <w:rFonts w:ascii="Times New Roman"/>
          <w:b w:val="false"/>
          <w:i w:val="false"/>
          <w:color w:val="000000"/>
          <w:sz w:val="28"/>
        </w:rPr>
        <w:t>
      20. В разделе "Ответственность налогоплательщика (налогового агента)":</w:t>
      </w:r>
    </w:p>
    <w:bookmarkEnd w:id="2337"/>
    <w:bookmarkStart w:name="z2412" w:id="2338"/>
    <w:p>
      <w:pPr>
        <w:spacing w:after="0"/>
        <w:ind w:left="0"/>
        <w:jc w:val="both"/>
      </w:pPr>
      <w:r>
        <w:rPr>
          <w:rFonts w:ascii="Times New Roman"/>
          <w:b w:val="false"/>
          <w:i w:val="false"/>
          <w:color w:val="000000"/>
          <w:sz w:val="28"/>
        </w:rPr>
        <w:t>
      1) в поле "Фамилия, имя, отчество (при его наличии) налогоплательщика (руководителя)" указываются фамилия, имя, отчество (при его наличии) руководителя в соответствии с учредительными документами. Если декларация представляется физическим лицом, в поле указывается фамилия, имя, отчество (при его наличии) налогоплательщика в соответствии с документами, удостоверяющими личность;</w:t>
      </w:r>
    </w:p>
    <w:bookmarkEnd w:id="2338"/>
    <w:bookmarkStart w:name="z2413" w:id="2339"/>
    <w:p>
      <w:pPr>
        <w:spacing w:after="0"/>
        <w:ind w:left="0"/>
        <w:jc w:val="both"/>
      </w:pPr>
      <w:r>
        <w:rPr>
          <w:rFonts w:ascii="Times New Roman"/>
          <w:b w:val="false"/>
          <w:i w:val="false"/>
          <w:color w:val="000000"/>
          <w:sz w:val="28"/>
        </w:rPr>
        <w:t>
      2) дата подачи декларации – дата представления декларации в орган государственных доходов;</w:t>
      </w:r>
    </w:p>
    <w:bookmarkEnd w:id="2339"/>
    <w:bookmarkStart w:name="z2414" w:id="2340"/>
    <w:p>
      <w:pPr>
        <w:spacing w:after="0"/>
        <w:ind w:left="0"/>
        <w:jc w:val="both"/>
      </w:pPr>
      <w:r>
        <w:rPr>
          <w:rFonts w:ascii="Times New Roman"/>
          <w:b w:val="false"/>
          <w:i w:val="false"/>
          <w:color w:val="000000"/>
          <w:sz w:val="28"/>
        </w:rPr>
        <w:t>
      3) код органа государственных доходов по месту нахождения земельных участков;</w:t>
      </w:r>
    </w:p>
    <w:bookmarkEnd w:id="2340"/>
    <w:bookmarkStart w:name="z2415" w:id="2341"/>
    <w:p>
      <w:pPr>
        <w:spacing w:after="0"/>
        <w:ind w:left="0"/>
        <w:jc w:val="both"/>
      </w:pPr>
      <w:r>
        <w:rPr>
          <w:rFonts w:ascii="Times New Roman"/>
          <w:b w:val="false"/>
          <w:i w:val="false"/>
          <w:color w:val="000000"/>
          <w:sz w:val="28"/>
        </w:rPr>
        <w:t>
      4) код органа государственных доходов по месту жительства физического лица.</w:t>
      </w:r>
    </w:p>
    <w:bookmarkEnd w:id="2341"/>
    <w:bookmarkStart w:name="z2416" w:id="2342"/>
    <w:p>
      <w:pPr>
        <w:spacing w:after="0"/>
        <w:ind w:left="0"/>
        <w:jc w:val="both"/>
      </w:pPr>
      <w:r>
        <w:rPr>
          <w:rFonts w:ascii="Times New Roman"/>
          <w:b w:val="false"/>
          <w:i w:val="false"/>
          <w:color w:val="000000"/>
          <w:sz w:val="28"/>
        </w:rPr>
        <w:t>
      При этом местом жительства физического лица признается место регистрации гражданина в соответствии с законодательством Республики Казахстан о регистрации граждан;</w:t>
      </w:r>
    </w:p>
    <w:bookmarkEnd w:id="2342"/>
    <w:bookmarkStart w:name="z2417" w:id="2343"/>
    <w:p>
      <w:pPr>
        <w:spacing w:after="0"/>
        <w:ind w:left="0"/>
        <w:jc w:val="both"/>
      </w:pPr>
      <w:r>
        <w:rPr>
          <w:rFonts w:ascii="Times New Roman"/>
          <w:b w:val="false"/>
          <w:i w:val="false"/>
          <w:color w:val="000000"/>
          <w:sz w:val="28"/>
        </w:rPr>
        <w:t>
      5) в поле "Фамилия, имя, отчество (при его наличии) должностного лица, принявшего декларацию" указываются фамилия, имя, отчество (при его наличии) работника органа государственных доходов, принявшего декларацию;</w:t>
      </w:r>
    </w:p>
    <w:bookmarkEnd w:id="2343"/>
    <w:bookmarkStart w:name="z2418" w:id="2344"/>
    <w:p>
      <w:pPr>
        <w:spacing w:after="0"/>
        <w:ind w:left="0"/>
        <w:jc w:val="both"/>
      </w:pPr>
      <w:r>
        <w:rPr>
          <w:rFonts w:ascii="Times New Roman"/>
          <w:b w:val="false"/>
          <w:i w:val="false"/>
          <w:color w:val="000000"/>
          <w:sz w:val="28"/>
        </w:rPr>
        <w:t xml:space="preserve">
      6) дата приема декларации – дата представления декларации в соответствии с </w:t>
      </w:r>
      <w:r>
        <w:rPr>
          <w:rFonts w:ascii="Times New Roman"/>
          <w:b w:val="false"/>
          <w:i w:val="false"/>
          <w:color w:val="000000"/>
          <w:sz w:val="28"/>
        </w:rPr>
        <w:t>пунктом 2</w:t>
      </w:r>
      <w:r>
        <w:rPr>
          <w:rFonts w:ascii="Times New Roman"/>
          <w:b w:val="false"/>
          <w:i w:val="false"/>
          <w:color w:val="000000"/>
          <w:sz w:val="28"/>
        </w:rPr>
        <w:t xml:space="preserve"> статьи 209 Налогового кодекса;</w:t>
      </w:r>
    </w:p>
    <w:bookmarkEnd w:id="2344"/>
    <w:bookmarkStart w:name="z2419" w:id="2345"/>
    <w:p>
      <w:pPr>
        <w:spacing w:after="0"/>
        <w:ind w:left="0"/>
        <w:jc w:val="both"/>
      </w:pPr>
      <w:r>
        <w:rPr>
          <w:rFonts w:ascii="Times New Roman"/>
          <w:b w:val="false"/>
          <w:i w:val="false"/>
          <w:color w:val="000000"/>
          <w:sz w:val="28"/>
        </w:rPr>
        <w:t>
      7) входящий номер документа – регистрационный номер декларации, присваиваемый органом государственных доходов;</w:t>
      </w:r>
    </w:p>
    <w:bookmarkEnd w:id="2345"/>
    <w:bookmarkStart w:name="z2420" w:id="2346"/>
    <w:p>
      <w:pPr>
        <w:spacing w:after="0"/>
        <w:ind w:left="0"/>
        <w:jc w:val="both"/>
      </w:pPr>
      <w:r>
        <w:rPr>
          <w:rFonts w:ascii="Times New Roman"/>
          <w:b w:val="false"/>
          <w:i w:val="false"/>
          <w:color w:val="000000"/>
          <w:sz w:val="28"/>
        </w:rPr>
        <w:t>
      8) дата почтового штемпеля – дата почтового штемпеля, проставленного почтовой или иной организацией связи.</w:t>
      </w:r>
    </w:p>
    <w:bookmarkEnd w:id="2346"/>
    <w:bookmarkStart w:name="z2421" w:id="2347"/>
    <w:p>
      <w:pPr>
        <w:spacing w:after="0"/>
        <w:ind w:left="0"/>
        <w:jc w:val="both"/>
      </w:pPr>
      <w:r>
        <w:rPr>
          <w:rFonts w:ascii="Times New Roman"/>
          <w:b w:val="false"/>
          <w:i w:val="false"/>
          <w:color w:val="000000"/>
          <w:sz w:val="28"/>
        </w:rPr>
        <w:t>
      Подпункты 5), 6), 7) и 8) настоящего пункта заполняются работником органа государственных доходов, принявшим декларацию на бумажном носителе.</w:t>
      </w:r>
    </w:p>
    <w:bookmarkEnd w:id="2347"/>
    <w:bookmarkStart w:name="z2422" w:id="2348"/>
    <w:p>
      <w:pPr>
        <w:spacing w:after="0"/>
        <w:ind w:left="0"/>
        <w:jc w:val="left"/>
      </w:pPr>
      <w:r>
        <w:rPr>
          <w:rFonts w:ascii="Times New Roman"/>
          <w:b/>
          <w:i w:val="false"/>
          <w:color w:val="000000"/>
        </w:rPr>
        <w:t xml:space="preserve"> Глава 3. Пояснение по заполнению формы 920.01 – Сведения по земельным участкам</w:t>
      </w:r>
    </w:p>
    <w:bookmarkEnd w:id="2348"/>
    <w:bookmarkStart w:name="z2423" w:id="2349"/>
    <w:p>
      <w:pPr>
        <w:spacing w:after="0"/>
        <w:ind w:left="0"/>
        <w:jc w:val="both"/>
      </w:pPr>
      <w:r>
        <w:rPr>
          <w:rFonts w:ascii="Times New Roman"/>
          <w:b w:val="false"/>
          <w:i w:val="false"/>
          <w:color w:val="000000"/>
          <w:sz w:val="28"/>
        </w:rPr>
        <w:t>
      21. Форма 920.01 предназначена для отражения информации по каждому земельному участку:</w:t>
      </w:r>
    </w:p>
    <w:bookmarkEnd w:id="2349"/>
    <w:bookmarkStart w:name="z2424" w:id="2350"/>
    <w:p>
      <w:pPr>
        <w:spacing w:after="0"/>
        <w:ind w:left="0"/>
        <w:jc w:val="both"/>
      </w:pPr>
      <w:r>
        <w:rPr>
          <w:rFonts w:ascii="Times New Roman"/>
          <w:b w:val="false"/>
          <w:i w:val="false"/>
          <w:color w:val="000000"/>
          <w:sz w:val="28"/>
        </w:rPr>
        <w:t>
      имеющемуся на праве частной собственности, первичного землепользования, в том числе по земельным участкам, переданным в аренду;</w:t>
      </w:r>
    </w:p>
    <w:bookmarkEnd w:id="2350"/>
    <w:bookmarkStart w:name="z2425" w:id="2351"/>
    <w:p>
      <w:pPr>
        <w:spacing w:after="0"/>
        <w:ind w:left="0"/>
        <w:jc w:val="both"/>
      </w:pPr>
      <w:r>
        <w:rPr>
          <w:rFonts w:ascii="Times New Roman"/>
          <w:b w:val="false"/>
          <w:i w:val="false"/>
          <w:color w:val="000000"/>
          <w:sz w:val="28"/>
        </w:rPr>
        <w:t>
      имеющемуся на праве вторичного землепользования.</w:t>
      </w:r>
    </w:p>
    <w:bookmarkEnd w:id="2351"/>
    <w:bookmarkStart w:name="z2426" w:id="2352"/>
    <w:p>
      <w:pPr>
        <w:spacing w:after="0"/>
        <w:ind w:left="0"/>
        <w:jc w:val="both"/>
      </w:pPr>
      <w:r>
        <w:rPr>
          <w:rFonts w:ascii="Times New Roman"/>
          <w:b w:val="false"/>
          <w:i w:val="false"/>
          <w:color w:val="000000"/>
          <w:sz w:val="28"/>
        </w:rPr>
        <w:t>
      При наличии у налогоплательщика земельных участков, имеющих разные показатели (периоды владения, идентификационные документы на земельные участки и так далее), по каждому земельному участку заполняется отдельная строка приложения по форме 920.01.</w:t>
      </w:r>
    </w:p>
    <w:bookmarkEnd w:id="2352"/>
    <w:bookmarkStart w:name="z2427" w:id="2353"/>
    <w:p>
      <w:pPr>
        <w:spacing w:after="0"/>
        <w:ind w:left="0"/>
        <w:jc w:val="both"/>
      </w:pPr>
      <w:r>
        <w:rPr>
          <w:rFonts w:ascii="Times New Roman"/>
          <w:b w:val="false"/>
          <w:i w:val="false"/>
          <w:color w:val="000000"/>
          <w:sz w:val="28"/>
        </w:rPr>
        <w:t xml:space="preserve">
      22. В данной форме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2353"/>
    <w:bookmarkStart w:name="z2428" w:id="2354"/>
    <w:p>
      <w:pPr>
        <w:spacing w:after="0"/>
        <w:ind w:left="0"/>
        <w:jc w:val="both"/>
      </w:pPr>
      <w:r>
        <w:rPr>
          <w:rFonts w:ascii="Times New Roman"/>
          <w:b w:val="false"/>
          <w:i w:val="false"/>
          <w:color w:val="000000"/>
          <w:sz w:val="28"/>
        </w:rPr>
        <w:t>
      При наличии земельных участков, находящихся на территориях различных городов районного значения, поселков, сел, сельских округов, форма 920.01 по каждому такому городу районного значения, поселку, селу, сельскому округу заполняется отдельно.</w:t>
      </w:r>
    </w:p>
    <w:bookmarkEnd w:id="2354"/>
    <w:bookmarkStart w:name="z2429" w:id="2355"/>
    <w:p>
      <w:pPr>
        <w:spacing w:after="0"/>
        <w:ind w:left="0"/>
        <w:jc w:val="both"/>
      </w:pPr>
      <w:r>
        <w:rPr>
          <w:rFonts w:ascii="Times New Roman"/>
          <w:b w:val="false"/>
          <w:i w:val="false"/>
          <w:color w:val="000000"/>
          <w:sz w:val="28"/>
        </w:rPr>
        <w:t>
      23. В разделе "Сведения по земельным участкам плательщиков единого земельного налога" указываются следующие данные:</w:t>
      </w:r>
    </w:p>
    <w:bookmarkEnd w:id="2355"/>
    <w:bookmarkStart w:name="z2430" w:id="2356"/>
    <w:p>
      <w:pPr>
        <w:spacing w:after="0"/>
        <w:ind w:left="0"/>
        <w:jc w:val="both"/>
      </w:pPr>
      <w:r>
        <w:rPr>
          <w:rFonts w:ascii="Times New Roman"/>
          <w:b w:val="false"/>
          <w:i w:val="false"/>
          <w:color w:val="000000"/>
          <w:sz w:val="28"/>
        </w:rPr>
        <w:t>
      1) в строке 1 бизнес-идентификационный номер (БИН) аппарата акима города районного значения, поселка, села, сельского округа по месту нахождения земельного участка;</w:t>
      </w:r>
    </w:p>
    <w:bookmarkEnd w:id="2356"/>
    <w:bookmarkStart w:name="z2431" w:id="2357"/>
    <w:p>
      <w:pPr>
        <w:spacing w:after="0"/>
        <w:ind w:left="0"/>
        <w:jc w:val="both"/>
      </w:pPr>
      <w:r>
        <w:rPr>
          <w:rFonts w:ascii="Times New Roman"/>
          <w:b w:val="false"/>
          <w:i w:val="false"/>
          <w:color w:val="000000"/>
          <w:sz w:val="28"/>
        </w:rPr>
        <w:t>
      2) в графе А строки 2 порядковый номер строки;</w:t>
      </w:r>
    </w:p>
    <w:bookmarkEnd w:id="2357"/>
    <w:bookmarkStart w:name="z2432" w:id="2358"/>
    <w:p>
      <w:pPr>
        <w:spacing w:after="0"/>
        <w:ind w:left="0"/>
        <w:jc w:val="both"/>
      </w:pPr>
      <w:r>
        <w:rPr>
          <w:rFonts w:ascii="Times New Roman"/>
          <w:b w:val="false"/>
          <w:i w:val="false"/>
          <w:color w:val="000000"/>
          <w:sz w:val="28"/>
        </w:rPr>
        <w:t>
      3) в графе B строки 2 кадастровый номер земельного участка, по которому заполняется соответствующая строка данной формы;</w:t>
      </w:r>
    </w:p>
    <w:bookmarkEnd w:id="2358"/>
    <w:bookmarkStart w:name="z2433" w:id="2359"/>
    <w:p>
      <w:pPr>
        <w:spacing w:after="0"/>
        <w:ind w:left="0"/>
        <w:jc w:val="both"/>
      </w:pPr>
      <w:r>
        <w:rPr>
          <w:rFonts w:ascii="Times New Roman"/>
          <w:b w:val="false"/>
          <w:i w:val="false"/>
          <w:color w:val="000000"/>
          <w:sz w:val="28"/>
        </w:rPr>
        <w:t>
      4) в графе C строки 2 отмечается ячейка по земельным участкам, имеющимся на праве вторичного землепользования;</w:t>
      </w:r>
    </w:p>
    <w:bookmarkEnd w:id="2359"/>
    <w:bookmarkStart w:name="z2434" w:id="2360"/>
    <w:p>
      <w:pPr>
        <w:spacing w:after="0"/>
        <w:ind w:left="0"/>
        <w:jc w:val="both"/>
      </w:pPr>
      <w:r>
        <w:rPr>
          <w:rFonts w:ascii="Times New Roman"/>
          <w:b w:val="false"/>
          <w:i w:val="false"/>
          <w:color w:val="000000"/>
          <w:sz w:val="28"/>
        </w:rPr>
        <w:t>
      5) в графе D строки 2 площадь данного земельного участка в гектарах.</w:t>
      </w:r>
    </w:p>
    <w:bookmarkEnd w:id="2360"/>
    <w:bookmarkStart w:name="z2435" w:id="2361"/>
    <w:p>
      <w:pPr>
        <w:spacing w:after="0"/>
        <w:ind w:left="0"/>
        <w:jc w:val="both"/>
      </w:pPr>
      <w:r>
        <w:rPr>
          <w:rFonts w:ascii="Times New Roman"/>
          <w:b w:val="false"/>
          <w:i w:val="false"/>
          <w:color w:val="000000"/>
          <w:sz w:val="28"/>
        </w:rPr>
        <w:t>
      24. В разделе "Показатели":</w:t>
      </w:r>
    </w:p>
    <w:bookmarkEnd w:id="2361"/>
    <w:bookmarkStart w:name="z2436" w:id="2362"/>
    <w:p>
      <w:pPr>
        <w:spacing w:after="0"/>
        <w:ind w:left="0"/>
        <w:jc w:val="both"/>
      </w:pPr>
      <w:r>
        <w:rPr>
          <w:rFonts w:ascii="Times New Roman"/>
          <w:b w:val="false"/>
          <w:i w:val="false"/>
          <w:color w:val="000000"/>
          <w:sz w:val="28"/>
        </w:rPr>
        <w:t>
      1) в строке 920.01.001 указывается удельный вес общей площади всех земельных участков, находящихся на территории данного города районного значения, поселка, села, сельского округа по БИНу аппарата акима города районного значения, поселка, села, сельского округа, который определяется как соотношение общей площади таких земельных участков, указанной в строке 0001 графы D данной формы, к общей площади всех земельных участков (имеющихся у налогоплательщика на праве частной собственности, первичного землепользования, в том числе по земельным участкам, переданным в аренду, а также имеющихся у налогоплательщика на праве вторичного землепользования) указанной в строке 920.00.004 формы 920.00.</w:t>
      </w:r>
    </w:p>
    <w:bookmarkEnd w:id="2362"/>
    <w:bookmarkStart w:name="z2437" w:id="2363"/>
    <w:p>
      <w:pPr>
        <w:spacing w:after="0"/>
        <w:ind w:left="0"/>
        <w:jc w:val="both"/>
      </w:pPr>
      <w:r>
        <w:rPr>
          <w:rFonts w:ascii="Times New Roman"/>
          <w:b w:val="false"/>
          <w:i w:val="false"/>
          <w:color w:val="000000"/>
          <w:sz w:val="28"/>
        </w:rPr>
        <w:t>
      К примеру,</w:t>
      </w:r>
    </w:p>
    <w:bookmarkEnd w:id="2363"/>
    <w:bookmarkStart w:name="z2438" w:id="2364"/>
    <w:p>
      <w:pPr>
        <w:spacing w:after="0"/>
        <w:ind w:left="0"/>
        <w:jc w:val="both"/>
      </w:pPr>
      <w:r>
        <w:rPr>
          <w:rFonts w:ascii="Times New Roman"/>
          <w:b w:val="false"/>
          <w:i w:val="false"/>
          <w:color w:val="000000"/>
          <w:sz w:val="28"/>
        </w:rPr>
        <w:t>
      площадь земельных участков, находящихся на территории поселка "А" – 3000 гектара, площадь земельных участков, находящихся на территории села "В" – 2000 гектара, всего общая площадь всех земельных участков – 5000 гектаров. Удельный вес по поселку "А" составит (3000х100%)/5000=60%, удельный вес по селу "В" составит (2000х100%)/5000=40%;</w:t>
      </w:r>
    </w:p>
    <w:bookmarkEnd w:id="2364"/>
    <w:bookmarkStart w:name="z2439" w:id="2365"/>
    <w:p>
      <w:pPr>
        <w:spacing w:after="0"/>
        <w:ind w:left="0"/>
        <w:jc w:val="both"/>
      </w:pPr>
      <w:r>
        <w:rPr>
          <w:rFonts w:ascii="Times New Roman"/>
          <w:b w:val="false"/>
          <w:i w:val="false"/>
          <w:color w:val="000000"/>
          <w:sz w:val="28"/>
        </w:rPr>
        <w:t>
      2) в строке 920.01.002 указывается сумма исчисленного ЕЗН по месту нахождения земельных участков, имеющихся у крестьянского или фермерского хозяйства за налоговый период, определяемая как произведение строки 920.00.005 и строки 920.01.001;</w:t>
      </w:r>
    </w:p>
    <w:bookmarkEnd w:id="2365"/>
    <w:bookmarkStart w:name="z2440" w:id="2366"/>
    <w:p>
      <w:pPr>
        <w:spacing w:after="0"/>
        <w:ind w:left="0"/>
        <w:jc w:val="both"/>
      </w:pPr>
      <w:r>
        <w:rPr>
          <w:rFonts w:ascii="Times New Roman"/>
          <w:b w:val="false"/>
          <w:i w:val="false"/>
          <w:color w:val="000000"/>
          <w:sz w:val="28"/>
        </w:rPr>
        <w:t xml:space="preserve">
      3) в строке 920.01.003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января до 1 октября налогового периода, и подлежащего уплате в бюджет по месту нахождения земельных участков, в срок не позднее 10 ноября текущего налогового периода, определяемая как произведение строки 920.00.006 А формы 920.00 и строки 920.01.001;</w:t>
      </w:r>
    </w:p>
    <w:bookmarkEnd w:id="2366"/>
    <w:bookmarkStart w:name="z2441" w:id="2367"/>
    <w:p>
      <w:pPr>
        <w:spacing w:after="0"/>
        <w:ind w:left="0"/>
        <w:jc w:val="both"/>
      </w:pPr>
      <w:r>
        <w:rPr>
          <w:rFonts w:ascii="Times New Roman"/>
          <w:b w:val="false"/>
          <w:i w:val="false"/>
          <w:color w:val="000000"/>
          <w:sz w:val="28"/>
        </w:rPr>
        <w:t xml:space="preserve">
      4) в строке 920.01.004 указывается сумма исчисленного ЕЗН с учетом корректировки, в соответствии с </w:t>
      </w:r>
      <w:r>
        <w:rPr>
          <w:rFonts w:ascii="Times New Roman"/>
          <w:b w:val="false"/>
          <w:i w:val="false"/>
          <w:color w:val="000000"/>
          <w:sz w:val="28"/>
        </w:rPr>
        <w:t>пунктом 6</w:t>
      </w:r>
      <w:r>
        <w:rPr>
          <w:rFonts w:ascii="Times New Roman"/>
          <w:b w:val="false"/>
          <w:i w:val="false"/>
          <w:color w:val="000000"/>
          <w:sz w:val="28"/>
        </w:rPr>
        <w:t xml:space="preserve"> статьи 703 Налогового кодекса, за период с 1 октября по 31 декабря налогового периода, и подлежащего уплате в бюджет по месту нахождения земельных участков, в срок не позднее 10 апреля налогового периода, следующего за отчетным налоговым периодом, определяемая как разница строки 920.01.002 и строки 920.01.003.</w:t>
      </w:r>
    </w:p>
    <w:bookmarkEnd w:id="2367"/>
    <w:bookmarkStart w:name="z2442" w:id="2368"/>
    <w:p>
      <w:pPr>
        <w:spacing w:after="0"/>
        <w:ind w:left="0"/>
        <w:jc w:val="both"/>
      </w:pPr>
      <w:r>
        <w:rPr>
          <w:rFonts w:ascii="Times New Roman"/>
          <w:b w:val="false"/>
          <w:i w:val="false"/>
          <w:color w:val="000000"/>
          <w:sz w:val="28"/>
        </w:rPr>
        <w:t xml:space="preserve">
      Согласно </w:t>
      </w:r>
      <w:r>
        <w:rPr>
          <w:rFonts w:ascii="Times New Roman"/>
          <w:b w:val="false"/>
          <w:i w:val="false"/>
          <w:color w:val="000000"/>
          <w:sz w:val="28"/>
        </w:rPr>
        <w:t>статье 57-4</w:t>
      </w:r>
      <w:r>
        <w:rPr>
          <w:rFonts w:ascii="Times New Roman"/>
          <w:b w:val="false"/>
          <w:i w:val="false"/>
          <w:color w:val="000000"/>
          <w:sz w:val="28"/>
        </w:rPr>
        <w:t xml:space="preserve"> Закона о введении, субъекты микро- и малого предпринимательства, применяющие специальные налоговые режимы и не осуществляющие отдельные виды деятельности, указанные в </w:t>
      </w:r>
      <w:r>
        <w:rPr>
          <w:rFonts w:ascii="Times New Roman"/>
          <w:b w:val="false"/>
          <w:i w:val="false"/>
          <w:color w:val="000000"/>
          <w:sz w:val="28"/>
        </w:rPr>
        <w:t>статье 57-4</w:t>
      </w:r>
      <w:r>
        <w:rPr>
          <w:rFonts w:ascii="Times New Roman"/>
          <w:b w:val="false"/>
          <w:i w:val="false"/>
          <w:color w:val="000000"/>
          <w:sz w:val="28"/>
        </w:rPr>
        <w:t xml:space="preserve"> данного Закона, освобождаются от уплаты налога на доходы на три года c 1 января 2020 года до 1 января 2023 года.</w:t>
      </w:r>
    </w:p>
    <w:bookmarkEnd w:id="2368"/>
    <w:bookmarkStart w:name="z2443" w:id="2369"/>
    <w:p>
      <w:pPr>
        <w:spacing w:after="0"/>
        <w:ind w:left="0"/>
        <w:jc w:val="both"/>
      </w:pPr>
      <w:r>
        <w:rPr>
          <w:rFonts w:ascii="Times New Roman"/>
          <w:b w:val="false"/>
          <w:i w:val="false"/>
          <w:color w:val="000000"/>
          <w:sz w:val="28"/>
        </w:rPr>
        <w:t xml:space="preserve">
      При соответствии условиям применения положений </w:t>
      </w:r>
      <w:r>
        <w:rPr>
          <w:rFonts w:ascii="Times New Roman"/>
          <w:b w:val="false"/>
          <w:i w:val="false"/>
          <w:color w:val="000000"/>
          <w:sz w:val="28"/>
        </w:rPr>
        <w:t>статьи 57-4</w:t>
      </w:r>
      <w:r>
        <w:rPr>
          <w:rFonts w:ascii="Times New Roman"/>
          <w:b w:val="false"/>
          <w:i w:val="false"/>
          <w:color w:val="000000"/>
          <w:sz w:val="28"/>
        </w:rPr>
        <w:t xml:space="preserve"> Закона о введении, налогоплательщик вправе заменить исчисленную сумму налогов, подлежащих уплате в бюджет, на нулевой показатель.</w:t>
      </w:r>
    </w:p>
    <w:bookmarkEnd w:id="2369"/>
    <w:bookmarkStart w:name="z2444" w:id="2370"/>
    <w:p>
      <w:pPr>
        <w:spacing w:after="0"/>
        <w:ind w:left="0"/>
        <w:jc w:val="left"/>
      </w:pPr>
      <w:r>
        <w:rPr>
          <w:rFonts w:ascii="Times New Roman"/>
          <w:b/>
          <w:i w:val="false"/>
          <w:color w:val="000000"/>
        </w:rPr>
        <w:t xml:space="preserve"> Глава 4. Пояснение по заполнению формы 920.02 – Исчисление налогов и социальных платежей по доходам физических лиц</w:t>
      </w:r>
    </w:p>
    <w:bookmarkEnd w:id="2370"/>
    <w:bookmarkStart w:name="z2445" w:id="2371"/>
    <w:p>
      <w:pPr>
        <w:spacing w:after="0"/>
        <w:ind w:left="0"/>
        <w:jc w:val="both"/>
      </w:pPr>
      <w:r>
        <w:rPr>
          <w:rFonts w:ascii="Times New Roman"/>
          <w:b w:val="false"/>
          <w:i w:val="false"/>
          <w:color w:val="000000"/>
          <w:sz w:val="28"/>
        </w:rPr>
        <w:t>
      25. Данная форма предназначена для исчисления налога и социальных платежей с доходов физических лиц, облагаемых у источника выплаты, за исключением иностранцев и лиц без гражданства.</w:t>
      </w:r>
    </w:p>
    <w:bookmarkEnd w:id="2371"/>
    <w:bookmarkStart w:name="z2446" w:id="2372"/>
    <w:p>
      <w:pPr>
        <w:spacing w:after="0"/>
        <w:ind w:left="0"/>
        <w:jc w:val="both"/>
      </w:pPr>
      <w:r>
        <w:rPr>
          <w:rFonts w:ascii="Times New Roman"/>
          <w:b w:val="false"/>
          <w:i w:val="false"/>
          <w:color w:val="000000"/>
          <w:sz w:val="28"/>
        </w:rPr>
        <w:t>
      26. В разделе "Общая информация о налогоплательщике (налоговом агенте, агенте или плательщике социальных платежей)" – ИИН (БИН) налогоплательщика.</w:t>
      </w:r>
    </w:p>
    <w:bookmarkEnd w:id="2372"/>
    <w:bookmarkStart w:name="z2447" w:id="2373"/>
    <w:p>
      <w:pPr>
        <w:spacing w:after="0"/>
        <w:ind w:left="0"/>
        <w:jc w:val="both"/>
      </w:pPr>
      <w:r>
        <w:rPr>
          <w:rFonts w:ascii="Times New Roman"/>
          <w:b w:val="false"/>
          <w:i w:val="false"/>
          <w:color w:val="000000"/>
          <w:sz w:val="28"/>
        </w:rPr>
        <w:t>
      27. В разделе "Исчисление налога и социальных платежей с доходов физических лиц":</w:t>
      </w:r>
    </w:p>
    <w:bookmarkEnd w:id="2373"/>
    <w:bookmarkStart w:name="z2448" w:id="2374"/>
    <w:p>
      <w:pPr>
        <w:spacing w:after="0"/>
        <w:ind w:left="0"/>
        <w:jc w:val="both"/>
      </w:pPr>
      <w:r>
        <w:rPr>
          <w:rFonts w:ascii="Times New Roman"/>
          <w:b w:val="false"/>
          <w:i w:val="false"/>
          <w:color w:val="000000"/>
          <w:sz w:val="28"/>
        </w:rPr>
        <w:t>
      1) в графе А проставляется очередной порядковый номер;</w:t>
      </w:r>
    </w:p>
    <w:bookmarkEnd w:id="2374"/>
    <w:bookmarkStart w:name="z2449" w:id="2375"/>
    <w:p>
      <w:pPr>
        <w:spacing w:after="0"/>
        <w:ind w:left="0"/>
        <w:jc w:val="both"/>
      </w:pPr>
      <w:r>
        <w:rPr>
          <w:rFonts w:ascii="Times New Roman"/>
          <w:b w:val="false"/>
          <w:i w:val="false"/>
          <w:color w:val="000000"/>
          <w:sz w:val="28"/>
        </w:rPr>
        <w:t>
      2) в графе В указываются фамилия, имя, отчество (при его наличии) физических лиц, которым начислены доходы в отчетном периоде;</w:t>
      </w:r>
    </w:p>
    <w:bookmarkEnd w:id="2375"/>
    <w:bookmarkStart w:name="z2450" w:id="2376"/>
    <w:p>
      <w:pPr>
        <w:spacing w:after="0"/>
        <w:ind w:left="0"/>
        <w:jc w:val="both"/>
      </w:pPr>
      <w:r>
        <w:rPr>
          <w:rFonts w:ascii="Times New Roman"/>
          <w:b w:val="false"/>
          <w:i w:val="false"/>
          <w:color w:val="000000"/>
          <w:sz w:val="28"/>
        </w:rPr>
        <w:t>
      3) в графе C указываются ИИН физических лиц;</w:t>
      </w:r>
    </w:p>
    <w:bookmarkEnd w:id="2376"/>
    <w:bookmarkStart w:name="z2451" w:id="2377"/>
    <w:p>
      <w:pPr>
        <w:spacing w:after="0"/>
        <w:ind w:left="0"/>
        <w:jc w:val="both"/>
      </w:pPr>
      <w:r>
        <w:rPr>
          <w:rFonts w:ascii="Times New Roman"/>
          <w:b w:val="false"/>
          <w:i w:val="false"/>
          <w:color w:val="000000"/>
          <w:sz w:val="28"/>
        </w:rPr>
        <w:t>
      4) в графе D указывается статус физического лица:</w:t>
      </w:r>
    </w:p>
    <w:bookmarkEnd w:id="2377"/>
    <w:bookmarkStart w:name="z2452" w:id="2378"/>
    <w:p>
      <w:pPr>
        <w:spacing w:after="0"/>
        <w:ind w:left="0"/>
        <w:jc w:val="both"/>
      </w:pPr>
      <w:r>
        <w:rPr>
          <w:rFonts w:ascii="Times New Roman"/>
          <w:b w:val="false"/>
          <w:i w:val="false"/>
          <w:color w:val="000000"/>
          <w:sz w:val="28"/>
        </w:rPr>
        <w:t>
      1 – физическое лицо, получившее доход работника (по трудовому договору/контракту), в том числе в виде натуральной и материальной выгоды, прощения долга, а также безвозмездно полученного имущества;</w:t>
      </w:r>
    </w:p>
    <w:bookmarkEnd w:id="2378"/>
    <w:bookmarkStart w:name="z2453" w:id="2379"/>
    <w:p>
      <w:pPr>
        <w:spacing w:after="0"/>
        <w:ind w:left="0"/>
        <w:jc w:val="both"/>
      </w:pPr>
      <w:r>
        <w:rPr>
          <w:rFonts w:ascii="Times New Roman"/>
          <w:b w:val="false"/>
          <w:i w:val="false"/>
          <w:color w:val="000000"/>
          <w:sz w:val="28"/>
        </w:rPr>
        <w:t>
      2 – физическое лицо, получившее доходы по договорам гражданско-правового характера предметом которых является оказание услуг, выполнение работ, в том числе в виде прощения долга;</w:t>
      </w:r>
    </w:p>
    <w:bookmarkEnd w:id="2379"/>
    <w:bookmarkStart w:name="z2454" w:id="2380"/>
    <w:p>
      <w:pPr>
        <w:spacing w:after="0"/>
        <w:ind w:left="0"/>
        <w:jc w:val="both"/>
      </w:pPr>
      <w:r>
        <w:rPr>
          <w:rFonts w:ascii="Times New Roman"/>
          <w:b w:val="false"/>
          <w:i w:val="false"/>
          <w:color w:val="000000"/>
          <w:sz w:val="28"/>
        </w:rPr>
        <w:t>
      3 – физическое лицо, получившее доход в виде выигрыша;</w:t>
      </w:r>
    </w:p>
    <w:bookmarkEnd w:id="2380"/>
    <w:bookmarkStart w:name="z2455" w:id="2381"/>
    <w:p>
      <w:pPr>
        <w:spacing w:after="0"/>
        <w:ind w:left="0"/>
        <w:jc w:val="both"/>
      </w:pPr>
      <w:r>
        <w:rPr>
          <w:rFonts w:ascii="Times New Roman"/>
          <w:b w:val="false"/>
          <w:i w:val="false"/>
          <w:color w:val="000000"/>
          <w:sz w:val="28"/>
        </w:rPr>
        <w:t>
      4 – физическое лицо, получившее доходы в виде пенсионных выплат;</w:t>
      </w:r>
    </w:p>
    <w:bookmarkEnd w:id="2381"/>
    <w:bookmarkStart w:name="z2456" w:id="2382"/>
    <w:p>
      <w:pPr>
        <w:spacing w:after="0"/>
        <w:ind w:left="0"/>
        <w:jc w:val="both"/>
      </w:pPr>
      <w:r>
        <w:rPr>
          <w:rFonts w:ascii="Times New Roman"/>
          <w:b w:val="false"/>
          <w:i w:val="false"/>
          <w:color w:val="000000"/>
          <w:sz w:val="28"/>
        </w:rPr>
        <w:t>
      5 – физическое лицо, получившее доходы в виде вознаграждения по операциям репо;</w:t>
      </w:r>
    </w:p>
    <w:bookmarkEnd w:id="2382"/>
    <w:bookmarkStart w:name="z2457" w:id="2383"/>
    <w:p>
      <w:pPr>
        <w:spacing w:after="0"/>
        <w:ind w:left="0"/>
        <w:jc w:val="both"/>
      </w:pPr>
      <w:r>
        <w:rPr>
          <w:rFonts w:ascii="Times New Roman"/>
          <w:b w:val="false"/>
          <w:i w:val="false"/>
          <w:color w:val="000000"/>
          <w:sz w:val="28"/>
        </w:rPr>
        <w:t>
      6 – физическое лицо, получившее доходы в виде вознаграждений, за исключением вознаграждения по операциям репо;</w:t>
      </w:r>
    </w:p>
    <w:bookmarkEnd w:id="2383"/>
    <w:bookmarkStart w:name="z2458" w:id="2384"/>
    <w:p>
      <w:pPr>
        <w:spacing w:after="0"/>
        <w:ind w:left="0"/>
        <w:jc w:val="both"/>
      </w:pPr>
      <w:r>
        <w:rPr>
          <w:rFonts w:ascii="Times New Roman"/>
          <w:b w:val="false"/>
          <w:i w:val="false"/>
          <w:color w:val="000000"/>
          <w:sz w:val="28"/>
        </w:rPr>
        <w:t>
      7 – физическое лицо, получившее доходы в виде дивидендов;</w:t>
      </w:r>
    </w:p>
    <w:bookmarkEnd w:id="2384"/>
    <w:bookmarkStart w:name="z2459" w:id="2385"/>
    <w:p>
      <w:pPr>
        <w:spacing w:after="0"/>
        <w:ind w:left="0"/>
        <w:jc w:val="both"/>
      </w:pPr>
      <w:r>
        <w:rPr>
          <w:rFonts w:ascii="Times New Roman"/>
          <w:b w:val="false"/>
          <w:i w:val="false"/>
          <w:color w:val="000000"/>
          <w:sz w:val="28"/>
        </w:rPr>
        <w:t>
      8 – физическое лицо, получившее доходы в виде стипендий;</w:t>
      </w:r>
    </w:p>
    <w:bookmarkEnd w:id="2385"/>
    <w:bookmarkStart w:name="z2460" w:id="2386"/>
    <w:p>
      <w:pPr>
        <w:spacing w:after="0"/>
        <w:ind w:left="0"/>
        <w:jc w:val="both"/>
      </w:pPr>
      <w:r>
        <w:rPr>
          <w:rFonts w:ascii="Times New Roman"/>
          <w:b w:val="false"/>
          <w:i w:val="false"/>
          <w:color w:val="000000"/>
          <w:sz w:val="28"/>
        </w:rPr>
        <w:t>
      9 – физическое лицо, получившее доходы по договорам накопительного страхования;</w:t>
      </w:r>
    </w:p>
    <w:bookmarkEnd w:id="2386"/>
    <w:bookmarkStart w:name="z2461" w:id="2387"/>
    <w:p>
      <w:pPr>
        <w:spacing w:after="0"/>
        <w:ind w:left="0"/>
        <w:jc w:val="both"/>
      </w:pPr>
      <w:r>
        <w:rPr>
          <w:rFonts w:ascii="Times New Roman"/>
          <w:b w:val="false"/>
          <w:i w:val="false"/>
          <w:color w:val="000000"/>
          <w:sz w:val="28"/>
        </w:rPr>
        <w:t>
      10 – физическое лицо, получившее доходы от личного подсобного хозяйства;</w:t>
      </w:r>
    </w:p>
    <w:bookmarkEnd w:id="2387"/>
    <w:bookmarkStart w:name="z2462" w:id="2388"/>
    <w:p>
      <w:pPr>
        <w:spacing w:after="0"/>
        <w:ind w:left="0"/>
        <w:jc w:val="both"/>
      </w:pPr>
      <w:r>
        <w:rPr>
          <w:rFonts w:ascii="Times New Roman"/>
          <w:b w:val="false"/>
          <w:i w:val="false"/>
          <w:color w:val="000000"/>
          <w:sz w:val="28"/>
        </w:rPr>
        <w:t>
      11 – физическое лицо, получившее иные доходы, облагаемые у источника выплаты, за исключением указанных выше.</w:t>
      </w:r>
    </w:p>
    <w:bookmarkEnd w:id="2388"/>
    <w:bookmarkStart w:name="z2463" w:id="2389"/>
    <w:p>
      <w:pPr>
        <w:spacing w:after="0"/>
        <w:ind w:left="0"/>
        <w:jc w:val="both"/>
      </w:pPr>
      <w:r>
        <w:rPr>
          <w:rFonts w:ascii="Times New Roman"/>
          <w:b w:val="false"/>
          <w:i w:val="false"/>
          <w:color w:val="000000"/>
          <w:sz w:val="28"/>
        </w:rPr>
        <w:t>
      Если у физического лица произведены выплаты в виде нескольких видов доходов, каждый из перечисленных доходов подлежит заполнению отдельной строкой;</w:t>
      </w:r>
    </w:p>
    <w:bookmarkEnd w:id="2389"/>
    <w:bookmarkStart w:name="z2464" w:id="2390"/>
    <w:p>
      <w:pPr>
        <w:spacing w:after="0"/>
        <w:ind w:left="0"/>
        <w:jc w:val="both"/>
      </w:pPr>
      <w:r>
        <w:rPr>
          <w:rFonts w:ascii="Times New Roman"/>
          <w:b w:val="false"/>
          <w:i w:val="false"/>
          <w:color w:val="000000"/>
          <w:sz w:val="28"/>
        </w:rPr>
        <w:t>
      5) в графе E указывается категория физического лица:</w:t>
      </w:r>
    </w:p>
    <w:bookmarkEnd w:id="2390"/>
    <w:bookmarkStart w:name="z2465" w:id="2391"/>
    <w:p>
      <w:pPr>
        <w:spacing w:after="0"/>
        <w:ind w:left="0"/>
        <w:jc w:val="both"/>
      </w:pPr>
      <w:r>
        <w:rPr>
          <w:rFonts w:ascii="Times New Roman"/>
          <w:b w:val="false"/>
          <w:i w:val="false"/>
          <w:color w:val="000000"/>
          <w:sz w:val="28"/>
        </w:rPr>
        <w:t>
      1 – пенсионер;</w:t>
      </w:r>
    </w:p>
    <w:bookmarkEnd w:id="2391"/>
    <w:bookmarkStart w:name="z2466" w:id="2392"/>
    <w:p>
      <w:pPr>
        <w:spacing w:after="0"/>
        <w:ind w:left="0"/>
        <w:jc w:val="both"/>
      </w:pPr>
      <w:r>
        <w:rPr>
          <w:rFonts w:ascii="Times New Roman"/>
          <w:b w:val="false"/>
          <w:i w:val="false"/>
          <w:color w:val="000000"/>
          <w:sz w:val="28"/>
        </w:rPr>
        <w:t>
      2 – инвалид;</w:t>
      </w:r>
    </w:p>
    <w:bookmarkEnd w:id="2392"/>
    <w:bookmarkStart w:name="z2467" w:id="2393"/>
    <w:p>
      <w:pPr>
        <w:spacing w:after="0"/>
        <w:ind w:left="0"/>
        <w:jc w:val="both"/>
      </w:pPr>
      <w:r>
        <w:rPr>
          <w:rFonts w:ascii="Times New Roman"/>
          <w:b w:val="false"/>
          <w:i w:val="false"/>
          <w:color w:val="000000"/>
          <w:sz w:val="28"/>
        </w:rPr>
        <w:t>
      3 – лицо, приравненное к участникам Великой Отечественной войны и/или являющееся ветераном боевых действий на территории других государств;</w:t>
      </w:r>
    </w:p>
    <w:bookmarkEnd w:id="2393"/>
    <w:bookmarkStart w:name="z2468" w:id="2394"/>
    <w:p>
      <w:pPr>
        <w:spacing w:after="0"/>
        <w:ind w:left="0"/>
        <w:jc w:val="both"/>
      </w:pPr>
      <w:r>
        <w:rPr>
          <w:rFonts w:ascii="Times New Roman"/>
          <w:b w:val="false"/>
          <w:i w:val="false"/>
          <w:color w:val="000000"/>
          <w:sz w:val="28"/>
        </w:rPr>
        <w:t>
      4 – родитель, опекун, попечитель ребенка-инвалида, не достигшего восемнадцатилетнего возраста, или лица, признанного инвалидом по причине "инвалид с детства";</w:t>
      </w:r>
    </w:p>
    <w:bookmarkEnd w:id="2394"/>
    <w:bookmarkStart w:name="z2469" w:id="2395"/>
    <w:p>
      <w:pPr>
        <w:spacing w:after="0"/>
        <w:ind w:left="0"/>
        <w:jc w:val="both"/>
      </w:pPr>
      <w:r>
        <w:rPr>
          <w:rFonts w:ascii="Times New Roman"/>
          <w:b w:val="false"/>
          <w:i w:val="false"/>
          <w:color w:val="000000"/>
          <w:sz w:val="28"/>
        </w:rPr>
        <w:t>
      5 – усыновитель (удочеритель) ребенка, не достигшего восемнадцатилетнего возраста;</w:t>
      </w:r>
    </w:p>
    <w:bookmarkEnd w:id="2395"/>
    <w:bookmarkStart w:name="z2470" w:id="2396"/>
    <w:p>
      <w:pPr>
        <w:spacing w:after="0"/>
        <w:ind w:left="0"/>
        <w:jc w:val="both"/>
      </w:pPr>
      <w:r>
        <w:rPr>
          <w:rFonts w:ascii="Times New Roman"/>
          <w:b w:val="false"/>
          <w:i w:val="false"/>
          <w:color w:val="000000"/>
          <w:sz w:val="28"/>
        </w:rPr>
        <w:t>
      6 – приемный родитель, принявший детей-сирот и детей, оставшихся безпопечения родителей, в приемную семью;</w:t>
      </w:r>
    </w:p>
    <w:bookmarkEnd w:id="2396"/>
    <w:bookmarkStart w:name="z2471" w:id="2397"/>
    <w:p>
      <w:pPr>
        <w:spacing w:after="0"/>
        <w:ind w:left="0"/>
        <w:jc w:val="both"/>
      </w:pPr>
      <w:r>
        <w:rPr>
          <w:rFonts w:ascii="Times New Roman"/>
          <w:b w:val="false"/>
          <w:i w:val="false"/>
          <w:color w:val="000000"/>
          <w:sz w:val="28"/>
        </w:rPr>
        <w:t>
      7 – дети;</w:t>
      </w:r>
    </w:p>
    <w:bookmarkEnd w:id="2397"/>
    <w:bookmarkStart w:name="z2472" w:id="2398"/>
    <w:p>
      <w:pPr>
        <w:spacing w:after="0"/>
        <w:ind w:left="0"/>
        <w:jc w:val="both"/>
      </w:pPr>
      <w:r>
        <w:rPr>
          <w:rFonts w:ascii="Times New Roman"/>
          <w:b w:val="false"/>
          <w:i w:val="false"/>
          <w:color w:val="000000"/>
          <w:sz w:val="28"/>
        </w:rPr>
        <w:t>
      8 – лица, находящиеся в отпусках в связи с беременностью и родами, усыновлением (удочерением) новорожденного ребенка (детей), по уходу за ребенком (детьми) до достижения им (ими) возраста трех лет;</w:t>
      </w:r>
    </w:p>
    <w:bookmarkEnd w:id="2398"/>
    <w:bookmarkStart w:name="z2473" w:id="2399"/>
    <w:p>
      <w:pPr>
        <w:spacing w:after="0"/>
        <w:ind w:left="0"/>
        <w:jc w:val="both"/>
      </w:pPr>
      <w:r>
        <w:rPr>
          <w:rFonts w:ascii="Times New Roman"/>
          <w:b w:val="false"/>
          <w:i w:val="false"/>
          <w:color w:val="000000"/>
          <w:sz w:val="28"/>
        </w:rPr>
        <w:t>
      9 – лица, отбывающие наказание по приговору суда в учреждениях уголовно-исполнительной (пенитенциарной) системы (за исключением учреждений минимальной безопасности);</w:t>
      </w:r>
    </w:p>
    <w:bookmarkEnd w:id="2399"/>
    <w:bookmarkStart w:name="z2474" w:id="2400"/>
    <w:p>
      <w:pPr>
        <w:spacing w:after="0"/>
        <w:ind w:left="0"/>
        <w:jc w:val="both"/>
      </w:pPr>
      <w:r>
        <w:rPr>
          <w:rFonts w:ascii="Times New Roman"/>
          <w:b w:val="false"/>
          <w:i w:val="false"/>
          <w:color w:val="000000"/>
          <w:sz w:val="28"/>
        </w:rPr>
        <w:t>
      10 –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w:t>
      </w:r>
    </w:p>
    <w:bookmarkEnd w:id="2400"/>
    <w:bookmarkStart w:name="z2475" w:id="2401"/>
    <w:p>
      <w:pPr>
        <w:spacing w:after="0"/>
        <w:ind w:left="0"/>
        <w:jc w:val="both"/>
      </w:pPr>
      <w:r>
        <w:rPr>
          <w:rFonts w:ascii="Times New Roman"/>
          <w:b w:val="false"/>
          <w:i w:val="false"/>
          <w:color w:val="000000"/>
          <w:sz w:val="28"/>
        </w:rPr>
        <w:t>
      11 – лица, обучающиеся по очной форме обучения в организациях среднего, технического и профессионального, послесреднего, высшего образования, а также послевузовского образования.</w:t>
      </w:r>
    </w:p>
    <w:bookmarkEnd w:id="2401"/>
    <w:bookmarkStart w:name="z2476" w:id="2402"/>
    <w:p>
      <w:pPr>
        <w:spacing w:after="0"/>
        <w:ind w:left="0"/>
        <w:jc w:val="both"/>
      </w:pPr>
      <w:r>
        <w:rPr>
          <w:rFonts w:ascii="Times New Roman"/>
          <w:b w:val="false"/>
          <w:i w:val="false"/>
          <w:color w:val="000000"/>
          <w:sz w:val="28"/>
        </w:rPr>
        <w:t>
      Если физическое лицо имеет несколько категорий, категории указываются через запятую;</w:t>
      </w:r>
    </w:p>
    <w:bookmarkEnd w:id="2402"/>
    <w:bookmarkStart w:name="z2477" w:id="2403"/>
    <w:p>
      <w:pPr>
        <w:spacing w:after="0"/>
        <w:ind w:left="0"/>
        <w:jc w:val="both"/>
      </w:pPr>
      <w:r>
        <w:rPr>
          <w:rFonts w:ascii="Times New Roman"/>
          <w:b w:val="false"/>
          <w:i w:val="false"/>
          <w:color w:val="000000"/>
          <w:sz w:val="28"/>
        </w:rPr>
        <w:t>
      6) в графе F указывается начисленные физическим лицам доходы;</w:t>
      </w:r>
    </w:p>
    <w:bookmarkEnd w:id="2403"/>
    <w:bookmarkStart w:name="z2478" w:id="2404"/>
    <w:p>
      <w:pPr>
        <w:spacing w:after="0"/>
        <w:ind w:left="0"/>
        <w:jc w:val="both"/>
      </w:pPr>
      <w:r>
        <w:rPr>
          <w:rFonts w:ascii="Times New Roman"/>
          <w:b w:val="false"/>
          <w:i w:val="false"/>
          <w:color w:val="000000"/>
          <w:sz w:val="28"/>
        </w:rPr>
        <w:t xml:space="preserve">
      7) в графе G указывается корректировка, согласно </w:t>
      </w:r>
      <w:r>
        <w:rPr>
          <w:rFonts w:ascii="Times New Roman"/>
          <w:b w:val="false"/>
          <w:i w:val="false"/>
          <w:color w:val="000000"/>
          <w:sz w:val="28"/>
        </w:rPr>
        <w:t>пункту 1</w:t>
      </w:r>
      <w:r>
        <w:rPr>
          <w:rFonts w:ascii="Times New Roman"/>
          <w:b w:val="false"/>
          <w:i w:val="false"/>
          <w:color w:val="000000"/>
          <w:sz w:val="28"/>
        </w:rPr>
        <w:t xml:space="preserve"> статьи 341 Налогового кодекса.</w:t>
      </w:r>
    </w:p>
    <w:bookmarkEnd w:id="2404"/>
    <w:bookmarkStart w:name="z2479" w:id="2405"/>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2405"/>
    <w:bookmarkStart w:name="z2480" w:id="2406"/>
    <w:p>
      <w:pPr>
        <w:spacing w:after="0"/>
        <w:ind w:left="0"/>
        <w:jc w:val="both"/>
      </w:pPr>
      <w:r>
        <w:rPr>
          <w:rFonts w:ascii="Times New Roman"/>
          <w:b w:val="false"/>
          <w:i w:val="false"/>
          <w:color w:val="000000"/>
          <w:sz w:val="28"/>
        </w:rPr>
        <w:t xml:space="preserve">
      8) в графе H указывается сумма корректировки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2406"/>
    <w:bookmarkStart w:name="z2481" w:id="2407"/>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407"/>
    <w:bookmarkStart w:name="z2482" w:id="2408"/>
    <w:p>
      <w:pPr>
        <w:spacing w:after="0"/>
        <w:ind w:left="0"/>
        <w:jc w:val="both"/>
      </w:pPr>
      <w:r>
        <w:rPr>
          <w:rFonts w:ascii="Times New Roman"/>
          <w:b w:val="false"/>
          <w:i w:val="false"/>
          <w:color w:val="000000"/>
          <w:sz w:val="28"/>
        </w:rPr>
        <w:t xml:space="preserve">
      9) в графе I указывается сумма обязательных пенсионных взносов, исчисленных с начисленных доходов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пенсионном обеспечении;</w:t>
      </w:r>
    </w:p>
    <w:bookmarkEnd w:id="2408"/>
    <w:bookmarkStart w:name="z2483" w:id="2409"/>
    <w:p>
      <w:pPr>
        <w:spacing w:after="0"/>
        <w:ind w:left="0"/>
        <w:jc w:val="both"/>
      </w:pPr>
      <w:r>
        <w:rPr>
          <w:rFonts w:ascii="Times New Roman"/>
          <w:b w:val="false"/>
          <w:i w:val="false"/>
          <w:color w:val="000000"/>
          <w:sz w:val="28"/>
        </w:rPr>
        <w:t>
      10) в графе J указывается сумма взносов на обязательное социальное медицинское страхование, исчисленных с начисленных доходов;</w:t>
      </w:r>
    </w:p>
    <w:bookmarkEnd w:id="2409"/>
    <w:bookmarkStart w:name="z2484" w:id="2410"/>
    <w:p>
      <w:pPr>
        <w:spacing w:after="0"/>
        <w:ind w:left="0"/>
        <w:jc w:val="both"/>
      </w:pPr>
      <w:r>
        <w:rPr>
          <w:rFonts w:ascii="Times New Roman"/>
          <w:b w:val="false"/>
          <w:i w:val="false"/>
          <w:color w:val="000000"/>
          <w:sz w:val="28"/>
        </w:rPr>
        <w:t>
      11) в графе К указываются стандартные налоговые вычеты:</w:t>
      </w:r>
    </w:p>
    <w:bookmarkEnd w:id="2410"/>
    <w:bookmarkStart w:name="z2485" w:id="2411"/>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w:t>
      </w:r>
      <w:r>
        <w:rPr>
          <w:rFonts w:ascii="Times New Roman"/>
          <w:b w:val="false"/>
          <w:i w:val="false"/>
          <w:color w:val="000000"/>
          <w:sz w:val="28"/>
        </w:rPr>
        <w:t>Законом</w:t>
      </w:r>
      <w:r>
        <w:rPr>
          <w:rFonts w:ascii="Times New Roman"/>
          <w:b w:val="false"/>
          <w:i w:val="false"/>
          <w:color w:val="000000"/>
          <w:sz w:val="28"/>
        </w:rPr>
        <w:t xml:space="preserve">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2411"/>
    <w:bookmarkStart w:name="z2486" w:id="2412"/>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2412"/>
    <w:bookmarkStart w:name="z2487" w:id="2413"/>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2413"/>
    <w:bookmarkStart w:name="z2488" w:id="2414"/>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каждый вид налогового вычета подлежит заполнению отдельной строкой;</w:t>
      </w:r>
    </w:p>
    <w:bookmarkEnd w:id="2414"/>
    <w:bookmarkStart w:name="z2489" w:id="2415"/>
    <w:p>
      <w:pPr>
        <w:spacing w:after="0"/>
        <w:ind w:left="0"/>
        <w:jc w:val="both"/>
      </w:pPr>
      <w:r>
        <w:rPr>
          <w:rFonts w:ascii="Times New Roman"/>
          <w:b w:val="false"/>
          <w:i w:val="false"/>
          <w:color w:val="000000"/>
          <w:sz w:val="28"/>
        </w:rPr>
        <w:t>
      12) в графе L указывается сумма стандартных налоговых вычетов.</w:t>
      </w:r>
    </w:p>
    <w:bookmarkEnd w:id="2415"/>
    <w:bookmarkStart w:name="z2490" w:id="241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2416"/>
    <w:bookmarkStart w:name="z2491" w:id="2417"/>
    <w:p>
      <w:pPr>
        <w:spacing w:after="0"/>
        <w:ind w:left="0"/>
        <w:jc w:val="both"/>
      </w:pPr>
      <w:r>
        <w:rPr>
          <w:rFonts w:ascii="Times New Roman"/>
          <w:b w:val="false"/>
          <w:i w:val="false"/>
          <w:color w:val="000000"/>
          <w:sz w:val="28"/>
        </w:rPr>
        <w:t>
      13) в графе M указываются прочие налоговые вычеты:</w:t>
      </w:r>
    </w:p>
    <w:bookmarkEnd w:id="2417"/>
    <w:bookmarkStart w:name="z2492" w:id="2418"/>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2418"/>
    <w:bookmarkStart w:name="z2493" w:id="2419"/>
    <w:p>
      <w:pPr>
        <w:spacing w:after="0"/>
        <w:ind w:left="0"/>
        <w:jc w:val="both"/>
      </w:pPr>
      <w:r>
        <w:rPr>
          <w:rFonts w:ascii="Times New Roman"/>
          <w:b w:val="false"/>
          <w:i w:val="false"/>
          <w:color w:val="000000"/>
          <w:sz w:val="28"/>
        </w:rPr>
        <w:t>
      2 – налоговый вычет на медицину;</w:t>
      </w:r>
    </w:p>
    <w:bookmarkEnd w:id="2419"/>
    <w:bookmarkStart w:name="z2494" w:id="2420"/>
    <w:p>
      <w:pPr>
        <w:spacing w:after="0"/>
        <w:ind w:left="0"/>
        <w:jc w:val="both"/>
      </w:pPr>
      <w:r>
        <w:rPr>
          <w:rFonts w:ascii="Times New Roman"/>
          <w:b w:val="false"/>
          <w:i w:val="false"/>
          <w:color w:val="000000"/>
          <w:sz w:val="28"/>
        </w:rPr>
        <w:t>
      3 – налоговый вычет по вознаграждениям.</w:t>
      </w:r>
    </w:p>
    <w:bookmarkEnd w:id="2420"/>
    <w:bookmarkStart w:name="z2495" w:id="2421"/>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прочих налоговых вычетов, каждый вид налогового вычета подлежит заполнению отдельной строкой;</w:t>
      </w:r>
    </w:p>
    <w:bookmarkEnd w:id="2421"/>
    <w:bookmarkStart w:name="z2496" w:id="2422"/>
    <w:p>
      <w:pPr>
        <w:spacing w:after="0"/>
        <w:ind w:left="0"/>
        <w:jc w:val="both"/>
      </w:pPr>
      <w:r>
        <w:rPr>
          <w:rFonts w:ascii="Times New Roman"/>
          <w:b w:val="false"/>
          <w:i w:val="false"/>
          <w:color w:val="000000"/>
          <w:sz w:val="28"/>
        </w:rPr>
        <w:t>
      14) в графе N указывается сумма прочих налоговых вычетов.</w:t>
      </w:r>
    </w:p>
    <w:bookmarkEnd w:id="2422"/>
    <w:bookmarkStart w:name="z2497" w:id="242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2423"/>
    <w:bookmarkStart w:name="z2498" w:id="2424"/>
    <w:p>
      <w:pPr>
        <w:spacing w:after="0"/>
        <w:ind w:left="0"/>
        <w:jc w:val="both"/>
      </w:pPr>
      <w:r>
        <w:rPr>
          <w:rFonts w:ascii="Times New Roman"/>
          <w:b w:val="false"/>
          <w:i w:val="false"/>
          <w:color w:val="000000"/>
          <w:sz w:val="28"/>
        </w:rPr>
        <w:t>
      15) в графе O указывается сумма индивидуального подоходного налога, исчисленного с начисленных доходов;</w:t>
      </w:r>
    </w:p>
    <w:bookmarkEnd w:id="2424"/>
    <w:bookmarkStart w:name="z2499" w:id="2425"/>
    <w:p>
      <w:pPr>
        <w:spacing w:after="0"/>
        <w:ind w:left="0"/>
        <w:jc w:val="both"/>
      </w:pPr>
      <w:r>
        <w:rPr>
          <w:rFonts w:ascii="Times New Roman"/>
          <w:b w:val="false"/>
          <w:i w:val="false"/>
          <w:color w:val="000000"/>
          <w:sz w:val="28"/>
        </w:rPr>
        <w:t>
      16) в графе P указывается сумма задолженности по начисленным, но невыплаченным доходам физических лиц за отчетный период;</w:t>
      </w:r>
    </w:p>
    <w:bookmarkEnd w:id="2425"/>
    <w:bookmarkStart w:name="z2500" w:id="2426"/>
    <w:p>
      <w:pPr>
        <w:spacing w:after="0"/>
        <w:ind w:left="0"/>
        <w:jc w:val="both"/>
      </w:pPr>
      <w:r>
        <w:rPr>
          <w:rFonts w:ascii="Times New Roman"/>
          <w:b w:val="false"/>
          <w:i w:val="false"/>
          <w:color w:val="000000"/>
          <w:sz w:val="28"/>
        </w:rPr>
        <w:t>
      17) в графе Q указывается сумма выплаченных физическим лицам доходов;</w:t>
      </w:r>
    </w:p>
    <w:bookmarkEnd w:id="2426"/>
    <w:bookmarkStart w:name="z2501" w:id="2427"/>
    <w:p>
      <w:pPr>
        <w:spacing w:after="0"/>
        <w:ind w:left="0"/>
        <w:jc w:val="both"/>
      </w:pPr>
      <w:r>
        <w:rPr>
          <w:rFonts w:ascii="Times New Roman"/>
          <w:b w:val="false"/>
          <w:i w:val="false"/>
          <w:color w:val="000000"/>
          <w:sz w:val="28"/>
        </w:rPr>
        <w:t>
      18) в графе R указывается сумма индивидуального подоходного налога, подлежащего уплате в бюджет;</w:t>
      </w:r>
    </w:p>
    <w:bookmarkEnd w:id="2427"/>
    <w:bookmarkStart w:name="z2502" w:id="2428"/>
    <w:p>
      <w:pPr>
        <w:spacing w:after="0"/>
        <w:ind w:left="0"/>
        <w:jc w:val="both"/>
      </w:pPr>
      <w:r>
        <w:rPr>
          <w:rFonts w:ascii="Times New Roman"/>
          <w:b w:val="false"/>
          <w:i w:val="false"/>
          <w:color w:val="000000"/>
          <w:sz w:val="28"/>
        </w:rPr>
        <w:t>
      19) в графе S указывается сумма обязательных пенсионных взносов, подлежащих перечислению;</w:t>
      </w:r>
    </w:p>
    <w:bookmarkEnd w:id="2428"/>
    <w:bookmarkStart w:name="z2503" w:id="2429"/>
    <w:p>
      <w:pPr>
        <w:spacing w:after="0"/>
        <w:ind w:left="0"/>
        <w:jc w:val="both"/>
      </w:pPr>
      <w:r>
        <w:rPr>
          <w:rFonts w:ascii="Times New Roman"/>
          <w:b w:val="false"/>
          <w:i w:val="false"/>
          <w:color w:val="000000"/>
          <w:sz w:val="28"/>
        </w:rPr>
        <w:t>
      20) в графе T указывается сумма взносов на ОСМС, подлежащих перечислению;</w:t>
      </w:r>
    </w:p>
    <w:bookmarkEnd w:id="2429"/>
    <w:bookmarkStart w:name="z2504" w:id="2430"/>
    <w:p>
      <w:pPr>
        <w:spacing w:after="0"/>
        <w:ind w:left="0"/>
        <w:jc w:val="both"/>
      </w:pPr>
      <w:r>
        <w:rPr>
          <w:rFonts w:ascii="Times New Roman"/>
          <w:b w:val="false"/>
          <w:i w:val="false"/>
          <w:color w:val="000000"/>
          <w:sz w:val="28"/>
        </w:rPr>
        <w:t>
      21) в графе U указывается сумма социальных отчислений, начисленных в соответствии с законодательством Республики Казахстан;</w:t>
      </w:r>
    </w:p>
    <w:bookmarkEnd w:id="2430"/>
    <w:bookmarkStart w:name="z2505" w:id="2431"/>
    <w:p>
      <w:pPr>
        <w:spacing w:after="0"/>
        <w:ind w:left="0"/>
        <w:jc w:val="both"/>
      </w:pPr>
      <w:r>
        <w:rPr>
          <w:rFonts w:ascii="Times New Roman"/>
          <w:b w:val="false"/>
          <w:i w:val="false"/>
          <w:color w:val="000000"/>
          <w:sz w:val="28"/>
        </w:rPr>
        <w:t>
      22) в графе V указывается сумма обязательных профессиональных пенсионных взносов, подлежащих уплате;</w:t>
      </w:r>
    </w:p>
    <w:bookmarkEnd w:id="2431"/>
    <w:bookmarkStart w:name="z2506" w:id="2432"/>
    <w:p>
      <w:pPr>
        <w:spacing w:after="0"/>
        <w:ind w:left="0"/>
        <w:jc w:val="both"/>
      </w:pPr>
      <w:r>
        <w:rPr>
          <w:rFonts w:ascii="Times New Roman"/>
          <w:b w:val="false"/>
          <w:i w:val="false"/>
          <w:color w:val="000000"/>
          <w:sz w:val="28"/>
        </w:rPr>
        <w:t xml:space="preserve">
      23) в графе W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2432"/>
    <w:bookmarkStart w:name="z2507" w:id="2433"/>
    <w:p>
      <w:pPr>
        <w:spacing w:after="0"/>
        <w:ind w:left="0"/>
        <w:jc w:val="left"/>
      </w:pPr>
      <w:r>
        <w:rPr>
          <w:rFonts w:ascii="Times New Roman"/>
          <w:b/>
          <w:i w:val="false"/>
          <w:color w:val="000000"/>
        </w:rPr>
        <w:t xml:space="preserve"> Глава 5. Пояснение по заполнению формы 920.03 – Исчисление индивидуального подоходного налога с доходов иностранцев и лиц без гражданства</w:t>
      </w:r>
    </w:p>
    <w:bookmarkEnd w:id="2433"/>
    <w:bookmarkStart w:name="z2508" w:id="2434"/>
    <w:p>
      <w:pPr>
        <w:spacing w:after="0"/>
        <w:ind w:left="0"/>
        <w:jc w:val="both"/>
      </w:pPr>
      <w:r>
        <w:rPr>
          <w:rFonts w:ascii="Times New Roman"/>
          <w:b w:val="false"/>
          <w:i w:val="false"/>
          <w:color w:val="000000"/>
          <w:sz w:val="28"/>
        </w:rPr>
        <w:t>
      28. Данная форма предназначена для отражения сумм доходов, начисленных налоговым агентом работникам – иностранцам и лицам без гражданства, сумм, исчисленных налоговым агентом сумм ИПН с доходов иностранцев и лиц без гражданства.</w:t>
      </w:r>
    </w:p>
    <w:bookmarkEnd w:id="2434"/>
    <w:bookmarkStart w:name="z2509" w:id="2435"/>
    <w:p>
      <w:pPr>
        <w:spacing w:after="0"/>
        <w:ind w:left="0"/>
        <w:jc w:val="both"/>
      </w:pPr>
      <w:r>
        <w:rPr>
          <w:rFonts w:ascii="Times New Roman"/>
          <w:b w:val="false"/>
          <w:i w:val="false"/>
          <w:color w:val="000000"/>
          <w:sz w:val="28"/>
        </w:rPr>
        <w:t>
      Форма составляется по итогам года и представляется вместе с декларацией, а также при представлении декларации с отметкой в ячейке 4 вида декларации "Ликвидационная".</w:t>
      </w:r>
    </w:p>
    <w:bookmarkEnd w:id="2435"/>
    <w:bookmarkStart w:name="z2510" w:id="2436"/>
    <w:p>
      <w:pPr>
        <w:spacing w:after="0"/>
        <w:ind w:left="0"/>
        <w:jc w:val="both"/>
      </w:pPr>
      <w:r>
        <w:rPr>
          <w:rFonts w:ascii="Times New Roman"/>
          <w:b w:val="false"/>
          <w:i w:val="false"/>
          <w:color w:val="000000"/>
          <w:sz w:val="28"/>
        </w:rPr>
        <w:t>
      29. В разделе "Исчисление индивидуального подоходного налога с доходов иностранцев и лиц без гражданства":</w:t>
      </w:r>
    </w:p>
    <w:bookmarkEnd w:id="2436"/>
    <w:bookmarkStart w:name="z2511" w:id="2437"/>
    <w:p>
      <w:pPr>
        <w:spacing w:after="0"/>
        <w:ind w:left="0"/>
        <w:jc w:val="both"/>
      </w:pPr>
      <w:r>
        <w:rPr>
          <w:rFonts w:ascii="Times New Roman"/>
          <w:b w:val="false"/>
          <w:i w:val="false"/>
          <w:color w:val="000000"/>
          <w:sz w:val="28"/>
        </w:rPr>
        <w:t>
      1) в графе А проставляется очередной порядковый номер;</w:t>
      </w:r>
    </w:p>
    <w:bookmarkEnd w:id="2437"/>
    <w:bookmarkStart w:name="z2512" w:id="2438"/>
    <w:p>
      <w:pPr>
        <w:spacing w:after="0"/>
        <w:ind w:left="0"/>
        <w:jc w:val="both"/>
      </w:pPr>
      <w:r>
        <w:rPr>
          <w:rFonts w:ascii="Times New Roman"/>
          <w:b w:val="false"/>
          <w:i w:val="false"/>
          <w:color w:val="000000"/>
          <w:sz w:val="28"/>
        </w:rPr>
        <w:t>
      2) в графе B указываются фамилия, имя, отчество (при его наличии) иностранцев и лиц без гражданства, которым были начислены, выплачены доходы в отчетном периоде;</w:t>
      </w:r>
    </w:p>
    <w:bookmarkEnd w:id="2438"/>
    <w:bookmarkStart w:name="z2513" w:id="2439"/>
    <w:p>
      <w:pPr>
        <w:spacing w:after="0"/>
        <w:ind w:left="0"/>
        <w:jc w:val="both"/>
      </w:pPr>
      <w:r>
        <w:rPr>
          <w:rFonts w:ascii="Times New Roman"/>
          <w:b w:val="false"/>
          <w:i w:val="false"/>
          <w:color w:val="000000"/>
          <w:sz w:val="28"/>
        </w:rPr>
        <w:t>
      3) в графе C указываются ИИН иностранцев и лиц без гражданства;</w:t>
      </w:r>
    </w:p>
    <w:bookmarkEnd w:id="2439"/>
    <w:bookmarkStart w:name="z2514" w:id="2440"/>
    <w:p>
      <w:pPr>
        <w:spacing w:after="0"/>
        <w:ind w:left="0"/>
        <w:jc w:val="both"/>
      </w:pPr>
      <w:r>
        <w:rPr>
          <w:rFonts w:ascii="Times New Roman"/>
          <w:b w:val="false"/>
          <w:i w:val="false"/>
          <w:color w:val="000000"/>
          <w:sz w:val="28"/>
        </w:rPr>
        <w:t xml:space="preserve">
      4) в графе D указывается код страны гражданства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Комиссии Таможенного союза от 20 сентября 2010 года № 378 (далее – решение КТС № 378). Например, DE–Федеративная Республика Германия, GB – Соединенное Королевство Великобритании и Северной Ирландии (кроме KZ – Республика Казахстан);</w:t>
      </w:r>
    </w:p>
    <w:bookmarkEnd w:id="2440"/>
    <w:bookmarkStart w:name="z2515" w:id="2441"/>
    <w:p>
      <w:pPr>
        <w:spacing w:after="0"/>
        <w:ind w:left="0"/>
        <w:jc w:val="both"/>
      </w:pPr>
      <w:r>
        <w:rPr>
          <w:rFonts w:ascii="Times New Roman"/>
          <w:b w:val="false"/>
          <w:i w:val="false"/>
          <w:color w:val="000000"/>
          <w:sz w:val="28"/>
        </w:rPr>
        <w:t>
      5) в графе E указывается признак резидентства "1" – резидент, "2" – нерезидент;</w:t>
      </w:r>
    </w:p>
    <w:bookmarkEnd w:id="2441"/>
    <w:bookmarkStart w:name="z2516" w:id="2442"/>
    <w:p>
      <w:pPr>
        <w:spacing w:after="0"/>
        <w:ind w:left="0"/>
        <w:jc w:val="both"/>
      </w:pPr>
      <w:r>
        <w:rPr>
          <w:rFonts w:ascii="Times New Roman"/>
          <w:b w:val="false"/>
          <w:i w:val="false"/>
          <w:color w:val="000000"/>
          <w:sz w:val="28"/>
        </w:rPr>
        <w:t xml:space="preserve">
      6) в графе F указывается код страны резидентства иностранцев и лиц без гражданства. Код страны указывается в соответствии с двузначной буквенной кодировкой, установленной в </w:t>
      </w:r>
      <w:r>
        <w:rPr>
          <w:rFonts w:ascii="Times New Roman"/>
          <w:b w:val="false"/>
          <w:i w:val="false"/>
          <w:color w:val="000000"/>
          <w:sz w:val="28"/>
        </w:rPr>
        <w:t>приложении 22</w:t>
      </w:r>
      <w:r>
        <w:rPr>
          <w:rFonts w:ascii="Times New Roman"/>
          <w:b w:val="false"/>
          <w:i w:val="false"/>
          <w:color w:val="000000"/>
          <w:sz w:val="28"/>
        </w:rPr>
        <w:t xml:space="preserve"> "Классификатор стран мира", утвержденном решением КТС № 378. Например, KZ – Республика Казахстан, DE – Федеративная Республика Германия, GB – Соединенное Королевство Великобритании и Северной Ирландии;</w:t>
      </w:r>
    </w:p>
    <w:bookmarkEnd w:id="2442"/>
    <w:bookmarkStart w:name="z2517" w:id="2443"/>
    <w:p>
      <w:pPr>
        <w:spacing w:after="0"/>
        <w:ind w:left="0"/>
        <w:jc w:val="both"/>
      </w:pPr>
      <w:r>
        <w:rPr>
          <w:rFonts w:ascii="Times New Roman"/>
          <w:b w:val="false"/>
          <w:i w:val="false"/>
          <w:color w:val="000000"/>
          <w:sz w:val="28"/>
        </w:rPr>
        <w:t>
      7) в графе G указывается номер налоговой регистрации иностранцев и лиц без гражданства в стране резидентства.</w:t>
      </w:r>
    </w:p>
    <w:bookmarkEnd w:id="2443"/>
    <w:bookmarkStart w:name="z2518" w:id="2444"/>
    <w:p>
      <w:pPr>
        <w:spacing w:after="0"/>
        <w:ind w:left="0"/>
        <w:jc w:val="both"/>
      </w:pPr>
      <w:r>
        <w:rPr>
          <w:rFonts w:ascii="Times New Roman"/>
          <w:b w:val="false"/>
          <w:i w:val="false"/>
          <w:color w:val="000000"/>
          <w:sz w:val="28"/>
        </w:rPr>
        <w:t>
      Данная графа заполняется при наличии у иностранцев и лиц без гражданства номера налоговой регистрации;</w:t>
      </w:r>
    </w:p>
    <w:bookmarkEnd w:id="2444"/>
    <w:bookmarkStart w:name="z2519" w:id="2445"/>
    <w:p>
      <w:pPr>
        <w:spacing w:after="0"/>
        <w:ind w:left="0"/>
        <w:jc w:val="both"/>
      </w:pPr>
      <w:r>
        <w:rPr>
          <w:rFonts w:ascii="Times New Roman"/>
          <w:b w:val="false"/>
          <w:i w:val="false"/>
          <w:color w:val="000000"/>
          <w:sz w:val="28"/>
        </w:rPr>
        <w:t>
      8) в графе H указываются код вида документа, удостоверяющего личность иностранцев и лиц без гражданства, а также номер и дата выдачи данного документа.</w:t>
      </w:r>
    </w:p>
    <w:bookmarkEnd w:id="2445"/>
    <w:bookmarkStart w:name="z2520" w:id="2446"/>
    <w:p>
      <w:pPr>
        <w:spacing w:after="0"/>
        <w:ind w:left="0"/>
        <w:jc w:val="both"/>
      </w:pPr>
      <w:r>
        <w:rPr>
          <w:rFonts w:ascii="Times New Roman"/>
          <w:b w:val="false"/>
          <w:i w:val="false"/>
          <w:color w:val="000000"/>
          <w:sz w:val="28"/>
        </w:rPr>
        <w:t>
      При заполнении декларации используется следующая кодировка видов документов, удостоверяющих личность иностранцев и лиц без гражданства:</w:t>
      </w:r>
    </w:p>
    <w:bookmarkEnd w:id="2446"/>
    <w:bookmarkStart w:name="z2521" w:id="2447"/>
    <w:p>
      <w:pPr>
        <w:spacing w:after="0"/>
        <w:ind w:left="0"/>
        <w:jc w:val="both"/>
      </w:pPr>
      <w:r>
        <w:rPr>
          <w:rFonts w:ascii="Times New Roman"/>
          <w:b w:val="false"/>
          <w:i w:val="false"/>
          <w:color w:val="000000"/>
          <w:sz w:val="28"/>
        </w:rPr>
        <w:t>
      01 – паспорт иностранного гражданина;</w:t>
      </w:r>
    </w:p>
    <w:bookmarkEnd w:id="2447"/>
    <w:bookmarkStart w:name="z2522" w:id="2448"/>
    <w:p>
      <w:pPr>
        <w:spacing w:after="0"/>
        <w:ind w:left="0"/>
        <w:jc w:val="both"/>
      </w:pPr>
      <w:r>
        <w:rPr>
          <w:rFonts w:ascii="Times New Roman"/>
          <w:b w:val="false"/>
          <w:i w:val="false"/>
          <w:color w:val="000000"/>
          <w:sz w:val="28"/>
        </w:rPr>
        <w:t>
      02 – удостоверение личности иностранного гражданина;</w:t>
      </w:r>
    </w:p>
    <w:bookmarkEnd w:id="2448"/>
    <w:bookmarkStart w:name="z2523" w:id="2449"/>
    <w:p>
      <w:pPr>
        <w:spacing w:after="0"/>
        <w:ind w:left="0"/>
        <w:jc w:val="both"/>
      </w:pPr>
      <w:r>
        <w:rPr>
          <w:rFonts w:ascii="Times New Roman"/>
          <w:b w:val="false"/>
          <w:i w:val="false"/>
          <w:color w:val="000000"/>
          <w:sz w:val="28"/>
        </w:rPr>
        <w:t>
      03 – паспорт моряка;</w:t>
      </w:r>
    </w:p>
    <w:bookmarkEnd w:id="2449"/>
    <w:bookmarkStart w:name="z2524" w:id="2450"/>
    <w:p>
      <w:pPr>
        <w:spacing w:after="0"/>
        <w:ind w:left="0"/>
        <w:jc w:val="both"/>
      </w:pPr>
      <w:r>
        <w:rPr>
          <w:rFonts w:ascii="Times New Roman"/>
          <w:b w:val="false"/>
          <w:i w:val="false"/>
          <w:color w:val="000000"/>
          <w:sz w:val="28"/>
        </w:rPr>
        <w:t>
      04 – вид на жительство;</w:t>
      </w:r>
    </w:p>
    <w:bookmarkEnd w:id="2450"/>
    <w:bookmarkStart w:name="z2525" w:id="2451"/>
    <w:p>
      <w:pPr>
        <w:spacing w:after="0"/>
        <w:ind w:left="0"/>
        <w:jc w:val="both"/>
      </w:pPr>
      <w:r>
        <w:rPr>
          <w:rFonts w:ascii="Times New Roman"/>
          <w:b w:val="false"/>
          <w:i w:val="false"/>
          <w:color w:val="000000"/>
          <w:sz w:val="28"/>
        </w:rPr>
        <w:t>
      05 – другие документы;</w:t>
      </w:r>
    </w:p>
    <w:bookmarkEnd w:id="2451"/>
    <w:bookmarkStart w:name="z2526" w:id="2452"/>
    <w:p>
      <w:pPr>
        <w:spacing w:after="0"/>
        <w:ind w:left="0"/>
        <w:jc w:val="both"/>
      </w:pPr>
      <w:r>
        <w:rPr>
          <w:rFonts w:ascii="Times New Roman"/>
          <w:b w:val="false"/>
          <w:i w:val="false"/>
          <w:color w:val="000000"/>
          <w:sz w:val="28"/>
        </w:rPr>
        <w:t>
      9) в графе I указывается код вида дохода, выплачиваемого иностранцу или лицу без гражданства, согласно пункту 30 настоящих Правил;</w:t>
      </w:r>
    </w:p>
    <w:bookmarkEnd w:id="2452"/>
    <w:bookmarkStart w:name="z2527" w:id="2453"/>
    <w:p>
      <w:pPr>
        <w:spacing w:after="0"/>
        <w:ind w:left="0"/>
        <w:jc w:val="both"/>
      </w:pPr>
      <w:r>
        <w:rPr>
          <w:rFonts w:ascii="Times New Roman"/>
          <w:b w:val="false"/>
          <w:i w:val="false"/>
          <w:color w:val="000000"/>
          <w:sz w:val="28"/>
        </w:rPr>
        <w:t>
      10) в графе J указывается код вида международного договора согласно пункту 31 настоящих Правил, в соответствии с которым в отношении доходов, указанных в графе N, предусмотрен порядок налогообложения, отличный от порядка, установленного Налоговым кодексом.</w:t>
      </w:r>
    </w:p>
    <w:bookmarkEnd w:id="2453"/>
    <w:bookmarkStart w:name="z2528" w:id="2454"/>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454"/>
    <w:bookmarkStart w:name="z2529" w:id="2455"/>
    <w:p>
      <w:pPr>
        <w:spacing w:after="0"/>
        <w:ind w:left="0"/>
        <w:jc w:val="both"/>
      </w:pPr>
      <w:r>
        <w:rPr>
          <w:rFonts w:ascii="Times New Roman"/>
          <w:b w:val="false"/>
          <w:i w:val="false"/>
          <w:color w:val="000000"/>
          <w:sz w:val="28"/>
        </w:rPr>
        <w:t>
      11) в графе K указывается наименование международного договора, подлежащей заполнению, если налоговый агент указал в графе J код вида международного договора 22 "Иные международные договоры (соглашения, конвенции)".</w:t>
      </w:r>
    </w:p>
    <w:bookmarkEnd w:id="2455"/>
    <w:bookmarkStart w:name="z2530" w:id="2456"/>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456"/>
    <w:bookmarkStart w:name="z2531" w:id="2457"/>
    <w:p>
      <w:pPr>
        <w:spacing w:after="0"/>
        <w:ind w:left="0"/>
        <w:jc w:val="both"/>
      </w:pPr>
      <w:r>
        <w:rPr>
          <w:rFonts w:ascii="Times New Roman"/>
          <w:b w:val="false"/>
          <w:i w:val="false"/>
          <w:color w:val="000000"/>
          <w:sz w:val="28"/>
        </w:rPr>
        <w:t>
      12) в графе L указывается код страны, с которой заключен международный договор.</w:t>
      </w:r>
    </w:p>
    <w:bookmarkEnd w:id="2457"/>
    <w:bookmarkStart w:name="z2532" w:id="2458"/>
    <w:p>
      <w:pPr>
        <w:spacing w:after="0"/>
        <w:ind w:left="0"/>
        <w:jc w:val="both"/>
      </w:pPr>
      <w:r>
        <w:rPr>
          <w:rFonts w:ascii="Times New Roman"/>
          <w:b w:val="false"/>
          <w:i w:val="false"/>
          <w:color w:val="000000"/>
          <w:sz w:val="28"/>
        </w:rPr>
        <w:t>
      Код страны указывается в соответствии с двузначной буквенной кодировкой, установленной в решении КТС № 378.</w:t>
      </w:r>
    </w:p>
    <w:bookmarkEnd w:id="2458"/>
    <w:bookmarkStart w:name="z2533" w:id="2459"/>
    <w:p>
      <w:pPr>
        <w:spacing w:after="0"/>
        <w:ind w:left="0"/>
        <w:jc w:val="both"/>
      </w:pPr>
      <w:r>
        <w:rPr>
          <w:rFonts w:ascii="Times New Roman"/>
          <w:b w:val="false"/>
          <w:i w:val="false"/>
          <w:color w:val="000000"/>
          <w:sz w:val="28"/>
        </w:rPr>
        <w:t>
      Графа заполняется, если налоговый агент применяет положения межгосударственного или межправительственного договора;</w:t>
      </w:r>
    </w:p>
    <w:bookmarkEnd w:id="2459"/>
    <w:bookmarkStart w:name="z2534" w:id="2460"/>
    <w:p>
      <w:pPr>
        <w:spacing w:after="0"/>
        <w:ind w:left="0"/>
        <w:jc w:val="both"/>
      </w:pPr>
      <w:r>
        <w:rPr>
          <w:rFonts w:ascii="Times New Roman"/>
          <w:b w:val="false"/>
          <w:i w:val="false"/>
          <w:color w:val="000000"/>
          <w:sz w:val="28"/>
        </w:rPr>
        <w:t xml:space="preserve">
      13) в графе M указывается ставка подоходного налога у источника выплаты, установленная международным договором или </w:t>
      </w:r>
      <w:r>
        <w:rPr>
          <w:rFonts w:ascii="Times New Roman"/>
          <w:b w:val="false"/>
          <w:i w:val="false"/>
          <w:color w:val="000000"/>
          <w:sz w:val="28"/>
        </w:rPr>
        <w:t>статьями 646</w:t>
      </w:r>
      <w:r>
        <w:rPr>
          <w:rFonts w:ascii="Times New Roman"/>
          <w:b w:val="false"/>
          <w:i w:val="false"/>
          <w:color w:val="000000"/>
          <w:sz w:val="28"/>
        </w:rPr>
        <w:t xml:space="preserve"> и </w:t>
      </w:r>
      <w:r>
        <w:rPr>
          <w:rFonts w:ascii="Times New Roman"/>
          <w:b w:val="false"/>
          <w:i w:val="false"/>
          <w:color w:val="000000"/>
          <w:sz w:val="28"/>
        </w:rPr>
        <w:t>320</w:t>
      </w:r>
      <w:r>
        <w:rPr>
          <w:rFonts w:ascii="Times New Roman"/>
          <w:b w:val="false"/>
          <w:i w:val="false"/>
          <w:color w:val="000000"/>
          <w:sz w:val="28"/>
        </w:rPr>
        <w:t xml:space="preserve"> Налогового кодекса;</w:t>
      </w:r>
    </w:p>
    <w:bookmarkEnd w:id="2460"/>
    <w:bookmarkStart w:name="z2535" w:id="2461"/>
    <w:p>
      <w:pPr>
        <w:spacing w:after="0"/>
        <w:ind w:left="0"/>
        <w:jc w:val="both"/>
      </w:pPr>
      <w:r>
        <w:rPr>
          <w:rFonts w:ascii="Times New Roman"/>
          <w:b w:val="false"/>
          <w:i w:val="false"/>
          <w:color w:val="000000"/>
          <w:sz w:val="28"/>
        </w:rPr>
        <w:t xml:space="preserve">
      14) в графе N указываются начисленные доходы иностранцам и лицам без гражданства, в том числе доходы, полученные работником от работодателя в денежной или натуральной форме, включая доходы, полученные в виде материальной выгоды, а также по заключенным с работодателем в соответствии с законодательством Республики Казахстан по договорам гражданско-правового характера, в том числе доходы, отраженные в </w:t>
      </w:r>
      <w:r>
        <w:rPr>
          <w:rFonts w:ascii="Times New Roman"/>
          <w:b w:val="false"/>
          <w:i w:val="false"/>
          <w:color w:val="000000"/>
          <w:sz w:val="28"/>
        </w:rPr>
        <w:t>статьях 341</w:t>
      </w:r>
      <w:r>
        <w:rPr>
          <w:rFonts w:ascii="Times New Roman"/>
          <w:b w:val="false"/>
          <w:i w:val="false"/>
          <w:color w:val="000000"/>
          <w:sz w:val="28"/>
        </w:rPr>
        <w:t xml:space="preserve">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2461"/>
    <w:bookmarkStart w:name="z2536" w:id="2462"/>
    <w:p>
      <w:pPr>
        <w:spacing w:after="0"/>
        <w:ind w:left="0"/>
        <w:jc w:val="both"/>
      </w:pPr>
      <w:r>
        <w:rPr>
          <w:rFonts w:ascii="Times New Roman"/>
          <w:b w:val="false"/>
          <w:i w:val="false"/>
          <w:color w:val="000000"/>
          <w:sz w:val="28"/>
        </w:rPr>
        <w:t xml:space="preserve">
      15) в графе O указываются доходы иностранцев и лиц без гражданства, не подлежащие налогообложению в соответствии </w:t>
      </w:r>
      <w:r>
        <w:rPr>
          <w:rFonts w:ascii="Times New Roman"/>
          <w:b w:val="false"/>
          <w:i w:val="false"/>
          <w:color w:val="000000"/>
          <w:sz w:val="28"/>
        </w:rPr>
        <w:t>пунктом 1</w:t>
      </w:r>
      <w:r>
        <w:rPr>
          <w:rFonts w:ascii="Times New Roman"/>
          <w:b w:val="false"/>
          <w:i w:val="false"/>
          <w:color w:val="000000"/>
          <w:sz w:val="28"/>
        </w:rPr>
        <w:t xml:space="preserve"> статьи 341 и </w:t>
      </w:r>
      <w:r>
        <w:rPr>
          <w:rFonts w:ascii="Times New Roman"/>
          <w:b w:val="false"/>
          <w:i w:val="false"/>
          <w:color w:val="000000"/>
          <w:sz w:val="28"/>
        </w:rPr>
        <w:t>654</w:t>
      </w:r>
      <w:r>
        <w:rPr>
          <w:rFonts w:ascii="Times New Roman"/>
          <w:b w:val="false"/>
          <w:i w:val="false"/>
          <w:color w:val="000000"/>
          <w:sz w:val="28"/>
        </w:rPr>
        <w:t xml:space="preserve"> Налогового кодекса.</w:t>
      </w:r>
    </w:p>
    <w:bookmarkEnd w:id="2462"/>
    <w:bookmarkStart w:name="z2537" w:id="2463"/>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корректировки доходов, каждый вид корректировки подлежит заполнению отдельной строкой;</w:t>
      </w:r>
    </w:p>
    <w:bookmarkEnd w:id="2463"/>
    <w:bookmarkStart w:name="z2538" w:id="2464"/>
    <w:p>
      <w:pPr>
        <w:spacing w:after="0"/>
        <w:ind w:left="0"/>
        <w:jc w:val="both"/>
      </w:pPr>
      <w:r>
        <w:rPr>
          <w:rFonts w:ascii="Times New Roman"/>
          <w:b w:val="false"/>
          <w:i w:val="false"/>
          <w:color w:val="000000"/>
          <w:sz w:val="28"/>
        </w:rPr>
        <w:t xml:space="preserve">
      16) в графе P указывается сумма доходов, не подлежащих налогообложению,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341 Налогового кодекса.</w:t>
      </w:r>
    </w:p>
    <w:bookmarkEnd w:id="2464"/>
    <w:bookmarkStart w:name="z2539" w:id="2465"/>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465"/>
    <w:bookmarkStart w:name="z2540" w:id="2466"/>
    <w:p>
      <w:pPr>
        <w:spacing w:after="0"/>
        <w:ind w:left="0"/>
        <w:jc w:val="both"/>
      </w:pPr>
      <w:r>
        <w:rPr>
          <w:rFonts w:ascii="Times New Roman"/>
          <w:b w:val="false"/>
          <w:i w:val="false"/>
          <w:color w:val="000000"/>
          <w:sz w:val="28"/>
        </w:rPr>
        <w:t xml:space="preserve">
      17) в графе Q указывается сумма доходов, не подлежащих налогообложению, в соответствии со </w:t>
      </w:r>
      <w:r>
        <w:rPr>
          <w:rFonts w:ascii="Times New Roman"/>
          <w:b w:val="false"/>
          <w:i w:val="false"/>
          <w:color w:val="000000"/>
          <w:sz w:val="28"/>
        </w:rPr>
        <w:t>статьи 654</w:t>
      </w:r>
      <w:r>
        <w:rPr>
          <w:rFonts w:ascii="Times New Roman"/>
          <w:b w:val="false"/>
          <w:i w:val="false"/>
          <w:color w:val="000000"/>
          <w:sz w:val="28"/>
        </w:rPr>
        <w:t xml:space="preserve"> Налогового кодекса.</w:t>
      </w:r>
    </w:p>
    <w:bookmarkEnd w:id="2466"/>
    <w:bookmarkStart w:name="z2541" w:id="2467"/>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корректировки доходов, сумма в разрезе каждой из перечисленных корректировок доходов подлежит заполнению отдельной строкой. В первой строке заполняется общая сумма корректировок;</w:t>
      </w:r>
    </w:p>
    <w:bookmarkEnd w:id="2467"/>
    <w:bookmarkStart w:name="z2542" w:id="2468"/>
    <w:p>
      <w:pPr>
        <w:spacing w:after="0"/>
        <w:ind w:left="0"/>
        <w:jc w:val="both"/>
      </w:pPr>
      <w:r>
        <w:rPr>
          <w:rFonts w:ascii="Times New Roman"/>
          <w:b w:val="false"/>
          <w:i w:val="false"/>
          <w:color w:val="000000"/>
          <w:sz w:val="28"/>
        </w:rPr>
        <w:t xml:space="preserve">
      18) в графе R указываются суммы обязательных пенсионных взносов, исчисленные с начисленных доходов иностранцев и лиц без гражданства, в соответствии с Законом о пенсионном обеспечении и относимые на вычеты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342 Налогового кодекса;</w:t>
      </w:r>
    </w:p>
    <w:bookmarkEnd w:id="2468"/>
    <w:bookmarkStart w:name="z2543" w:id="2469"/>
    <w:p>
      <w:pPr>
        <w:spacing w:after="0"/>
        <w:ind w:left="0"/>
        <w:jc w:val="both"/>
      </w:pPr>
      <w:r>
        <w:rPr>
          <w:rFonts w:ascii="Times New Roman"/>
          <w:b w:val="false"/>
          <w:i w:val="false"/>
          <w:color w:val="000000"/>
          <w:sz w:val="28"/>
        </w:rPr>
        <w:t>
      19) в графе S указывается сумма взносов на обязательное социальное медицинское страхование, исчисленных с начисленных доходов;</w:t>
      </w:r>
    </w:p>
    <w:bookmarkEnd w:id="2469"/>
    <w:bookmarkStart w:name="z2544" w:id="2470"/>
    <w:p>
      <w:pPr>
        <w:spacing w:after="0"/>
        <w:ind w:left="0"/>
        <w:jc w:val="both"/>
      </w:pPr>
      <w:r>
        <w:rPr>
          <w:rFonts w:ascii="Times New Roman"/>
          <w:b w:val="false"/>
          <w:i w:val="false"/>
          <w:color w:val="000000"/>
          <w:sz w:val="28"/>
        </w:rPr>
        <w:t>
      20) в графе T указываются стандартные налоговые вычеты:</w:t>
      </w:r>
    </w:p>
    <w:bookmarkEnd w:id="2470"/>
    <w:bookmarkStart w:name="z2545" w:id="2471"/>
    <w:p>
      <w:pPr>
        <w:spacing w:after="0"/>
        <w:ind w:left="0"/>
        <w:jc w:val="both"/>
      </w:pPr>
      <w:r>
        <w:rPr>
          <w:rFonts w:ascii="Times New Roman"/>
          <w:b w:val="false"/>
          <w:i w:val="false"/>
          <w:color w:val="000000"/>
          <w:sz w:val="28"/>
        </w:rPr>
        <w:t xml:space="preserve">
      1 – один минимальный размер заработной платы, установленный Законом о республиканском бюджете в соответствии с </w:t>
      </w:r>
      <w:r>
        <w:rPr>
          <w:rFonts w:ascii="Times New Roman"/>
          <w:b w:val="false"/>
          <w:i w:val="false"/>
          <w:color w:val="000000"/>
          <w:sz w:val="28"/>
        </w:rPr>
        <w:t>подпунктом 1)</w:t>
      </w:r>
      <w:r>
        <w:rPr>
          <w:rFonts w:ascii="Times New Roman"/>
          <w:b w:val="false"/>
          <w:i w:val="false"/>
          <w:color w:val="000000"/>
          <w:sz w:val="28"/>
        </w:rPr>
        <w:t xml:space="preserve"> пункта 1 статьи 346 Налогового кодекса;</w:t>
      </w:r>
    </w:p>
    <w:bookmarkEnd w:id="2471"/>
    <w:bookmarkStart w:name="z2546" w:id="2472"/>
    <w:p>
      <w:pPr>
        <w:spacing w:after="0"/>
        <w:ind w:left="0"/>
        <w:jc w:val="both"/>
      </w:pPr>
      <w:r>
        <w:rPr>
          <w:rFonts w:ascii="Times New Roman"/>
          <w:b w:val="false"/>
          <w:i w:val="false"/>
          <w:color w:val="000000"/>
          <w:sz w:val="28"/>
        </w:rPr>
        <w:t xml:space="preserve">
      2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2)</w:t>
      </w:r>
      <w:r>
        <w:rPr>
          <w:rFonts w:ascii="Times New Roman"/>
          <w:b w:val="false"/>
          <w:i w:val="false"/>
          <w:color w:val="000000"/>
          <w:sz w:val="28"/>
        </w:rPr>
        <w:t xml:space="preserve"> пункта 1 статьи 346 Налогового кодекса;</w:t>
      </w:r>
    </w:p>
    <w:bookmarkEnd w:id="2472"/>
    <w:bookmarkStart w:name="z2547" w:id="2473"/>
    <w:p>
      <w:pPr>
        <w:spacing w:after="0"/>
        <w:ind w:left="0"/>
        <w:jc w:val="both"/>
      </w:pPr>
      <w:r>
        <w:rPr>
          <w:rFonts w:ascii="Times New Roman"/>
          <w:b w:val="false"/>
          <w:i w:val="false"/>
          <w:color w:val="000000"/>
          <w:sz w:val="28"/>
        </w:rPr>
        <w:t xml:space="preserve">
      3 – 882-кратный размер месячного расчетного показателя за календарный год в соответствии с </w:t>
      </w:r>
      <w:r>
        <w:rPr>
          <w:rFonts w:ascii="Times New Roman"/>
          <w:b w:val="false"/>
          <w:i w:val="false"/>
          <w:color w:val="000000"/>
          <w:sz w:val="28"/>
        </w:rPr>
        <w:t>подпунктом 3)</w:t>
      </w:r>
      <w:r>
        <w:rPr>
          <w:rFonts w:ascii="Times New Roman"/>
          <w:b w:val="false"/>
          <w:i w:val="false"/>
          <w:color w:val="000000"/>
          <w:sz w:val="28"/>
        </w:rPr>
        <w:t xml:space="preserve"> пункта 1 статьи 346 Налогового кодекса.</w:t>
      </w:r>
    </w:p>
    <w:bookmarkEnd w:id="2473"/>
    <w:bookmarkStart w:name="z2548" w:id="2474"/>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стандартных налоговых вычетов, каждый вид налогового вычета подлежит заполнению отдельной строкой;</w:t>
      </w:r>
    </w:p>
    <w:bookmarkEnd w:id="2474"/>
    <w:bookmarkStart w:name="z2549" w:id="2475"/>
    <w:p>
      <w:pPr>
        <w:spacing w:after="0"/>
        <w:ind w:left="0"/>
        <w:jc w:val="both"/>
      </w:pPr>
      <w:r>
        <w:rPr>
          <w:rFonts w:ascii="Times New Roman"/>
          <w:b w:val="false"/>
          <w:i w:val="false"/>
          <w:color w:val="000000"/>
          <w:sz w:val="28"/>
        </w:rPr>
        <w:t>
      21) в графе U указывается сумма стандартных налоговых вычетов.</w:t>
      </w:r>
    </w:p>
    <w:bookmarkEnd w:id="2475"/>
    <w:bookmarkStart w:name="z2550" w:id="2476"/>
    <w:p>
      <w:pPr>
        <w:spacing w:after="0"/>
        <w:ind w:left="0"/>
        <w:jc w:val="both"/>
      </w:pPr>
      <w:r>
        <w:rPr>
          <w:rFonts w:ascii="Times New Roman"/>
          <w:b w:val="false"/>
          <w:i w:val="false"/>
          <w:color w:val="000000"/>
          <w:sz w:val="28"/>
        </w:rPr>
        <w:t>
      Если Приложение заполняется на бумажном носителе, и если к доходу физического лица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стандартных налоговых вычетов;</w:t>
      </w:r>
    </w:p>
    <w:bookmarkEnd w:id="2476"/>
    <w:bookmarkStart w:name="z2551" w:id="2477"/>
    <w:p>
      <w:pPr>
        <w:spacing w:after="0"/>
        <w:ind w:left="0"/>
        <w:jc w:val="both"/>
      </w:pPr>
      <w:r>
        <w:rPr>
          <w:rFonts w:ascii="Times New Roman"/>
          <w:b w:val="false"/>
          <w:i w:val="false"/>
          <w:color w:val="000000"/>
          <w:sz w:val="28"/>
        </w:rPr>
        <w:t>
      22) в графе V указываются прочие налоговые вычеты:</w:t>
      </w:r>
    </w:p>
    <w:bookmarkEnd w:id="2477"/>
    <w:bookmarkStart w:name="z2552" w:id="2478"/>
    <w:p>
      <w:pPr>
        <w:spacing w:after="0"/>
        <w:ind w:left="0"/>
        <w:jc w:val="both"/>
      </w:pPr>
      <w:r>
        <w:rPr>
          <w:rFonts w:ascii="Times New Roman"/>
          <w:b w:val="false"/>
          <w:i w:val="false"/>
          <w:color w:val="000000"/>
          <w:sz w:val="28"/>
        </w:rPr>
        <w:t>
      1 – налоговый вычет по добровольным пенсионным взносам;</w:t>
      </w:r>
    </w:p>
    <w:bookmarkEnd w:id="2478"/>
    <w:bookmarkStart w:name="z2553" w:id="2479"/>
    <w:p>
      <w:pPr>
        <w:spacing w:after="0"/>
        <w:ind w:left="0"/>
        <w:jc w:val="both"/>
      </w:pPr>
      <w:r>
        <w:rPr>
          <w:rFonts w:ascii="Times New Roman"/>
          <w:b w:val="false"/>
          <w:i w:val="false"/>
          <w:color w:val="000000"/>
          <w:sz w:val="28"/>
        </w:rPr>
        <w:t>
      2 – налоговый вычет на медицину;</w:t>
      </w:r>
    </w:p>
    <w:bookmarkEnd w:id="2479"/>
    <w:bookmarkStart w:name="z2554" w:id="2480"/>
    <w:p>
      <w:pPr>
        <w:spacing w:after="0"/>
        <w:ind w:left="0"/>
        <w:jc w:val="both"/>
      </w:pPr>
      <w:r>
        <w:rPr>
          <w:rFonts w:ascii="Times New Roman"/>
          <w:b w:val="false"/>
          <w:i w:val="false"/>
          <w:color w:val="000000"/>
          <w:sz w:val="28"/>
        </w:rPr>
        <w:t>
      3 – налоговый вычет по вознаграждениям.</w:t>
      </w:r>
    </w:p>
    <w:bookmarkEnd w:id="2480"/>
    <w:bookmarkStart w:name="z2555" w:id="2481"/>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 лица без гражданства применено несколько видов прочих налоговых вычетов, каждый вид налогового вычета подлежит заполнению отдельной строкой;</w:t>
      </w:r>
    </w:p>
    <w:bookmarkEnd w:id="2481"/>
    <w:bookmarkStart w:name="z2556" w:id="2482"/>
    <w:p>
      <w:pPr>
        <w:spacing w:after="0"/>
        <w:ind w:left="0"/>
        <w:jc w:val="both"/>
      </w:pPr>
      <w:r>
        <w:rPr>
          <w:rFonts w:ascii="Times New Roman"/>
          <w:b w:val="false"/>
          <w:i w:val="false"/>
          <w:color w:val="000000"/>
          <w:sz w:val="28"/>
        </w:rPr>
        <w:t>
      23) в графе W указывается сумму прочих налоговых вычетов.</w:t>
      </w:r>
    </w:p>
    <w:bookmarkEnd w:id="2482"/>
    <w:bookmarkStart w:name="z2557" w:id="2483"/>
    <w:p>
      <w:pPr>
        <w:spacing w:after="0"/>
        <w:ind w:left="0"/>
        <w:jc w:val="both"/>
      </w:pPr>
      <w:r>
        <w:rPr>
          <w:rFonts w:ascii="Times New Roman"/>
          <w:b w:val="false"/>
          <w:i w:val="false"/>
          <w:color w:val="000000"/>
          <w:sz w:val="28"/>
        </w:rPr>
        <w:t>
      Если Приложение заполняется на бумажном носителе, и если к доходу иностранца или лица без гражданства применено несколько видов стандартных налоговых вычетов, сумма в разрезе каждого налогового вычета подлежит заполнению отдельной строкой. В первой строке заполняется общая сумма прочих налоговых вычетов;</w:t>
      </w:r>
    </w:p>
    <w:bookmarkEnd w:id="2483"/>
    <w:bookmarkStart w:name="z2558" w:id="2484"/>
    <w:p>
      <w:pPr>
        <w:spacing w:after="0"/>
        <w:ind w:left="0"/>
        <w:jc w:val="both"/>
      </w:pPr>
      <w:r>
        <w:rPr>
          <w:rFonts w:ascii="Times New Roman"/>
          <w:b w:val="false"/>
          <w:i w:val="false"/>
          <w:color w:val="000000"/>
          <w:sz w:val="28"/>
        </w:rPr>
        <w:t>
      24) в графе Х указываются суммы ИПН, исчисленного с доходов иностранцев и лиц без гражданства за отчетный период;</w:t>
      </w:r>
    </w:p>
    <w:bookmarkEnd w:id="2484"/>
    <w:bookmarkStart w:name="z2559" w:id="2485"/>
    <w:p>
      <w:pPr>
        <w:spacing w:after="0"/>
        <w:ind w:left="0"/>
        <w:jc w:val="both"/>
      </w:pPr>
      <w:r>
        <w:rPr>
          <w:rFonts w:ascii="Times New Roman"/>
          <w:b w:val="false"/>
          <w:i w:val="false"/>
          <w:color w:val="000000"/>
          <w:sz w:val="28"/>
        </w:rPr>
        <w:t>
      25) в графе Y указывается сумма задолженности по начисленным, но невыплаченным доходам физических лиц за отчетный период;</w:t>
      </w:r>
    </w:p>
    <w:bookmarkEnd w:id="2485"/>
    <w:bookmarkStart w:name="z2560" w:id="2486"/>
    <w:p>
      <w:pPr>
        <w:spacing w:after="0"/>
        <w:ind w:left="0"/>
        <w:jc w:val="both"/>
      </w:pPr>
      <w:r>
        <w:rPr>
          <w:rFonts w:ascii="Times New Roman"/>
          <w:b w:val="false"/>
          <w:i w:val="false"/>
          <w:color w:val="000000"/>
          <w:sz w:val="28"/>
        </w:rPr>
        <w:t>
      26) в графе Z указывается сумма выплаченных иностранцам и лицам без гражданства доходов;</w:t>
      </w:r>
    </w:p>
    <w:bookmarkEnd w:id="2486"/>
    <w:bookmarkStart w:name="z2561" w:id="2487"/>
    <w:p>
      <w:pPr>
        <w:spacing w:after="0"/>
        <w:ind w:left="0"/>
        <w:jc w:val="both"/>
      </w:pPr>
      <w:r>
        <w:rPr>
          <w:rFonts w:ascii="Times New Roman"/>
          <w:b w:val="false"/>
          <w:i w:val="false"/>
          <w:color w:val="000000"/>
          <w:sz w:val="28"/>
        </w:rPr>
        <w:t>
      27) в графе AA указывается сумма индивидуального подоходного налога, подлежащего уплате в бюджет;</w:t>
      </w:r>
    </w:p>
    <w:bookmarkEnd w:id="2487"/>
    <w:bookmarkStart w:name="z2562" w:id="2488"/>
    <w:p>
      <w:pPr>
        <w:spacing w:after="0"/>
        <w:ind w:left="0"/>
        <w:jc w:val="both"/>
      </w:pPr>
      <w:r>
        <w:rPr>
          <w:rFonts w:ascii="Times New Roman"/>
          <w:b w:val="false"/>
          <w:i w:val="false"/>
          <w:color w:val="000000"/>
          <w:sz w:val="28"/>
        </w:rPr>
        <w:t>
      28) в графе AB указывается сумма обязательных пенсионных взносов, подлежащих перечислению;</w:t>
      </w:r>
    </w:p>
    <w:bookmarkEnd w:id="2488"/>
    <w:bookmarkStart w:name="z2563" w:id="2489"/>
    <w:p>
      <w:pPr>
        <w:spacing w:after="0"/>
        <w:ind w:left="0"/>
        <w:jc w:val="both"/>
      </w:pPr>
      <w:r>
        <w:rPr>
          <w:rFonts w:ascii="Times New Roman"/>
          <w:b w:val="false"/>
          <w:i w:val="false"/>
          <w:color w:val="000000"/>
          <w:sz w:val="28"/>
        </w:rPr>
        <w:t>
      29) в графе AC указывается сумма взносов на ОСМС, подлежащих перечислению;</w:t>
      </w:r>
    </w:p>
    <w:bookmarkEnd w:id="2489"/>
    <w:bookmarkStart w:name="z2564" w:id="2490"/>
    <w:p>
      <w:pPr>
        <w:spacing w:after="0"/>
        <w:ind w:left="0"/>
        <w:jc w:val="both"/>
      </w:pPr>
      <w:r>
        <w:rPr>
          <w:rFonts w:ascii="Times New Roman"/>
          <w:b w:val="false"/>
          <w:i w:val="false"/>
          <w:color w:val="000000"/>
          <w:sz w:val="28"/>
        </w:rPr>
        <w:t xml:space="preserve">
      30) в графе AD указываются суммы социальных отчислений, исчисленных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страховании;</w:t>
      </w:r>
    </w:p>
    <w:bookmarkEnd w:id="2490"/>
    <w:bookmarkStart w:name="z2565" w:id="2491"/>
    <w:p>
      <w:pPr>
        <w:spacing w:after="0"/>
        <w:ind w:left="0"/>
        <w:jc w:val="both"/>
      </w:pPr>
      <w:r>
        <w:rPr>
          <w:rFonts w:ascii="Times New Roman"/>
          <w:b w:val="false"/>
          <w:i w:val="false"/>
          <w:color w:val="000000"/>
          <w:sz w:val="28"/>
        </w:rPr>
        <w:t>
      31) в графе AE указывается сумма обязательных профессиональных пенсионных взносов, подлежащих уплате;</w:t>
      </w:r>
    </w:p>
    <w:bookmarkEnd w:id="2491"/>
    <w:bookmarkStart w:name="z2566" w:id="2492"/>
    <w:p>
      <w:pPr>
        <w:spacing w:after="0"/>
        <w:ind w:left="0"/>
        <w:jc w:val="both"/>
      </w:pPr>
      <w:r>
        <w:rPr>
          <w:rFonts w:ascii="Times New Roman"/>
          <w:b w:val="false"/>
          <w:i w:val="false"/>
          <w:color w:val="000000"/>
          <w:sz w:val="28"/>
        </w:rPr>
        <w:t xml:space="preserve">
      32) в графе AF указывается сумма отчислений на обязательное социальное медицинское страхование в соответствии с </w:t>
      </w:r>
      <w:r>
        <w:rPr>
          <w:rFonts w:ascii="Times New Roman"/>
          <w:b w:val="false"/>
          <w:i w:val="false"/>
          <w:color w:val="000000"/>
          <w:sz w:val="28"/>
        </w:rPr>
        <w:t>Законом</w:t>
      </w:r>
      <w:r>
        <w:rPr>
          <w:rFonts w:ascii="Times New Roman"/>
          <w:b w:val="false"/>
          <w:i w:val="false"/>
          <w:color w:val="000000"/>
          <w:sz w:val="28"/>
        </w:rPr>
        <w:t xml:space="preserve"> об обязательном социальном медицинском страховании, подлежащих уплате.</w:t>
      </w:r>
    </w:p>
    <w:bookmarkEnd w:id="2492"/>
    <w:bookmarkStart w:name="z2567" w:id="2493"/>
    <w:p>
      <w:pPr>
        <w:spacing w:after="0"/>
        <w:ind w:left="0"/>
        <w:jc w:val="left"/>
      </w:pPr>
      <w:r>
        <w:rPr>
          <w:rFonts w:ascii="Times New Roman"/>
          <w:b/>
          <w:i w:val="false"/>
          <w:color w:val="000000"/>
        </w:rPr>
        <w:t xml:space="preserve"> Глава 6. Коды видов доходов, стран и международных договоров</w:t>
      </w:r>
    </w:p>
    <w:bookmarkEnd w:id="2493"/>
    <w:bookmarkStart w:name="z2568" w:id="2494"/>
    <w:p>
      <w:pPr>
        <w:spacing w:after="0"/>
        <w:ind w:left="0"/>
        <w:jc w:val="both"/>
      </w:pPr>
      <w:r>
        <w:rPr>
          <w:rFonts w:ascii="Times New Roman"/>
          <w:b w:val="false"/>
          <w:i w:val="false"/>
          <w:color w:val="000000"/>
          <w:sz w:val="28"/>
        </w:rPr>
        <w:t>
      30. При заполнении декларации используется следующая кодировка видов доходов из источников в Республике Казахстан:</w:t>
      </w:r>
    </w:p>
    <w:bookmarkEnd w:id="2494"/>
    <w:bookmarkStart w:name="z2569" w:id="2495"/>
    <w:p>
      <w:pPr>
        <w:spacing w:after="0"/>
        <w:ind w:left="0"/>
        <w:jc w:val="both"/>
      </w:pPr>
      <w:r>
        <w:rPr>
          <w:rFonts w:ascii="Times New Roman"/>
          <w:b w:val="false"/>
          <w:i w:val="false"/>
          <w:color w:val="000000"/>
          <w:sz w:val="28"/>
        </w:rPr>
        <w:t>
      1010 – доход от реализации товаров на территории Республики Казахстан, а также доход от реализации товаров, находящихся в Республике Казахстан, за ее пределами в рамках осуществления внешнеторговой деятельности;</w:t>
      </w:r>
    </w:p>
    <w:bookmarkEnd w:id="2495"/>
    <w:bookmarkStart w:name="z2570" w:id="2496"/>
    <w:p>
      <w:pPr>
        <w:spacing w:after="0"/>
        <w:ind w:left="0"/>
        <w:jc w:val="both"/>
      </w:pPr>
      <w:r>
        <w:rPr>
          <w:rFonts w:ascii="Times New Roman"/>
          <w:b w:val="false"/>
          <w:i w:val="false"/>
          <w:color w:val="000000"/>
          <w:sz w:val="28"/>
        </w:rPr>
        <w:t>
      1020 – доход от выполнения работ, оказания услуг на территории Республики Казахстан;</w:t>
      </w:r>
    </w:p>
    <w:bookmarkEnd w:id="2496"/>
    <w:bookmarkStart w:name="z2571" w:id="2497"/>
    <w:p>
      <w:pPr>
        <w:spacing w:after="0"/>
        <w:ind w:left="0"/>
        <w:jc w:val="both"/>
      </w:pPr>
      <w:r>
        <w:rPr>
          <w:rFonts w:ascii="Times New Roman"/>
          <w:b w:val="false"/>
          <w:i w:val="false"/>
          <w:color w:val="000000"/>
          <w:sz w:val="28"/>
        </w:rPr>
        <w:t>
      1030 – доход от оказания управленческих, финансовых, консультационных, инжиниринговых, маркетинговых, аудиторских, юридических (за исключением услуг по представительству и защите прав и законных интересов в судах, арбитраже или третейском суде, а также нотариальных услуг) услуг за пределами Республики Казахстан;</w:t>
      </w:r>
    </w:p>
    <w:bookmarkEnd w:id="2497"/>
    <w:bookmarkStart w:name="z2572" w:id="2498"/>
    <w:p>
      <w:pPr>
        <w:spacing w:after="0"/>
        <w:ind w:left="0"/>
        <w:jc w:val="both"/>
      </w:pPr>
      <w:r>
        <w:rPr>
          <w:rFonts w:ascii="Times New Roman"/>
          <w:b w:val="false"/>
          <w:i w:val="false"/>
          <w:color w:val="000000"/>
          <w:sz w:val="28"/>
        </w:rPr>
        <w:t xml:space="preserve">
      1040 – доходы лица, зарегистрированного в государстве с льготным налогообложением, включенным в перечень государств с льготным налогообложением, утвержденный </w:t>
      </w:r>
      <w:r>
        <w:rPr>
          <w:rFonts w:ascii="Times New Roman"/>
          <w:b w:val="false"/>
          <w:i w:val="false"/>
          <w:color w:val="000000"/>
          <w:sz w:val="28"/>
        </w:rPr>
        <w:t>приказом</w:t>
      </w:r>
      <w:r>
        <w:rPr>
          <w:rFonts w:ascii="Times New Roman"/>
          <w:b w:val="false"/>
          <w:i w:val="false"/>
          <w:color w:val="000000"/>
          <w:sz w:val="28"/>
        </w:rPr>
        <w:t xml:space="preserve"> Министра финансов Республики Казахстан от 8 февраля 2018 года № 142 "Об утверждении перечня государств с льготным налогообложением" (зарегистрирован в Реестре государственной регистрации нормативных правовых актов под № 16404), от выполнения работ, оказания услуг независимо от места их фактического выполнения, оказания, а также иные доходы, установленные </w:t>
      </w:r>
      <w:r>
        <w:rPr>
          <w:rFonts w:ascii="Times New Roman"/>
          <w:b w:val="false"/>
          <w:i w:val="false"/>
          <w:color w:val="000000"/>
          <w:sz w:val="28"/>
        </w:rPr>
        <w:t>статьей 644</w:t>
      </w:r>
      <w:r>
        <w:rPr>
          <w:rFonts w:ascii="Times New Roman"/>
          <w:b w:val="false"/>
          <w:i w:val="false"/>
          <w:color w:val="000000"/>
          <w:sz w:val="28"/>
        </w:rPr>
        <w:t xml:space="preserve"> Налогового кодекса;</w:t>
      </w:r>
    </w:p>
    <w:bookmarkEnd w:id="2498"/>
    <w:bookmarkStart w:name="z2573" w:id="2499"/>
    <w:p>
      <w:pPr>
        <w:spacing w:after="0"/>
        <w:ind w:left="0"/>
        <w:jc w:val="both"/>
      </w:pPr>
      <w:r>
        <w:rPr>
          <w:rFonts w:ascii="Times New Roman"/>
          <w:b w:val="false"/>
          <w:i w:val="false"/>
          <w:color w:val="000000"/>
          <w:sz w:val="28"/>
        </w:rPr>
        <w:t>
      1050 – доходы лица, зарегистрированного в иностранном государстве, в виде обязательств по полученному авансу (предоплате) при выполнении одного из следующих условий:</w:t>
      </w:r>
    </w:p>
    <w:bookmarkEnd w:id="2499"/>
    <w:bookmarkStart w:name="z2574" w:id="2500"/>
    <w:p>
      <w:pPr>
        <w:spacing w:after="0"/>
        <w:ind w:left="0"/>
        <w:jc w:val="both"/>
      </w:pPr>
      <w:r>
        <w:rPr>
          <w:rFonts w:ascii="Times New Roman"/>
          <w:b w:val="false"/>
          <w:i w:val="false"/>
          <w:color w:val="000000"/>
          <w:sz w:val="28"/>
        </w:rPr>
        <w:t>
      не удовлетворенных нерезидентом по истечении двухлетнего периода со дня выплаты аванса (предоплаты);</w:t>
      </w:r>
    </w:p>
    <w:bookmarkEnd w:id="2500"/>
    <w:bookmarkStart w:name="z2575" w:id="2501"/>
    <w:p>
      <w:pPr>
        <w:spacing w:after="0"/>
        <w:ind w:left="0"/>
        <w:jc w:val="both"/>
      </w:pPr>
      <w:r>
        <w:rPr>
          <w:rFonts w:ascii="Times New Roman"/>
          <w:b w:val="false"/>
          <w:i w:val="false"/>
          <w:color w:val="000000"/>
          <w:sz w:val="28"/>
        </w:rPr>
        <w:t>
      не удовлетворенных нерезидентом на дату представления ликвидационной налоговой отчетности при ликвидации лица, выплатившего аванс (предоплату), до истечения двухлетнего периода со дня выплаты аванса (предоплаты), если иное не предусмотрено настоящим подпунктом;</w:t>
      </w:r>
    </w:p>
    <w:bookmarkEnd w:id="2501"/>
    <w:bookmarkStart w:name="z2576" w:id="2502"/>
    <w:p>
      <w:pPr>
        <w:spacing w:after="0"/>
        <w:ind w:left="0"/>
        <w:jc w:val="both"/>
      </w:pPr>
      <w:r>
        <w:rPr>
          <w:rFonts w:ascii="Times New Roman"/>
          <w:b w:val="false"/>
          <w:i w:val="false"/>
          <w:color w:val="000000"/>
          <w:sz w:val="28"/>
        </w:rPr>
        <w:t>
      1060 – доход от прироста стоимости при реализации:</w:t>
      </w:r>
    </w:p>
    <w:bookmarkEnd w:id="2502"/>
    <w:bookmarkStart w:name="z2577" w:id="2503"/>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права на которое или сделки по которому подлежат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государственной регистрации прав на недвижимое имущество" (далее – Закон о государственной регистрации);</w:t>
      </w:r>
    </w:p>
    <w:bookmarkEnd w:id="2503"/>
    <w:bookmarkStart w:name="z2578" w:id="2504"/>
    <w:p>
      <w:pPr>
        <w:spacing w:after="0"/>
        <w:ind w:left="0"/>
        <w:jc w:val="both"/>
      </w:pPr>
      <w:r>
        <w:rPr>
          <w:rFonts w:ascii="Times New Roman"/>
          <w:b w:val="false"/>
          <w:i w:val="false"/>
          <w:color w:val="000000"/>
          <w:sz w:val="28"/>
        </w:rPr>
        <w:t xml:space="preserve">
      находящегося на территории Республики Казахстан имущества, подлежащего государственной регистрации в соответствии с </w:t>
      </w:r>
      <w:r>
        <w:rPr>
          <w:rFonts w:ascii="Times New Roman"/>
          <w:b w:val="false"/>
          <w:i w:val="false"/>
          <w:color w:val="000000"/>
          <w:sz w:val="28"/>
        </w:rPr>
        <w:t>Законом</w:t>
      </w:r>
      <w:r>
        <w:rPr>
          <w:rFonts w:ascii="Times New Roman"/>
          <w:b w:val="false"/>
          <w:i w:val="false"/>
          <w:color w:val="000000"/>
          <w:sz w:val="28"/>
        </w:rPr>
        <w:t xml:space="preserve"> о государственной регистрации;</w:t>
      </w:r>
    </w:p>
    <w:bookmarkEnd w:id="2504"/>
    <w:bookmarkStart w:name="z2579" w:id="2505"/>
    <w:p>
      <w:pPr>
        <w:spacing w:after="0"/>
        <w:ind w:left="0"/>
        <w:jc w:val="both"/>
      </w:pPr>
      <w:r>
        <w:rPr>
          <w:rFonts w:ascii="Times New Roman"/>
          <w:b w:val="false"/>
          <w:i w:val="false"/>
          <w:color w:val="000000"/>
          <w:sz w:val="28"/>
        </w:rPr>
        <w:t>
      ценных бумаг, выпущенных резидентом, а также долей участия в уставном капитале юридического лица-резидента, консорциума, расположенного в Республике Казахстан;</w:t>
      </w:r>
    </w:p>
    <w:bookmarkEnd w:id="2505"/>
    <w:bookmarkStart w:name="z2580" w:id="2506"/>
    <w:p>
      <w:pPr>
        <w:spacing w:after="0"/>
        <w:ind w:left="0"/>
        <w:jc w:val="both"/>
      </w:pPr>
      <w:r>
        <w:rPr>
          <w:rFonts w:ascii="Times New Roman"/>
          <w:b w:val="false"/>
          <w:i w:val="false"/>
          <w:color w:val="000000"/>
          <w:sz w:val="28"/>
        </w:rPr>
        <w:t>
      акций, выпущенных нерезидентом, а также долей участия в уставном капитале юридического лица-нерезидента, консорциума, если 50 и более процентов стоимости таких акций, долей участия или активов юридического лица-нерезидента составляет имущество, находящееся в Республике Казахстан;</w:t>
      </w:r>
    </w:p>
    <w:bookmarkEnd w:id="2506"/>
    <w:bookmarkStart w:name="z2581" w:id="2507"/>
    <w:p>
      <w:pPr>
        <w:spacing w:after="0"/>
        <w:ind w:left="0"/>
        <w:jc w:val="both"/>
      </w:pPr>
      <w:r>
        <w:rPr>
          <w:rFonts w:ascii="Times New Roman"/>
          <w:b w:val="false"/>
          <w:i w:val="false"/>
          <w:color w:val="000000"/>
          <w:sz w:val="28"/>
        </w:rPr>
        <w:t>
      1070 – доход от уступки прав требования долга резиденту или юридическому лицу-нерезиденту, осуществляющему деятельность в Республике Казахстан через постоянное учреждение, – для нерезидента, уступившего право требования;</w:t>
      </w:r>
    </w:p>
    <w:bookmarkEnd w:id="2507"/>
    <w:bookmarkStart w:name="z2582" w:id="2508"/>
    <w:p>
      <w:pPr>
        <w:spacing w:after="0"/>
        <w:ind w:left="0"/>
        <w:jc w:val="both"/>
      </w:pPr>
      <w:r>
        <w:rPr>
          <w:rFonts w:ascii="Times New Roman"/>
          <w:b w:val="false"/>
          <w:i w:val="false"/>
          <w:color w:val="000000"/>
          <w:sz w:val="28"/>
        </w:rPr>
        <w:t>
      1080 – доход от уступки прав требования при приобретении прав требования долга у резидента или юридического лица-нерезидента, осуществляющего деятельность в Республике Казахстан через постоянное учреждение, – для нерезидента, приобретающего право требования;</w:t>
      </w:r>
    </w:p>
    <w:bookmarkEnd w:id="2508"/>
    <w:bookmarkStart w:name="z2583" w:id="2509"/>
    <w:p>
      <w:pPr>
        <w:spacing w:after="0"/>
        <w:ind w:left="0"/>
        <w:jc w:val="both"/>
      </w:pPr>
      <w:r>
        <w:rPr>
          <w:rFonts w:ascii="Times New Roman"/>
          <w:b w:val="false"/>
          <w:i w:val="false"/>
          <w:color w:val="000000"/>
          <w:sz w:val="28"/>
        </w:rPr>
        <w:t>
      1090 – доход в виде неустойки (штрафов, пени) и других видов санкций, кроме возвращенных из бюджета необоснованно удержанных ранее штрафов;</w:t>
      </w:r>
    </w:p>
    <w:bookmarkEnd w:id="2509"/>
    <w:bookmarkStart w:name="z2584" w:id="2510"/>
    <w:p>
      <w:pPr>
        <w:spacing w:after="0"/>
        <w:ind w:left="0"/>
        <w:jc w:val="both"/>
      </w:pPr>
      <w:r>
        <w:rPr>
          <w:rFonts w:ascii="Times New Roman"/>
          <w:b w:val="false"/>
          <w:i w:val="false"/>
          <w:color w:val="000000"/>
          <w:sz w:val="28"/>
        </w:rPr>
        <w:t xml:space="preserve">
      1100 – доход в виде дивидендов, получаемый от юридического лица-резидента, а также от паевых инвестиционных фондов, созданных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"Об инвестиционных и венчурных фондах";</w:t>
      </w:r>
    </w:p>
    <w:bookmarkEnd w:id="2510"/>
    <w:bookmarkStart w:name="z2585" w:id="2511"/>
    <w:p>
      <w:pPr>
        <w:spacing w:after="0"/>
        <w:ind w:left="0"/>
        <w:jc w:val="both"/>
      </w:pPr>
      <w:r>
        <w:rPr>
          <w:rFonts w:ascii="Times New Roman"/>
          <w:b w:val="false"/>
          <w:i w:val="false"/>
          <w:color w:val="000000"/>
          <w:sz w:val="28"/>
        </w:rPr>
        <w:t>
      1110 – доходы в виде вознаграждений, за исключением вознаграждений по долговым ценным бумагам;</w:t>
      </w:r>
    </w:p>
    <w:bookmarkEnd w:id="2511"/>
    <w:bookmarkStart w:name="z2586" w:id="2512"/>
    <w:p>
      <w:pPr>
        <w:spacing w:after="0"/>
        <w:ind w:left="0"/>
        <w:jc w:val="both"/>
      </w:pPr>
      <w:r>
        <w:rPr>
          <w:rFonts w:ascii="Times New Roman"/>
          <w:b w:val="false"/>
          <w:i w:val="false"/>
          <w:color w:val="000000"/>
          <w:sz w:val="28"/>
        </w:rPr>
        <w:t>
      1120 – доходы в виде вознаграждений по долговым ценным бумагам, получаемые от эмитента;</w:t>
      </w:r>
    </w:p>
    <w:bookmarkEnd w:id="2512"/>
    <w:bookmarkStart w:name="z2587" w:id="2513"/>
    <w:p>
      <w:pPr>
        <w:spacing w:after="0"/>
        <w:ind w:left="0"/>
        <w:jc w:val="both"/>
      </w:pPr>
      <w:r>
        <w:rPr>
          <w:rFonts w:ascii="Times New Roman"/>
          <w:b w:val="false"/>
          <w:i w:val="false"/>
          <w:color w:val="000000"/>
          <w:sz w:val="28"/>
        </w:rPr>
        <w:t>
      1130 – доходы в форме роялти;</w:t>
      </w:r>
    </w:p>
    <w:bookmarkEnd w:id="2513"/>
    <w:bookmarkStart w:name="z2588" w:id="2514"/>
    <w:p>
      <w:pPr>
        <w:spacing w:after="0"/>
        <w:ind w:left="0"/>
        <w:jc w:val="both"/>
      </w:pPr>
      <w:r>
        <w:rPr>
          <w:rFonts w:ascii="Times New Roman"/>
          <w:b w:val="false"/>
          <w:i w:val="false"/>
          <w:color w:val="000000"/>
          <w:sz w:val="28"/>
        </w:rPr>
        <w:t>
      1140 – доход от сдачи в имущественный наем (аренду) имущества, которое находится или будет находиться в Республике Казахстан, кроме финансового лизинга;</w:t>
      </w:r>
    </w:p>
    <w:bookmarkEnd w:id="2514"/>
    <w:bookmarkStart w:name="z2589" w:id="2515"/>
    <w:p>
      <w:pPr>
        <w:spacing w:after="0"/>
        <w:ind w:left="0"/>
        <w:jc w:val="both"/>
      </w:pPr>
      <w:r>
        <w:rPr>
          <w:rFonts w:ascii="Times New Roman"/>
          <w:b w:val="false"/>
          <w:i w:val="false"/>
          <w:color w:val="000000"/>
          <w:sz w:val="28"/>
        </w:rPr>
        <w:t>
      1150 – доход, получаемый от недвижимого имущества, находящегося в Республике Казахстан;</w:t>
      </w:r>
    </w:p>
    <w:bookmarkEnd w:id="2515"/>
    <w:bookmarkStart w:name="z2590" w:id="2516"/>
    <w:p>
      <w:pPr>
        <w:spacing w:after="0"/>
        <w:ind w:left="0"/>
        <w:jc w:val="both"/>
      </w:pPr>
      <w:r>
        <w:rPr>
          <w:rFonts w:ascii="Times New Roman"/>
          <w:b w:val="false"/>
          <w:i w:val="false"/>
          <w:color w:val="000000"/>
          <w:sz w:val="28"/>
        </w:rPr>
        <w:t>
      1160 – доход в виде страховых премий, выплачиваемых по договорам страхования или перестрахования рисков, возникающих в Республике Казахстан;</w:t>
      </w:r>
    </w:p>
    <w:bookmarkEnd w:id="2516"/>
    <w:bookmarkStart w:name="z2591" w:id="2517"/>
    <w:p>
      <w:pPr>
        <w:spacing w:after="0"/>
        <w:ind w:left="0"/>
        <w:jc w:val="both"/>
      </w:pPr>
      <w:r>
        <w:rPr>
          <w:rFonts w:ascii="Times New Roman"/>
          <w:b w:val="false"/>
          <w:i w:val="false"/>
          <w:color w:val="000000"/>
          <w:sz w:val="28"/>
        </w:rPr>
        <w:t>
      1170 – доход от оказания услуг по международной перевозке;</w:t>
      </w:r>
    </w:p>
    <w:bookmarkEnd w:id="2517"/>
    <w:bookmarkStart w:name="z2592" w:id="2518"/>
    <w:p>
      <w:pPr>
        <w:spacing w:after="0"/>
        <w:ind w:left="0"/>
        <w:jc w:val="both"/>
      </w:pPr>
      <w:r>
        <w:rPr>
          <w:rFonts w:ascii="Times New Roman"/>
          <w:b w:val="false"/>
          <w:i w:val="false"/>
          <w:color w:val="000000"/>
          <w:sz w:val="28"/>
        </w:rPr>
        <w:t>
      1180 – доход в виде платежа за простой судна при погрузочно-разгрузочными операциях сверхсталийного времени, предусмотренного в договоре (контракте) морской перевозки;</w:t>
      </w:r>
    </w:p>
    <w:bookmarkEnd w:id="2518"/>
    <w:bookmarkStart w:name="z2593" w:id="2519"/>
    <w:p>
      <w:pPr>
        <w:spacing w:after="0"/>
        <w:ind w:left="0"/>
        <w:jc w:val="both"/>
      </w:pPr>
      <w:r>
        <w:rPr>
          <w:rFonts w:ascii="Times New Roman"/>
          <w:b w:val="false"/>
          <w:i w:val="false"/>
          <w:color w:val="000000"/>
          <w:sz w:val="28"/>
        </w:rPr>
        <w:t>
      1190 – доход, получаемый от эксплуатации трубопроводов, линий электропередачи, линий волоконно-оптической связи, находящихся на территории Республики Казахстан;</w:t>
      </w:r>
    </w:p>
    <w:bookmarkEnd w:id="2519"/>
    <w:bookmarkStart w:name="z2594" w:id="2520"/>
    <w:p>
      <w:pPr>
        <w:spacing w:after="0"/>
        <w:ind w:left="0"/>
        <w:jc w:val="both"/>
      </w:pPr>
      <w:r>
        <w:rPr>
          <w:rFonts w:ascii="Times New Roman"/>
          <w:b w:val="false"/>
          <w:i w:val="false"/>
          <w:color w:val="000000"/>
          <w:sz w:val="28"/>
        </w:rPr>
        <w:t>
      1200 – доход физического лица-нерезидента от деятельности в Республике Казахстан по трудовому договору (соглашению, контракту), заключенному с резидентом или нерезидентом, являющимися работодателями;</w:t>
      </w:r>
    </w:p>
    <w:bookmarkEnd w:id="2520"/>
    <w:bookmarkStart w:name="z2595" w:id="2521"/>
    <w:p>
      <w:pPr>
        <w:spacing w:after="0"/>
        <w:ind w:left="0"/>
        <w:jc w:val="both"/>
      </w:pPr>
      <w:r>
        <w:rPr>
          <w:rFonts w:ascii="Times New Roman"/>
          <w:b w:val="false"/>
          <w:i w:val="false"/>
          <w:color w:val="000000"/>
          <w:sz w:val="28"/>
        </w:rPr>
        <w:t xml:space="preserve">
      1210 – доход трудового иммигранта-нерезидента по трудовому договору, заключенному в соответствии с </w:t>
      </w:r>
      <w:r>
        <w:rPr>
          <w:rFonts w:ascii="Times New Roman"/>
          <w:b w:val="false"/>
          <w:i w:val="false"/>
          <w:color w:val="000000"/>
          <w:sz w:val="28"/>
        </w:rPr>
        <w:t>Трудовым</w:t>
      </w:r>
      <w:r>
        <w:rPr>
          <w:rFonts w:ascii="Times New Roman"/>
          <w:b w:val="false"/>
          <w:i w:val="false"/>
          <w:color w:val="000000"/>
          <w:sz w:val="28"/>
        </w:rPr>
        <w:t xml:space="preserve"> кодексом Республики Казахстан на основании разрешения трудовому иммигранту;</w:t>
      </w:r>
    </w:p>
    <w:bookmarkEnd w:id="2521"/>
    <w:bookmarkStart w:name="z2596" w:id="2522"/>
    <w:p>
      <w:pPr>
        <w:spacing w:after="0"/>
        <w:ind w:left="0"/>
        <w:jc w:val="both"/>
      </w:pPr>
      <w:r>
        <w:rPr>
          <w:rFonts w:ascii="Times New Roman"/>
          <w:b w:val="false"/>
          <w:i w:val="false"/>
          <w:color w:val="000000"/>
          <w:sz w:val="28"/>
        </w:rPr>
        <w:t>
      1220 – гонорары руководителя и (или) иные выплаты членам органа управления (совета директоров или иного органа), получаемые указанными лицами в связи с выполнением возложенных на них управленческих обязанностей в отношении резидента, независимо от места фактического выполнения таких обязанностей;</w:t>
      </w:r>
    </w:p>
    <w:bookmarkEnd w:id="2522"/>
    <w:bookmarkStart w:name="z2597" w:id="2523"/>
    <w:p>
      <w:pPr>
        <w:spacing w:after="0"/>
        <w:ind w:left="0"/>
        <w:jc w:val="both"/>
      </w:pPr>
      <w:r>
        <w:rPr>
          <w:rFonts w:ascii="Times New Roman"/>
          <w:b w:val="false"/>
          <w:i w:val="false"/>
          <w:color w:val="000000"/>
          <w:sz w:val="28"/>
        </w:rPr>
        <w:t>
      1230 – надбавки физического лица-нерезидента, выплачиваемые ему в связи с проживанием в Республике Казахстан резидентом или нерезидентом, являющимися работодателями;</w:t>
      </w:r>
    </w:p>
    <w:bookmarkEnd w:id="2523"/>
    <w:bookmarkStart w:name="z2598" w:id="2524"/>
    <w:p>
      <w:pPr>
        <w:spacing w:after="0"/>
        <w:ind w:left="0"/>
        <w:jc w:val="both"/>
      </w:pPr>
      <w:r>
        <w:rPr>
          <w:rFonts w:ascii="Times New Roman"/>
          <w:b w:val="false"/>
          <w:i w:val="false"/>
          <w:color w:val="000000"/>
          <w:sz w:val="28"/>
        </w:rPr>
        <w:t>
      1240 – доход физического лица-нерезидента от деятельности в Республике Казахстан в виде материальной выгоды, полученной от работодателя;</w:t>
      </w:r>
    </w:p>
    <w:bookmarkEnd w:id="2524"/>
    <w:bookmarkStart w:name="z2599" w:id="2525"/>
    <w:p>
      <w:pPr>
        <w:spacing w:after="0"/>
        <w:ind w:left="0"/>
        <w:jc w:val="both"/>
      </w:pPr>
      <w:r>
        <w:rPr>
          <w:rFonts w:ascii="Times New Roman"/>
          <w:b w:val="false"/>
          <w:i w:val="false"/>
          <w:color w:val="000000"/>
          <w:sz w:val="28"/>
        </w:rPr>
        <w:t>
      1250 – доход физического лица-нерезидента в виде материальной выгоды, полученной от лица, не являющегося работодателем;</w:t>
      </w:r>
    </w:p>
    <w:bookmarkEnd w:id="2525"/>
    <w:bookmarkStart w:name="z2600" w:id="2526"/>
    <w:p>
      <w:pPr>
        <w:spacing w:after="0"/>
        <w:ind w:left="0"/>
        <w:jc w:val="both"/>
      </w:pPr>
      <w:r>
        <w:rPr>
          <w:rFonts w:ascii="Times New Roman"/>
          <w:b w:val="false"/>
          <w:i w:val="false"/>
          <w:color w:val="000000"/>
          <w:sz w:val="28"/>
        </w:rPr>
        <w:t>
      1260 – пенсионные выплаты, осуществляемые накопительным пенсионным фондом-резидентом;</w:t>
      </w:r>
    </w:p>
    <w:bookmarkEnd w:id="2526"/>
    <w:bookmarkStart w:name="z2601" w:id="2527"/>
    <w:p>
      <w:pPr>
        <w:spacing w:after="0"/>
        <w:ind w:left="0"/>
        <w:jc w:val="both"/>
      </w:pPr>
      <w:r>
        <w:rPr>
          <w:rFonts w:ascii="Times New Roman"/>
          <w:b w:val="false"/>
          <w:i w:val="false"/>
          <w:color w:val="000000"/>
          <w:sz w:val="28"/>
        </w:rPr>
        <w:t>
      1270 – доход артиста театра, кино, радио, телевидения, музыканта, художника, спортсмена и иного физического лица-нерезидента от деятельности в Республике Казахстан в области культуры, искусства и спорта, независимо от того, как и кому осуществляются выплаты;</w:t>
      </w:r>
    </w:p>
    <w:bookmarkEnd w:id="2527"/>
    <w:bookmarkStart w:name="z2602" w:id="2528"/>
    <w:p>
      <w:pPr>
        <w:spacing w:after="0"/>
        <w:ind w:left="0"/>
        <w:jc w:val="both"/>
      </w:pPr>
      <w:r>
        <w:rPr>
          <w:rFonts w:ascii="Times New Roman"/>
          <w:b w:val="false"/>
          <w:i w:val="false"/>
          <w:color w:val="000000"/>
          <w:sz w:val="28"/>
        </w:rPr>
        <w:t>
      1280 – доход в виде выигрыша;</w:t>
      </w:r>
    </w:p>
    <w:bookmarkEnd w:id="2528"/>
    <w:bookmarkStart w:name="z2603" w:id="2529"/>
    <w:p>
      <w:pPr>
        <w:spacing w:after="0"/>
        <w:ind w:left="0"/>
        <w:jc w:val="both"/>
      </w:pPr>
      <w:r>
        <w:rPr>
          <w:rFonts w:ascii="Times New Roman"/>
          <w:b w:val="false"/>
          <w:i w:val="false"/>
          <w:color w:val="000000"/>
          <w:sz w:val="28"/>
        </w:rPr>
        <w:t>
      1290 – доход, от оказания независимых личных (профессиональных) услуг в Республике Казахстан;</w:t>
      </w:r>
    </w:p>
    <w:bookmarkEnd w:id="2529"/>
    <w:bookmarkStart w:name="z2604" w:id="2530"/>
    <w:p>
      <w:pPr>
        <w:spacing w:after="0"/>
        <w:ind w:left="0"/>
        <w:jc w:val="both"/>
      </w:pPr>
      <w:r>
        <w:rPr>
          <w:rFonts w:ascii="Times New Roman"/>
          <w:b w:val="false"/>
          <w:i w:val="false"/>
          <w:color w:val="000000"/>
          <w:sz w:val="28"/>
        </w:rPr>
        <w:t>
      1300 – доход в виде безвозмездно полученного или унаследованного имущества, в том числе работ, услуг, за исключением безвозмездно полученного имущества физическим лицом-нерезидентом от физического лица-резидента;</w:t>
      </w:r>
    </w:p>
    <w:bookmarkEnd w:id="2530"/>
    <w:bookmarkStart w:name="z2605" w:id="2531"/>
    <w:p>
      <w:pPr>
        <w:spacing w:after="0"/>
        <w:ind w:left="0"/>
        <w:jc w:val="both"/>
      </w:pPr>
      <w:r>
        <w:rPr>
          <w:rFonts w:ascii="Times New Roman"/>
          <w:b w:val="false"/>
          <w:i w:val="false"/>
          <w:color w:val="000000"/>
          <w:sz w:val="28"/>
        </w:rPr>
        <w:t>
      1310 – доходы по производным финансовым инструментам;</w:t>
      </w:r>
    </w:p>
    <w:bookmarkEnd w:id="2531"/>
    <w:bookmarkStart w:name="z2606" w:id="2532"/>
    <w:p>
      <w:pPr>
        <w:spacing w:after="0"/>
        <w:ind w:left="0"/>
        <w:jc w:val="both"/>
      </w:pPr>
      <w:r>
        <w:rPr>
          <w:rFonts w:ascii="Times New Roman"/>
          <w:b w:val="false"/>
          <w:i w:val="false"/>
          <w:color w:val="000000"/>
          <w:sz w:val="28"/>
        </w:rPr>
        <w:t>
      1320 – доход от передачи в доверительное управление имущества резиденту, на которого возложено исполнение налогового обязательства в Республике Казахстан за нерезидента, являющегося учредителем доверительного управления;</w:t>
      </w:r>
    </w:p>
    <w:bookmarkEnd w:id="2532"/>
    <w:bookmarkStart w:name="z2607" w:id="2533"/>
    <w:p>
      <w:pPr>
        <w:spacing w:after="0"/>
        <w:ind w:left="0"/>
        <w:jc w:val="both"/>
      </w:pPr>
      <w:r>
        <w:rPr>
          <w:rFonts w:ascii="Times New Roman"/>
          <w:b w:val="false"/>
          <w:i w:val="false"/>
          <w:color w:val="000000"/>
          <w:sz w:val="28"/>
        </w:rPr>
        <w:t>
      1330 – доход по инвестиционному депозиту, размещенному в исламском банке;</w:t>
      </w:r>
    </w:p>
    <w:bookmarkEnd w:id="2533"/>
    <w:bookmarkStart w:name="z2608" w:id="2534"/>
    <w:p>
      <w:pPr>
        <w:spacing w:after="0"/>
        <w:ind w:left="0"/>
        <w:jc w:val="both"/>
      </w:pPr>
      <w:r>
        <w:rPr>
          <w:rFonts w:ascii="Times New Roman"/>
          <w:b w:val="false"/>
          <w:i w:val="false"/>
          <w:color w:val="000000"/>
          <w:sz w:val="28"/>
        </w:rPr>
        <w:t>
      1340 – другие доходы, возникающие от деятельности на территории Республики Казахстан;</w:t>
      </w:r>
    </w:p>
    <w:bookmarkEnd w:id="2534"/>
    <w:bookmarkStart w:name="z2609" w:id="2535"/>
    <w:p>
      <w:pPr>
        <w:spacing w:after="0"/>
        <w:ind w:left="0"/>
        <w:jc w:val="both"/>
      </w:pPr>
      <w:r>
        <w:rPr>
          <w:rFonts w:ascii="Times New Roman"/>
          <w:b w:val="false"/>
          <w:i w:val="false"/>
          <w:color w:val="000000"/>
          <w:sz w:val="28"/>
        </w:rPr>
        <w:t>
      0001 – Княжество Андора;</w:t>
      </w:r>
    </w:p>
    <w:bookmarkEnd w:id="2535"/>
    <w:bookmarkStart w:name="z2610" w:id="2536"/>
    <w:p>
      <w:pPr>
        <w:spacing w:after="0"/>
        <w:ind w:left="0"/>
        <w:jc w:val="both"/>
      </w:pPr>
      <w:r>
        <w:rPr>
          <w:rFonts w:ascii="Times New Roman"/>
          <w:b w:val="false"/>
          <w:i w:val="false"/>
          <w:color w:val="000000"/>
          <w:sz w:val="28"/>
        </w:rPr>
        <w:t>
      0002 – Антигуа и Барбуда;</w:t>
      </w:r>
    </w:p>
    <w:bookmarkEnd w:id="2536"/>
    <w:bookmarkStart w:name="z2611" w:id="2537"/>
    <w:p>
      <w:pPr>
        <w:spacing w:after="0"/>
        <w:ind w:left="0"/>
        <w:jc w:val="both"/>
      </w:pPr>
      <w:r>
        <w:rPr>
          <w:rFonts w:ascii="Times New Roman"/>
          <w:b w:val="false"/>
          <w:i w:val="false"/>
          <w:color w:val="000000"/>
          <w:sz w:val="28"/>
        </w:rPr>
        <w:t>
      0003 – Содружество Багамских островов;</w:t>
      </w:r>
    </w:p>
    <w:bookmarkEnd w:id="2537"/>
    <w:bookmarkStart w:name="z2612" w:id="2538"/>
    <w:p>
      <w:pPr>
        <w:spacing w:after="0"/>
        <w:ind w:left="0"/>
        <w:jc w:val="both"/>
      </w:pPr>
      <w:r>
        <w:rPr>
          <w:rFonts w:ascii="Times New Roman"/>
          <w:b w:val="false"/>
          <w:i w:val="false"/>
          <w:color w:val="000000"/>
          <w:sz w:val="28"/>
        </w:rPr>
        <w:t>
      0004 – Барбадос;</w:t>
      </w:r>
    </w:p>
    <w:bookmarkEnd w:id="2538"/>
    <w:bookmarkStart w:name="z2613" w:id="2539"/>
    <w:p>
      <w:pPr>
        <w:spacing w:after="0"/>
        <w:ind w:left="0"/>
        <w:jc w:val="both"/>
      </w:pPr>
      <w:r>
        <w:rPr>
          <w:rFonts w:ascii="Times New Roman"/>
          <w:b w:val="false"/>
          <w:i w:val="false"/>
          <w:color w:val="000000"/>
          <w:sz w:val="28"/>
        </w:rPr>
        <w:t>
      0005 – Королевство Бахрейн;</w:t>
      </w:r>
    </w:p>
    <w:bookmarkEnd w:id="2539"/>
    <w:bookmarkStart w:name="z2614" w:id="2540"/>
    <w:p>
      <w:pPr>
        <w:spacing w:after="0"/>
        <w:ind w:left="0"/>
        <w:jc w:val="both"/>
      </w:pPr>
      <w:r>
        <w:rPr>
          <w:rFonts w:ascii="Times New Roman"/>
          <w:b w:val="false"/>
          <w:i w:val="false"/>
          <w:color w:val="000000"/>
          <w:sz w:val="28"/>
        </w:rPr>
        <w:t>
      0006 – Белиз;</w:t>
      </w:r>
    </w:p>
    <w:bookmarkEnd w:id="2540"/>
    <w:bookmarkStart w:name="z2615" w:id="2541"/>
    <w:p>
      <w:pPr>
        <w:spacing w:after="0"/>
        <w:ind w:left="0"/>
        <w:jc w:val="both"/>
      </w:pPr>
      <w:r>
        <w:rPr>
          <w:rFonts w:ascii="Times New Roman"/>
          <w:b w:val="false"/>
          <w:i w:val="false"/>
          <w:color w:val="000000"/>
          <w:sz w:val="28"/>
        </w:rPr>
        <w:t>
      0007 – Султанат Бруней Даруссалам;</w:t>
      </w:r>
    </w:p>
    <w:bookmarkEnd w:id="2541"/>
    <w:bookmarkStart w:name="z2616" w:id="2542"/>
    <w:p>
      <w:pPr>
        <w:spacing w:after="0"/>
        <w:ind w:left="0"/>
        <w:jc w:val="both"/>
      </w:pPr>
      <w:r>
        <w:rPr>
          <w:rFonts w:ascii="Times New Roman"/>
          <w:b w:val="false"/>
          <w:i w:val="false"/>
          <w:color w:val="000000"/>
          <w:sz w:val="28"/>
        </w:rPr>
        <w:t>
      0008 – Республика Вануату;</w:t>
      </w:r>
    </w:p>
    <w:bookmarkEnd w:id="2542"/>
    <w:bookmarkStart w:name="z2617" w:id="2543"/>
    <w:p>
      <w:pPr>
        <w:spacing w:after="0"/>
        <w:ind w:left="0"/>
        <w:jc w:val="both"/>
      </w:pPr>
      <w:r>
        <w:rPr>
          <w:rFonts w:ascii="Times New Roman"/>
          <w:b w:val="false"/>
          <w:i w:val="false"/>
          <w:color w:val="000000"/>
          <w:sz w:val="28"/>
        </w:rPr>
        <w:t>
      0009 – Кооперативная Республика Гайана;</w:t>
      </w:r>
    </w:p>
    <w:bookmarkEnd w:id="2543"/>
    <w:bookmarkStart w:name="z2618" w:id="2544"/>
    <w:p>
      <w:pPr>
        <w:spacing w:after="0"/>
        <w:ind w:left="0"/>
        <w:jc w:val="both"/>
      </w:pPr>
      <w:r>
        <w:rPr>
          <w:rFonts w:ascii="Times New Roman"/>
          <w:b w:val="false"/>
          <w:i w:val="false"/>
          <w:color w:val="000000"/>
          <w:sz w:val="28"/>
        </w:rPr>
        <w:t>
      0010 – Республика Гватемала;</w:t>
      </w:r>
    </w:p>
    <w:bookmarkEnd w:id="2544"/>
    <w:bookmarkStart w:name="z2619" w:id="2545"/>
    <w:p>
      <w:pPr>
        <w:spacing w:after="0"/>
        <w:ind w:left="0"/>
        <w:jc w:val="both"/>
      </w:pPr>
      <w:r>
        <w:rPr>
          <w:rFonts w:ascii="Times New Roman"/>
          <w:b w:val="false"/>
          <w:i w:val="false"/>
          <w:color w:val="000000"/>
          <w:sz w:val="28"/>
        </w:rPr>
        <w:t>
      0011 – Гренада;</w:t>
      </w:r>
    </w:p>
    <w:bookmarkEnd w:id="2545"/>
    <w:bookmarkStart w:name="z2620" w:id="2546"/>
    <w:p>
      <w:pPr>
        <w:spacing w:after="0"/>
        <w:ind w:left="0"/>
        <w:jc w:val="both"/>
      </w:pPr>
      <w:r>
        <w:rPr>
          <w:rFonts w:ascii="Times New Roman"/>
          <w:b w:val="false"/>
          <w:i w:val="false"/>
          <w:color w:val="000000"/>
          <w:sz w:val="28"/>
        </w:rPr>
        <w:t>
      0012 – Республика Джибути;</w:t>
      </w:r>
    </w:p>
    <w:bookmarkEnd w:id="2546"/>
    <w:bookmarkStart w:name="z2621" w:id="2547"/>
    <w:p>
      <w:pPr>
        <w:spacing w:after="0"/>
        <w:ind w:left="0"/>
        <w:jc w:val="both"/>
      </w:pPr>
      <w:r>
        <w:rPr>
          <w:rFonts w:ascii="Times New Roman"/>
          <w:b w:val="false"/>
          <w:i w:val="false"/>
          <w:color w:val="000000"/>
          <w:sz w:val="28"/>
        </w:rPr>
        <w:t>
      0013 – Доминиканская Республика;</w:t>
      </w:r>
    </w:p>
    <w:bookmarkEnd w:id="2547"/>
    <w:bookmarkStart w:name="z2622" w:id="2548"/>
    <w:p>
      <w:pPr>
        <w:spacing w:after="0"/>
        <w:ind w:left="0"/>
        <w:jc w:val="both"/>
      </w:pPr>
      <w:r>
        <w:rPr>
          <w:rFonts w:ascii="Times New Roman"/>
          <w:b w:val="false"/>
          <w:i w:val="false"/>
          <w:color w:val="000000"/>
          <w:sz w:val="28"/>
        </w:rPr>
        <w:t>
      0014 – Содружество Доминики;</w:t>
      </w:r>
    </w:p>
    <w:bookmarkEnd w:id="2548"/>
    <w:bookmarkStart w:name="z2623" w:id="2549"/>
    <w:p>
      <w:pPr>
        <w:spacing w:after="0"/>
        <w:ind w:left="0"/>
        <w:jc w:val="both"/>
      </w:pPr>
      <w:r>
        <w:rPr>
          <w:rFonts w:ascii="Times New Roman"/>
          <w:b w:val="false"/>
          <w:i w:val="false"/>
          <w:color w:val="000000"/>
          <w:sz w:val="28"/>
        </w:rPr>
        <w:t>
      0015 – Королевство Испания (только в части территории Канарских островов);</w:t>
      </w:r>
    </w:p>
    <w:bookmarkEnd w:id="2549"/>
    <w:bookmarkStart w:name="z2624" w:id="2550"/>
    <w:p>
      <w:pPr>
        <w:spacing w:after="0"/>
        <w:ind w:left="0"/>
        <w:jc w:val="both"/>
      </w:pPr>
      <w:r>
        <w:rPr>
          <w:rFonts w:ascii="Times New Roman"/>
          <w:b w:val="false"/>
          <w:i w:val="false"/>
          <w:color w:val="000000"/>
          <w:sz w:val="28"/>
        </w:rPr>
        <w:t>
      0016 – Китайская Народная Республика (только в части территорий специальных административных районов Аомынь (Макао) и Сянган (Гонконг));</w:t>
      </w:r>
    </w:p>
    <w:bookmarkEnd w:id="2550"/>
    <w:bookmarkStart w:name="z2625" w:id="2551"/>
    <w:p>
      <w:pPr>
        <w:spacing w:after="0"/>
        <w:ind w:left="0"/>
        <w:jc w:val="both"/>
      </w:pPr>
      <w:r>
        <w:rPr>
          <w:rFonts w:ascii="Times New Roman"/>
          <w:b w:val="false"/>
          <w:i w:val="false"/>
          <w:color w:val="000000"/>
          <w:sz w:val="28"/>
        </w:rPr>
        <w:t>
      0017 – Республика Колумбия;</w:t>
      </w:r>
    </w:p>
    <w:bookmarkEnd w:id="2551"/>
    <w:bookmarkStart w:name="z2626" w:id="2552"/>
    <w:p>
      <w:pPr>
        <w:spacing w:after="0"/>
        <w:ind w:left="0"/>
        <w:jc w:val="both"/>
      </w:pPr>
      <w:r>
        <w:rPr>
          <w:rFonts w:ascii="Times New Roman"/>
          <w:b w:val="false"/>
          <w:i w:val="false"/>
          <w:color w:val="000000"/>
          <w:sz w:val="28"/>
        </w:rPr>
        <w:t>
      0018 – Федеративная Исламская Республика Коморские острова;</w:t>
      </w:r>
    </w:p>
    <w:bookmarkEnd w:id="2552"/>
    <w:bookmarkStart w:name="z2627" w:id="2553"/>
    <w:p>
      <w:pPr>
        <w:spacing w:after="0"/>
        <w:ind w:left="0"/>
        <w:jc w:val="both"/>
      </w:pPr>
      <w:r>
        <w:rPr>
          <w:rFonts w:ascii="Times New Roman"/>
          <w:b w:val="false"/>
          <w:i w:val="false"/>
          <w:color w:val="000000"/>
          <w:sz w:val="28"/>
        </w:rPr>
        <w:t>
      0019 – Республика Коста-Рика;</w:t>
      </w:r>
    </w:p>
    <w:bookmarkEnd w:id="2553"/>
    <w:bookmarkStart w:name="z2628" w:id="2554"/>
    <w:p>
      <w:pPr>
        <w:spacing w:after="0"/>
        <w:ind w:left="0"/>
        <w:jc w:val="both"/>
      </w:pPr>
      <w:r>
        <w:rPr>
          <w:rFonts w:ascii="Times New Roman"/>
          <w:b w:val="false"/>
          <w:i w:val="false"/>
          <w:color w:val="000000"/>
          <w:sz w:val="28"/>
        </w:rPr>
        <w:t>
      0020 – Малайзия (только в части территории анклава Лабуан);</w:t>
      </w:r>
    </w:p>
    <w:bookmarkEnd w:id="2554"/>
    <w:bookmarkStart w:name="z2629" w:id="2555"/>
    <w:p>
      <w:pPr>
        <w:spacing w:after="0"/>
        <w:ind w:left="0"/>
        <w:jc w:val="both"/>
      </w:pPr>
      <w:r>
        <w:rPr>
          <w:rFonts w:ascii="Times New Roman"/>
          <w:b w:val="false"/>
          <w:i w:val="false"/>
          <w:color w:val="000000"/>
          <w:sz w:val="28"/>
        </w:rPr>
        <w:t>
      0021 – Республика Либерия;</w:t>
      </w:r>
    </w:p>
    <w:bookmarkEnd w:id="2555"/>
    <w:bookmarkStart w:name="z2630" w:id="2556"/>
    <w:p>
      <w:pPr>
        <w:spacing w:after="0"/>
        <w:ind w:left="0"/>
        <w:jc w:val="both"/>
      </w:pPr>
      <w:r>
        <w:rPr>
          <w:rFonts w:ascii="Times New Roman"/>
          <w:b w:val="false"/>
          <w:i w:val="false"/>
          <w:color w:val="000000"/>
          <w:sz w:val="28"/>
        </w:rPr>
        <w:t>
      0022 – Ливанская Республика;</w:t>
      </w:r>
    </w:p>
    <w:bookmarkEnd w:id="2556"/>
    <w:bookmarkStart w:name="z2631" w:id="2557"/>
    <w:p>
      <w:pPr>
        <w:spacing w:after="0"/>
        <w:ind w:left="0"/>
        <w:jc w:val="both"/>
      </w:pPr>
      <w:r>
        <w:rPr>
          <w:rFonts w:ascii="Times New Roman"/>
          <w:b w:val="false"/>
          <w:i w:val="false"/>
          <w:color w:val="000000"/>
          <w:sz w:val="28"/>
        </w:rPr>
        <w:t>
      0023 – Княжество Лихтенштейн;</w:t>
      </w:r>
    </w:p>
    <w:bookmarkEnd w:id="2557"/>
    <w:bookmarkStart w:name="z2632" w:id="2558"/>
    <w:p>
      <w:pPr>
        <w:spacing w:after="0"/>
        <w:ind w:left="0"/>
        <w:jc w:val="both"/>
      </w:pPr>
      <w:r>
        <w:rPr>
          <w:rFonts w:ascii="Times New Roman"/>
          <w:b w:val="false"/>
          <w:i w:val="false"/>
          <w:color w:val="000000"/>
          <w:sz w:val="28"/>
        </w:rPr>
        <w:t>
      0024 – Республика Маврикий;</w:t>
      </w:r>
    </w:p>
    <w:bookmarkEnd w:id="2558"/>
    <w:bookmarkStart w:name="z2633" w:id="2559"/>
    <w:p>
      <w:pPr>
        <w:spacing w:after="0"/>
        <w:ind w:left="0"/>
        <w:jc w:val="both"/>
      </w:pPr>
      <w:r>
        <w:rPr>
          <w:rFonts w:ascii="Times New Roman"/>
          <w:b w:val="false"/>
          <w:i w:val="false"/>
          <w:color w:val="000000"/>
          <w:sz w:val="28"/>
        </w:rPr>
        <w:t>
      0025 – Исламская Республика Мавритания;</w:t>
      </w:r>
    </w:p>
    <w:bookmarkEnd w:id="2559"/>
    <w:bookmarkStart w:name="z2634" w:id="2560"/>
    <w:p>
      <w:pPr>
        <w:spacing w:after="0"/>
        <w:ind w:left="0"/>
        <w:jc w:val="both"/>
      </w:pPr>
      <w:r>
        <w:rPr>
          <w:rFonts w:ascii="Times New Roman"/>
          <w:b w:val="false"/>
          <w:i w:val="false"/>
          <w:color w:val="000000"/>
          <w:sz w:val="28"/>
        </w:rPr>
        <w:t>
      0026 – Португальская Республика (только в части территории Мадейра);</w:t>
      </w:r>
    </w:p>
    <w:bookmarkEnd w:id="2560"/>
    <w:bookmarkStart w:name="z2635" w:id="2561"/>
    <w:p>
      <w:pPr>
        <w:spacing w:after="0"/>
        <w:ind w:left="0"/>
        <w:jc w:val="both"/>
      </w:pPr>
      <w:r>
        <w:rPr>
          <w:rFonts w:ascii="Times New Roman"/>
          <w:b w:val="false"/>
          <w:i w:val="false"/>
          <w:color w:val="000000"/>
          <w:sz w:val="28"/>
        </w:rPr>
        <w:t>
      0027 – Мальдивская Республика;</w:t>
      </w:r>
    </w:p>
    <w:bookmarkEnd w:id="2561"/>
    <w:bookmarkStart w:name="z2636" w:id="2562"/>
    <w:p>
      <w:pPr>
        <w:spacing w:after="0"/>
        <w:ind w:left="0"/>
        <w:jc w:val="both"/>
      </w:pPr>
      <w:r>
        <w:rPr>
          <w:rFonts w:ascii="Times New Roman"/>
          <w:b w:val="false"/>
          <w:i w:val="false"/>
          <w:color w:val="000000"/>
          <w:sz w:val="28"/>
        </w:rPr>
        <w:t>
      0028 – Республика Маршалловы острова;</w:t>
      </w:r>
    </w:p>
    <w:bookmarkEnd w:id="2562"/>
    <w:bookmarkStart w:name="z2637" w:id="2563"/>
    <w:p>
      <w:pPr>
        <w:spacing w:after="0"/>
        <w:ind w:left="0"/>
        <w:jc w:val="both"/>
      </w:pPr>
      <w:r>
        <w:rPr>
          <w:rFonts w:ascii="Times New Roman"/>
          <w:b w:val="false"/>
          <w:i w:val="false"/>
          <w:color w:val="000000"/>
          <w:sz w:val="28"/>
        </w:rPr>
        <w:t>
      0029 – Княжество Монако;</w:t>
      </w:r>
    </w:p>
    <w:bookmarkEnd w:id="2563"/>
    <w:bookmarkStart w:name="z2638" w:id="2564"/>
    <w:p>
      <w:pPr>
        <w:spacing w:after="0"/>
        <w:ind w:left="0"/>
        <w:jc w:val="both"/>
      </w:pPr>
      <w:r>
        <w:rPr>
          <w:rFonts w:ascii="Times New Roman"/>
          <w:b w:val="false"/>
          <w:i w:val="false"/>
          <w:color w:val="000000"/>
          <w:sz w:val="28"/>
        </w:rPr>
        <w:t>
      0030 – Мальта;</w:t>
      </w:r>
    </w:p>
    <w:bookmarkEnd w:id="2564"/>
    <w:bookmarkStart w:name="z2639" w:id="2565"/>
    <w:p>
      <w:pPr>
        <w:spacing w:after="0"/>
        <w:ind w:left="0"/>
        <w:jc w:val="both"/>
      </w:pPr>
      <w:r>
        <w:rPr>
          <w:rFonts w:ascii="Times New Roman"/>
          <w:b w:val="false"/>
          <w:i w:val="false"/>
          <w:color w:val="000000"/>
          <w:sz w:val="28"/>
        </w:rPr>
        <w:t>
      0031 – Марианские острова;</w:t>
      </w:r>
    </w:p>
    <w:bookmarkEnd w:id="2565"/>
    <w:bookmarkStart w:name="z2640" w:id="2566"/>
    <w:p>
      <w:pPr>
        <w:spacing w:after="0"/>
        <w:ind w:left="0"/>
        <w:jc w:val="both"/>
      </w:pPr>
      <w:r>
        <w:rPr>
          <w:rFonts w:ascii="Times New Roman"/>
          <w:b w:val="false"/>
          <w:i w:val="false"/>
          <w:color w:val="000000"/>
          <w:sz w:val="28"/>
        </w:rPr>
        <w:t>
      0032 – Королевство Марокко (только в части территории города Танжер);</w:t>
      </w:r>
    </w:p>
    <w:bookmarkEnd w:id="2566"/>
    <w:bookmarkStart w:name="z2641" w:id="2567"/>
    <w:p>
      <w:pPr>
        <w:spacing w:after="0"/>
        <w:ind w:left="0"/>
        <w:jc w:val="both"/>
      </w:pPr>
      <w:r>
        <w:rPr>
          <w:rFonts w:ascii="Times New Roman"/>
          <w:b w:val="false"/>
          <w:i w:val="false"/>
          <w:color w:val="000000"/>
          <w:sz w:val="28"/>
        </w:rPr>
        <w:t>
      0033 – Республика Союз Мьянма;</w:t>
      </w:r>
    </w:p>
    <w:bookmarkEnd w:id="2567"/>
    <w:bookmarkStart w:name="z2642" w:id="2568"/>
    <w:p>
      <w:pPr>
        <w:spacing w:after="0"/>
        <w:ind w:left="0"/>
        <w:jc w:val="both"/>
      </w:pPr>
      <w:r>
        <w:rPr>
          <w:rFonts w:ascii="Times New Roman"/>
          <w:b w:val="false"/>
          <w:i w:val="false"/>
          <w:color w:val="000000"/>
          <w:sz w:val="28"/>
        </w:rPr>
        <w:t>
      0034 – Республика Науру;</w:t>
      </w:r>
    </w:p>
    <w:bookmarkEnd w:id="2568"/>
    <w:bookmarkStart w:name="z2643" w:id="2569"/>
    <w:p>
      <w:pPr>
        <w:spacing w:after="0"/>
        <w:ind w:left="0"/>
        <w:jc w:val="both"/>
      </w:pPr>
      <w:r>
        <w:rPr>
          <w:rFonts w:ascii="Times New Roman"/>
          <w:b w:val="false"/>
          <w:i w:val="false"/>
          <w:color w:val="000000"/>
          <w:sz w:val="28"/>
        </w:rPr>
        <w:t>
      0035 – Королевство Нидерланды (только в части территории острова Аруба и зависимых территорий Антильских островов);</w:t>
      </w:r>
    </w:p>
    <w:bookmarkEnd w:id="2569"/>
    <w:bookmarkStart w:name="z2644" w:id="2570"/>
    <w:p>
      <w:pPr>
        <w:spacing w:after="0"/>
        <w:ind w:left="0"/>
        <w:jc w:val="both"/>
      </w:pPr>
      <w:r>
        <w:rPr>
          <w:rFonts w:ascii="Times New Roman"/>
          <w:b w:val="false"/>
          <w:i w:val="false"/>
          <w:color w:val="000000"/>
          <w:sz w:val="28"/>
        </w:rPr>
        <w:t>
      0036 – Федеративная Республика Нигерия;</w:t>
      </w:r>
    </w:p>
    <w:bookmarkEnd w:id="2570"/>
    <w:bookmarkStart w:name="z2645" w:id="2571"/>
    <w:p>
      <w:pPr>
        <w:spacing w:after="0"/>
        <w:ind w:left="0"/>
        <w:jc w:val="both"/>
      </w:pPr>
      <w:r>
        <w:rPr>
          <w:rFonts w:ascii="Times New Roman"/>
          <w:b w:val="false"/>
          <w:i w:val="false"/>
          <w:color w:val="000000"/>
          <w:sz w:val="28"/>
        </w:rPr>
        <w:t>
      0037 – Новая Зеландия (только в части территории островов Кука и Ниуэ);</w:t>
      </w:r>
    </w:p>
    <w:bookmarkEnd w:id="2571"/>
    <w:bookmarkStart w:name="z2646" w:id="2572"/>
    <w:p>
      <w:pPr>
        <w:spacing w:after="0"/>
        <w:ind w:left="0"/>
        <w:jc w:val="both"/>
      </w:pPr>
      <w:r>
        <w:rPr>
          <w:rFonts w:ascii="Times New Roman"/>
          <w:b w:val="false"/>
          <w:i w:val="false"/>
          <w:color w:val="000000"/>
          <w:sz w:val="28"/>
        </w:rPr>
        <w:t>
      0038 – Республика Палау;</w:t>
      </w:r>
    </w:p>
    <w:bookmarkEnd w:id="2572"/>
    <w:bookmarkStart w:name="z2647" w:id="2573"/>
    <w:p>
      <w:pPr>
        <w:spacing w:after="0"/>
        <w:ind w:left="0"/>
        <w:jc w:val="both"/>
      </w:pPr>
      <w:r>
        <w:rPr>
          <w:rFonts w:ascii="Times New Roman"/>
          <w:b w:val="false"/>
          <w:i w:val="false"/>
          <w:color w:val="000000"/>
          <w:sz w:val="28"/>
        </w:rPr>
        <w:t>
      0039 – Республика Панама;</w:t>
      </w:r>
    </w:p>
    <w:bookmarkEnd w:id="2573"/>
    <w:bookmarkStart w:name="z2648" w:id="2574"/>
    <w:p>
      <w:pPr>
        <w:spacing w:after="0"/>
        <w:ind w:left="0"/>
        <w:jc w:val="both"/>
      </w:pPr>
      <w:r>
        <w:rPr>
          <w:rFonts w:ascii="Times New Roman"/>
          <w:b w:val="false"/>
          <w:i w:val="false"/>
          <w:color w:val="000000"/>
          <w:sz w:val="28"/>
        </w:rPr>
        <w:t>
      0040 – Независимое Государство Самоа;</w:t>
      </w:r>
    </w:p>
    <w:bookmarkEnd w:id="2574"/>
    <w:bookmarkStart w:name="z2649" w:id="2575"/>
    <w:p>
      <w:pPr>
        <w:spacing w:after="0"/>
        <w:ind w:left="0"/>
        <w:jc w:val="both"/>
      </w:pPr>
      <w:r>
        <w:rPr>
          <w:rFonts w:ascii="Times New Roman"/>
          <w:b w:val="false"/>
          <w:i w:val="false"/>
          <w:color w:val="000000"/>
          <w:sz w:val="28"/>
        </w:rPr>
        <w:t>
      0041 – Республика Сан-Марино;</w:t>
      </w:r>
    </w:p>
    <w:bookmarkEnd w:id="2575"/>
    <w:bookmarkStart w:name="z2650" w:id="2576"/>
    <w:p>
      <w:pPr>
        <w:spacing w:after="0"/>
        <w:ind w:left="0"/>
        <w:jc w:val="both"/>
      </w:pPr>
      <w:r>
        <w:rPr>
          <w:rFonts w:ascii="Times New Roman"/>
          <w:b w:val="false"/>
          <w:i w:val="false"/>
          <w:color w:val="000000"/>
          <w:sz w:val="28"/>
        </w:rPr>
        <w:t>
      0042 – Республика Сейшельские острова;</w:t>
      </w:r>
    </w:p>
    <w:bookmarkEnd w:id="2576"/>
    <w:bookmarkStart w:name="z2651" w:id="2577"/>
    <w:p>
      <w:pPr>
        <w:spacing w:after="0"/>
        <w:ind w:left="0"/>
        <w:jc w:val="both"/>
      </w:pPr>
      <w:r>
        <w:rPr>
          <w:rFonts w:ascii="Times New Roman"/>
          <w:b w:val="false"/>
          <w:i w:val="false"/>
          <w:color w:val="000000"/>
          <w:sz w:val="28"/>
        </w:rPr>
        <w:t>
      0043 – Сент-Винсент и Гренадины;</w:t>
      </w:r>
    </w:p>
    <w:bookmarkEnd w:id="2577"/>
    <w:bookmarkStart w:name="z2652" w:id="2578"/>
    <w:p>
      <w:pPr>
        <w:spacing w:after="0"/>
        <w:ind w:left="0"/>
        <w:jc w:val="both"/>
      </w:pPr>
      <w:r>
        <w:rPr>
          <w:rFonts w:ascii="Times New Roman"/>
          <w:b w:val="false"/>
          <w:i w:val="false"/>
          <w:color w:val="000000"/>
          <w:sz w:val="28"/>
        </w:rPr>
        <w:t>
      0044 – Федерация Сент-Китс и Невис;</w:t>
      </w:r>
    </w:p>
    <w:bookmarkEnd w:id="2578"/>
    <w:bookmarkStart w:name="z2653" w:id="2579"/>
    <w:p>
      <w:pPr>
        <w:spacing w:after="0"/>
        <w:ind w:left="0"/>
        <w:jc w:val="both"/>
      </w:pPr>
      <w:r>
        <w:rPr>
          <w:rFonts w:ascii="Times New Roman"/>
          <w:b w:val="false"/>
          <w:i w:val="false"/>
          <w:color w:val="000000"/>
          <w:sz w:val="28"/>
        </w:rPr>
        <w:t>
      0045 – Сент-Люсия;</w:t>
      </w:r>
    </w:p>
    <w:bookmarkEnd w:id="2579"/>
    <w:bookmarkStart w:name="z2654" w:id="2580"/>
    <w:p>
      <w:pPr>
        <w:spacing w:after="0"/>
        <w:ind w:left="0"/>
        <w:jc w:val="both"/>
      </w:pPr>
      <w:r>
        <w:rPr>
          <w:rFonts w:ascii="Times New Roman"/>
          <w:b w:val="false"/>
          <w:i w:val="false"/>
          <w:color w:val="000000"/>
          <w:sz w:val="28"/>
        </w:rPr>
        <w:t>
      0046 – Соединенное Королевство Великобритании и Северной Ирландии (только в части следующих территорий остров Ангилья, Бермудские острова, Британские Виргинские острова, Гибралтар, Каймановы острова, остров Монтсеррат, острова Терке и Кайкос, остров Мэн, Нормандские острова (острова Гернси, Джерси, Сарк, Олдерни), остров Южная Георгия, Южные Сэндвичевы острова, остров Чагос);</w:t>
      </w:r>
    </w:p>
    <w:bookmarkEnd w:id="2580"/>
    <w:bookmarkStart w:name="z2655" w:id="2581"/>
    <w:p>
      <w:pPr>
        <w:spacing w:after="0"/>
        <w:ind w:left="0"/>
        <w:jc w:val="both"/>
      </w:pPr>
      <w:r>
        <w:rPr>
          <w:rFonts w:ascii="Times New Roman"/>
          <w:b w:val="false"/>
          <w:i w:val="false"/>
          <w:color w:val="000000"/>
          <w:sz w:val="28"/>
        </w:rPr>
        <w:t>
      0047 – Соединенные Штаты Америки (только в части американские Виргинские острова, остров Гуам, содружество Пуэрто-Рико, штат Вайоминг, штат Делавэр);</w:t>
      </w:r>
    </w:p>
    <w:bookmarkEnd w:id="2581"/>
    <w:bookmarkStart w:name="z2656" w:id="2582"/>
    <w:p>
      <w:pPr>
        <w:spacing w:after="0"/>
        <w:ind w:left="0"/>
        <w:jc w:val="both"/>
      </w:pPr>
      <w:r>
        <w:rPr>
          <w:rFonts w:ascii="Times New Roman"/>
          <w:b w:val="false"/>
          <w:i w:val="false"/>
          <w:color w:val="000000"/>
          <w:sz w:val="28"/>
        </w:rPr>
        <w:t>
      0048 – Республика Суринам;</w:t>
      </w:r>
    </w:p>
    <w:bookmarkEnd w:id="2582"/>
    <w:bookmarkStart w:name="z2657" w:id="2583"/>
    <w:p>
      <w:pPr>
        <w:spacing w:after="0"/>
        <w:ind w:left="0"/>
        <w:jc w:val="both"/>
      </w:pPr>
      <w:r>
        <w:rPr>
          <w:rFonts w:ascii="Times New Roman"/>
          <w:b w:val="false"/>
          <w:i w:val="false"/>
          <w:color w:val="000000"/>
          <w:sz w:val="28"/>
        </w:rPr>
        <w:t>
      0049 – Объединенная Республика Танзания;</w:t>
      </w:r>
    </w:p>
    <w:bookmarkEnd w:id="2583"/>
    <w:bookmarkStart w:name="z2658" w:id="2584"/>
    <w:p>
      <w:pPr>
        <w:spacing w:after="0"/>
        <w:ind w:left="0"/>
        <w:jc w:val="both"/>
      </w:pPr>
      <w:r>
        <w:rPr>
          <w:rFonts w:ascii="Times New Roman"/>
          <w:b w:val="false"/>
          <w:i w:val="false"/>
          <w:color w:val="000000"/>
          <w:sz w:val="28"/>
        </w:rPr>
        <w:t>
      0050 – Королевство Тонга;</w:t>
      </w:r>
    </w:p>
    <w:bookmarkEnd w:id="2584"/>
    <w:bookmarkStart w:name="z2659" w:id="2585"/>
    <w:p>
      <w:pPr>
        <w:spacing w:after="0"/>
        <w:ind w:left="0"/>
        <w:jc w:val="both"/>
      </w:pPr>
      <w:r>
        <w:rPr>
          <w:rFonts w:ascii="Times New Roman"/>
          <w:b w:val="false"/>
          <w:i w:val="false"/>
          <w:color w:val="000000"/>
          <w:sz w:val="28"/>
        </w:rPr>
        <w:t>
      0051 – Республика Тринидад и Тобаго;</w:t>
      </w:r>
    </w:p>
    <w:bookmarkEnd w:id="2585"/>
    <w:bookmarkStart w:name="z2660" w:id="2586"/>
    <w:p>
      <w:pPr>
        <w:spacing w:after="0"/>
        <w:ind w:left="0"/>
        <w:jc w:val="both"/>
      </w:pPr>
      <w:r>
        <w:rPr>
          <w:rFonts w:ascii="Times New Roman"/>
          <w:b w:val="false"/>
          <w:i w:val="false"/>
          <w:color w:val="000000"/>
          <w:sz w:val="28"/>
        </w:rPr>
        <w:t>
      0052 – Суверенная Демократическая Республика Фиджи;</w:t>
      </w:r>
    </w:p>
    <w:bookmarkEnd w:id="2586"/>
    <w:bookmarkStart w:name="z2661" w:id="2587"/>
    <w:p>
      <w:pPr>
        <w:spacing w:after="0"/>
        <w:ind w:left="0"/>
        <w:jc w:val="both"/>
      </w:pPr>
      <w:r>
        <w:rPr>
          <w:rFonts w:ascii="Times New Roman"/>
          <w:b w:val="false"/>
          <w:i w:val="false"/>
          <w:color w:val="000000"/>
          <w:sz w:val="28"/>
        </w:rPr>
        <w:t>
      0053 – Республика Филиппины;</w:t>
      </w:r>
    </w:p>
    <w:bookmarkEnd w:id="2587"/>
    <w:bookmarkStart w:name="z2662" w:id="2588"/>
    <w:p>
      <w:pPr>
        <w:spacing w:after="0"/>
        <w:ind w:left="0"/>
        <w:jc w:val="both"/>
      </w:pPr>
      <w:r>
        <w:rPr>
          <w:rFonts w:ascii="Times New Roman"/>
          <w:b w:val="false"/>
          <w:i w:val="false"/>
          <w:color w:val="000000"/>
          <w:sz w:val="28"/>
        </w:rPr>
        <w:t>
      0054 – Французская Республика (только в части остров Кергелен, Французская Полинезия, Французская Гвиана);</w:t>
      </w:r>
    </w:p>
    <w:bookmarkEnd w:id="2588"/>
    <w:bookmarkStart w:name="z2663" w:id="2589"/>
    <w:p>
      <w:pPr>
        <w:spacing w:after="0"/>
        <w:ind w:left="0"/>
        <w:jc w:val="both"/>
      </w:pPr>
      <w:r>
        <w:rPr>
          <w:rFonts w:ascii="Times New Roman"/>
          <w:b w:val="false"/>
          <w:i w:val="false"/>
          <w:color w:val="000000"/>
          <w:sz w:val="28"/>
        </w:rPr>
        <w:t>
      0055 – Черногория;</w:t>
      </w:r>
    </w:p>
    <w:bookmarkEnd w:id="2589"/>
    <w:bookmarkStart w:name="z2664" w:id="2590"/>
    <w:p>
      <w:pPr>
        <w:spacing w:after="0"/>
        <w:ind w:left="0"/>
        <w:jc w:val="both"/>
      </w:pPr>
      <w:r>
        <w:rPr>
          <w:rFonts w:ascii="Times New Roman"/>
          <w:b w:val="false"/>
          <w:i w:val="false"/>
          <w:color w:val="000000"/>
          <w:sz w:val="28"/>
        </w:rPr>
        <w:t>
      0056 – Демократическая Республика Шри-Ланка;</w:t>
      </w:r>
    </w:p>
    <w:bookmarkEnd w:id="2590"/>
    <w:bookmarkStart w:name="z2665" w:id="2591"/>
    <w:p>
      <w:pPr>
        <w:spacing w:after="0"/>
        <w:ind w:left="0"/>
        <w:jc w:val="both"/>
      </w:pPr>
      <w:r>
        <w:rPr>
          <w:rFonts w:ascii="Times New Roman"/>
          <w:b w:val="false"/>
          <w:i w:val="false"/>
          <w:color w:val="000000"/>
          <w:sz w:val="28"/>
        </w:rPr>
        <w:t>
      0057 – Ямайка.</w:t>
      </w:r>
    </w:p>
    <w:bookmarkEnd w:id="2591"/>
    <w:bookmarkStart w:name="z2666" w:id="2592"/>
    <w:p>
      <w:pPr>
        <w:spacing w:after="0"/>
        <w:ind w:left="0"/>
        <w:jc w:val="both"/>
      </w:pPr>
      <w:r>
        <w:rPr>
          <w:rFonts w:ascii="Times New Roman"/>
          <w:b w:val="false"/>
          <w:i w:val="false"/>
          <w:color w:val="000000"/>
          <w:sz w:val="28"/>
        </w:rPr>
        <w:t>
      31. При заполнении декларации используется следующая кодировка видов международных договоров (соглашений):</w:t>
      </w:r>
    </w:p>
    <w:bookmarkEnd w:id="2592"/>
    <w:bookmarkStart w:name="z2667" w:id="2593"/>
    <w:p>
      <w:pPr>
        <w:spacing w:after="0"/>
        <w:ind w:left="0"/>
        <w:jc w:val="both"/>
      </w:pPr>
      <w:r>
        <w:rPr>
          <w:rFonts w:ascii="Times New Roman"/>
          <w:b w:val="false"/>
          <w:i w:val="false"/>
          <w:color w:val="000000"/>
          <w:sz w:val="28"/>
        </w:rPr>
        <w:t>
      01 – Конвенция об избежании двойного налогообложения и предотвращении уклонения от уплаты налогов на доход и капитал;</w:t>
      </w:r>
    </w:p>
    <w:bookmarkEnd w:id="2593"/>
    <w:bookmarkStart w:name="z2668" w:id="2594"/>
    <w:p>
      <w:pPr>
        <w:spacing w:after="0"/>
        <w:ind w:left="0"/>
        <w:jc w:val="both"/>
      </w:pPr>
      <w:r>
        <w:rPr>
          <w:rFonts w:ascii="Times New Roman"/>
          <w:b w:val="false"/>
          <w:i w:val="false"/>
          <w:color w:val="000000"/>
          <w:sz w:val="28"/>
        </w:rPr>
        <w:t>
      02 – Учредительный договор Исламского Банка Развития;</w:t>
      </w:r>
    </w:p>
    <w:bookmarkEnd w:id="2594"/>
    <w:bookmarkStart w:name="z2669" w:id="2595"/>
    <w:p>
      <w:pPr>
        <w:spacing w:after="0"/>
        <w:ind w:left="0"/>
        <w:jc w:val="both"/>
      </w:pPr>
      <w:r>
        <w:rPr>
          <w:rFonts w:ascii="Times New Roman"/>
          <w:b w:val="false"/>
          <w:i w:val="false"/>
          <w:color w:val="000000"/>
          <w:sz w:val="28"/>
        </w:rPr>
        <w:t>
      03 – Соглашение об условиях работы регионального экологического центра Центральной Азии;</w:t>
      </w:r>
    </w:p>
    <w:bookmarkEnd w:id="2595"/>
    <w:bookmarkStart w:name="z2670" w:id="2596"/>
    <w:p>
      <w:pPr>
        <w:spacing w:after="0"/>
        <w:ind w:left="0"/>
        <w:jc w:val="both"/>
      </w:pPr>
      <w:r>
        <w:rPr>
          <w:rFonts w:ascii="Times New Roman"/>
          <w:b w:val="false"/>
          <w:i w:val="false"/>
          <w:color w:val="000000"/>
          <w:sz w:val="28"/>
        </w:rPr>
        <w:t>
      04 – Учредительный договор Азиатского банка развития;</w:t>
      </w:r>
    </w:p>
    <w:bookmarkEnd w:id="2596"/>
    <w:bookmarkStart w:name="z2671" w:id="2597"/>
    <w:p>
      <w:pPr>
        <w:spacing w:after="0"/>
        <w:ind w:left="0"/>
        <w:jc w:val="both"/>
      </w:pPr>
      <w:r>
        <w:rPr>
          <w:rFonts w:ascii="Times New Roman"/>
          <w:b w:val="false"/>
          <w:i w:val="false"/>
          <w:color w:val="000000"/>
          <w:sz w:val="28"/>
        </w:rPr>
        <w:t>
      05 – Соглашение по использованию гранта на проект строительства нового правительственного здания;</w:t>
      </w:r>
    </w:p>
    <w:bookmarkEnd w:id="2597"/>
    <w:bookmarkStart w:name="z2672" w:id="2598"/>
    <w:p>
      <w:pPr>
        <w:spacing w:after="0"/>
        <w:ind w:left="0"/>
        <w:jc w:val="both"/>
      </w:pPr>
      <w:r>
        <w:rPr>
          <w:rFonts w:ascii="Times New Roman"/>
          <w:b w:val="false"/>
          <w:i w:val="false"/>
          <w:color w:val="000000"/>
          <w:sz w:val="28"/>
        </w:rPr>
        <w:t>
      06 – Соглашение о финансовом сотрудничестве;</w:t>
      </w:r>
    </w:p>
    <w:bookmarkEnd w:id="2598"/>
    <w:bookmarkStart w:name="z2673" w:id="2599"/>
    <w:p>
      <w:pPr>
        <w:spacing w:after="0"/>
        <w:ind w:left="0"/>
        <w:jc w:val="both"/>
      </w:pPr>
      <w:r>
        <w:rPr>
          <w:rFonts w:ascii="Times New Roman"/>
          <w:b w:val="false"/>
          <w:i w:val="false"/>
          <w:color w:val="000000"/>
          <w:sz w:val="28"/>
        </w:rPr>
        <w:t>
      07 – Меморандум о взаимопонимании;</w:t>
      </w:r>
    </w:p>
    <w:bookmarkEnd w:id="2599"/>
    <w:bookmarkStart w:name="z2674" w:id="2600"/>
    <w:p>
      <w:pPr>
        <w:spacing w:after="0"/>
        <w:ind w:left="0"/>
        <w:jc w:val="both"/>
      </w:pPr>
      <w:r>
        <w:rPr>
          <w:rFonts w:ascii="Times New Roman"/>
          <w:b w:val="false"/>
          <w:i w:val="false"/>
          <w:color w:val="000000"/>
          <w:sz w:val="28"/>
        </w:rPr>
        <w:t>
      08 – Соглашение относительно уничтожения шахтных пусковых установок межконтинентальных баллистических ракет, ликвидации последствий аварийных ситуаций и предотвращения распространения ядерного оружия;</w:t>
      </w:r>
    </w:p>
    <w:bookmarkEnd w:id="2600"/>
    <w:bookmarkStart w:name="z2675" w:id="2601"/>
    <w:p>
      <w:pPr>
        <w:spacing w:after="0"/>
        <w:ind w:left="0"/>
        <w:jc w:val="both"/>
      </w:pPr>
      <w:r>
        <w:rPr>
          <w:rFonts w:ascii="Times New Roman"/>
          <w:b w:val="false"/>
          <w:i w:val="false"/>
          <w:color w:val="000000"/>
          <w:sz w:val="28"/>
        </w:rPr>
        <w:t>
      09 – Соглашение Международного банка реконструкции и развития;</w:t>
      </w:r>
    </w:p>
    <w:bookmarkEnd w:id="2601"/>
    <w:bookmarkStart w:name="z2676" w:id="2602"/>
    <w:p>
      <w:pPr>
        <w:spacing w:after="0"/>
        <w:ind w:left="0"/>
        <w:jc w:val="both"/>
      </w:pPr>
      <w:r>
        <w:rPr>
          <w:rFonts w:ascii="Times New Roman"/>
          <w:b w:val="false"/>
          <w:i w:val="false"/>
          <w:color w:val="000000"/>
          <w:sz w:val="28"/>
        </w:rPr>
        <w:t>
      10 – Соглашение Международного валютного фонда;</w:t>
      </w:r>
    </w:p>
    <w:bookmarkEnd w:id="2602"/>
    <w:bookmarkStart w:name="z2677" w:id="2603"/>
    <w:p>
      <w:pPr>
        <w:spacing w:after="0"/>
        <w:ind w:left="0"/>
        <w:jc w:val="both"/>
      </w:pPr>
      <w:r>
        <w:rPr>
          <w:rFonts w:ascii="Times New Roman"/>
          <w:b w:val="false"/>
          <w:i w:val="false"/>
          <w:color w:val="000000"/>
          <w:sz w:val="28"/>
        </w:rPr>
        <w:t>
      11 – Соглашение Международной финансовой корпорации;</w:t>
      </w:r>
    </w:p>
    <w:bookmarkEnd w:id="2603"/>
    <w:bookmarkStart w:name="z2678" w:id="2604"/>
    <w:p>
      <w:pPr>
        <w:spacing w:after="0"/>
        <w:ind w:left="0"/>
        <w:jc w:val="both"/>
      </w:pPr>
      <w:r>
        <w:rPr>
          <w:rFonts w:ascii="Times New Roman"/>
          <w:b w:val="false"/>
          <w:i w:val="false"/>
          <w:color w:val="000000"/>
          <w:sz w:val="28"/>
        </w:rPr>
        <w:t>
      12 – Конвенция об урегулировании инвестиционных споров;</w:t>
      </w:r>
    </w:p>
    <w:bookmarkEnd w:id="2604"/>
    <w:bookmarkStart w:name="z2679" w:id="2605"/>
    <w:p>
      <w:pPr>
        <w:spacing w:after="0"/>
        <w:ind w:left="0"/>
        <w:jc w:val="both"/>
      </w:pPr>
      <w:r>
        <w:rPr>
          <w:rFonts w:ascii="Times New Roman"/>
          <w:b w:val="false"/>
          <w:i w:val="false"/>
          <w:color w:val="000000"/>
          <w:sz w:val="28"/>
        </w:rPr>
        <w:t>
      13 – Соглашение об учреждении Европейского банка реконструкции и развития;</w:t>
      </w:r>
    </w:p>
    <w:bookmarkEnd w:id="2605"/>
    <w:bookmarkStart w:name="z2680" w:id="2606"/>
    <w:p>
      <w:pPr>
        <w:spacing w:after="0"/>
        <w:ind w:left="0"/>
        <w:jc w:val="both"/>
      </w:pPr>
      <w:r>
        <w:rPr>
          <w:rFonts w:ascii="Times New Roman"/>
          <w:b w:val="false"/>
          <w:i w:val="false"/>
          <w:color w:val="000000"/>
          <w:sz w:val="28"/>
        </w:rPr>
        <w:t>
      14 – Венская конвенция о дипломатических сношениях;</w:t>
      </w:r>
    </w:p>
    <w:bookmarkEnd w:id="2606"/>
    <w:bookmarkStart w:name="z2681" w:id="2607"/>
    <w:p>
      <w:pPr>
        <w:spacing w:after="0"/>
        <w:ind w:left="0"/>
        <w:jc w:val="both"/>
      </w:pPr>
      <w:r>
        <w:rPr>
          <w:rFonts w:ascii="Times New Roman"/>
          <w:b w:val="false"/>
          <w:i w:val="false"/>
          <w:color w:val="000000"/>
          <w:sz w:val="28"/>
        </w:rPr>
        <w:t>
      15 – Договор по созданию Университета Центральной Азии;</w:t>
      </w:r>
    </w:p>
    <w:bookmarkEnd w:id="2607"/>
    <w:bookmarkStart w:name="z2682" w:id="2608"/>
    <w:p>
      <w:pPr>
        <w:spacing w:after="0"/>
        <w:ind w:left="0"/>
        <w:jc w:val="both"/>
      </w:pPr>
      <w:r>
        <w:rPr>
          <w:rFonts w:ascii="Times New Roman"/>
          <w:b w:val="false"/>
          <w:i w:val="false"/>
          <w:color w:val="000000"/>
          <w:sz w:val="28"/>
        </w:rPr>
        <w:t>
      16 – Конвенция об учреждении Многостороннего агентства по гарантиям инвестиций;</w:t>
      </w:r>
    </w:p>
    <w:bookmarkEnd w:id="2608"/>
    <w:bookmarkStart w:name="z2683" w:id="2609"/>
    <w:p>
      <w:pPr>
        <w:spacing w:after="0"/>
        <w:ind w:left="0"/>
        <w:jc w:val="both"/>
      </w:pPr>
      <w:r>
        <w:rPr>
          <w:rFonts w:ascii="Times New Roman"/>
          <w:b w:val="false"/>
          <w:i w:val="false"/>
          <w:color w:val="000000"/>
          <w:sz w:val="28"/>
        </w:rPr>
        <w:t>
      17 – Соглашение о Египетском университете исламской культуры "Нур-Мубарак";</w:t>
      </w:r>
    </w:p>
    <w:bookmarkEnd w:id="2609"/>
    <w:bookmarkStart w:name="z2684" w:id="2610"/>
    <w:p>
      <w:pPr>
        <w:spacing w:after="0"/>
        <w:ind w:left="0"/>
        <w:jc w:val="both"/>
      </w:pPr>
      <w:r>
        <w:rPr>
          <w:rFonts w:ascii="Times New Roman"/>
          <w:b w:val="false"/>
          <w:i w:val="false"/>
          <w:color w:val="000000"/>
          <w:sz w:val="28"/>
        </w:rPr>
        <w:t>
      18 – Соглашение о воздушном сообщении;</w:t>
      </w:r>
    </w:p>
    <w:bookmarkEnd w:id="2610"/>
    <w:bookmarkStart w:name="z2685" w:id="2611"/>
    <w:p>
      <w:pPr>
        <w:spacing w:after="0"/>
        <w:ind w:left="0"/>
        <w:jc w:val="both"/>
      </w:pPr>
      <w:r>
        <w:rPr>
          <w:rFonts w:ascii="Times New Roman"/>
          <w:b w:val="false"/>
          <w:i w:val="false"/>
          <w:color w:val="000000"/>
          <w:sz w:val="28"/>
        </w:rPr>
        <w:t>
      19 – Соглашение о предоставлении Международным Банком Реконструкции и Развития гранта Республике Казахстан на подготовку проекта "Поддержка агросервисных служб";</w:t>
      </w:r>
    </w:p>
    <w:bookmarkEnd w:id="2611"/>
    <w:bookmarkStart w:name="z2686" w:id="2612"/>
    <w:p>
      <w:pPr>
        <w:spacing w:after="0"/>
        <w:ind w:left="0"/>
        <w:jc w:val="both"/>
      </w:pPr>
      <w:r>
        <w:rPr>
          <w:rFonts w:ascii="Times New Roman"/>
          <w:b w:val="false"/>
          <w:i w:val="false"/>
          <w:color w:val="000000"/>
          <w:sz w:val="28"/>
        </w:rPr>
        <w:t>
      20 – Соглашение в форме обмена нотами о привлечении гранта Правительства Японии для осуществления проекта "Водоснабжение сельских населенных пунктов в Республике Казахстан";</w:t>
      </w:r>
    </w:p>
    <w:bookmarkEnd w:id="2612"/>
    <w:bookmarkStart w:name="z2687" w:id="2613"/>
    <w:p>
      <w:pPr>
        <w:spacing w:after="0"/>
        <w:ind w:left="0"/>
        <w:jc w:val="both"/>
      </w:pPr>
      <w:r>
        <w:rPr>
          <w:rFonts w:ascii="Times New Roman"/>
          <w:b w:val="false"/>
          <w:i w:val="false"/>
          <w:color w:val="000000"/>
          <w:sz w:val="28"/>
        </w:rPr>
        <w:t>
      21 – Конвенция о привилегиях и иммунитетах Евразийского экономического сообщества;</w:t>
      </w:r>
    </w:p>
    <w:bookmarkEnd w:id="2613"/>
    <w:bookmarkStart w:name="z2688" w:id="2614"/>
    <w:p>
      <w:pPr>
        <w:spacing w:after="0"/>
        <w:ind w:left="0"/>
        <w:jc w:val="both"/>
      </w:pPr>
      <w:r>
        <w:rPr>
          <w:rFonts w:ascii="Times New Roman"/>
          <w:b w:val="false"/>
          <w:i w:val="false"/>
          <w:color w:val="000000"/>
          <w:sz w:val="28"/>
        </w:rPr>
        <w:t>
      22 – Соглашение Азиатского банка инфраструктурных инвестиций;</w:t>
      </w:r>
    </w:p>
    <w:bookmarkEnd w:id="2614"/>
    <w:bookmarkStart w:name="z2689" w:id="2615"/>
    <w:p>
      <w:pPr>
        <w:spacing w:after="0"/>
        <w:ind w:left="0"/>
        <w:jc w:val="both"/>
      </w:pPr>
      <w:r>
        <w:rPr>
          <w:rFonts w:ascii="Times New Roman"/>
          <w:b w:val="false"/>
          <w:i w:val="false"/>
          <w:color w:val="000000"/>
          <w:sz w:val="28"/>
        </w:rPr>
        <w:t>
      23 – Иные международные договоры (соглашения, конвенции).</w:t>
      </w:r>
    </w:p>
    <w:bookmarkEnd w:id="2615"/>
    <w:bookmarkStart w:name="z2690" w:id="2616"/>
    <w:p>
      <w:pPr>
        <w:spacing w:after="0"/>
        <w:ind w:left="0"/>
        <w:jc w:val="left"/>
      </w:pPr>
      <w:r>
        <w:rPr>
          <w:rFonts w:ascii="Times New Roman"/>
          <w:b/>
          <w:i w:val="false"/>
          <w:color w:val="000000"/>
        </w:rPr>
        <w:t xml:space="preserve"> Глава 7. Пояснение по заполнению формы 920.04 – Сведения по льготам</w:t>
      </w:r>
    </w:p>
    <w:bookmarkEnd w:id="2616"/>
    <w:bookmarkStart w:name="z2691" w:id="2617"/>
    <w:p>
      <w:pPr>
        <w:spacing w:after="0"/>
        <w:ind w:left="0"/>
        <w:jc w:val="both"/>
      </w:pPr>
      <w:r>
        <w:rPr>
          <w:rFonts w:ascii="Times New Roman"/>
          <w:b w:val="false"/>
          <w:i w:val="false"/>
          <w:color w:val="000000"/>
          <w:sz w:val="28"/>
        </w:rPr>
        <w:t xml:space="preserve">
      32. В разделе "Сведения о транспортных средствах, не подлежащих обложению налогом на транспортные средства", указываются сведения по транспортным средствам,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транспортные средства:</w:t>
      </w:r>
    </w:p>
    <w:bookmarkEnd w:id="2617"/>
    <w:bookmarkStart w:name="z2692" w:id="2618"/>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2618"/>
    <w:bookmarkStart w:name="z2693" w:id="2619"/>
    <w:p>
      <w:pPr>
        <w:spacing w:after="0"/>
        <w:ind w:left="0"/>
        <w:jc w:val="both"/>
      </w:pPr>
      <w:r>
        <w:rPr>
          <w:rFonts w:ascii="Times New Roman"/>
          <w:b w:val="false"/>
          <w:i w:val="false"/>
          <w:color w:val="000000"/>
          <w:sz w:val="28"/>
        </w:rPr>
        <w:t>
      2) в графе B строки указывается наименование транспортных средств (марка, модель);</w:t>
      </w:r>
    </w:p>
    <w:bookmarkEnd w:id="2619"/>
    <w:bookmarkStart w:name="z2694" w:id="2620"/>
    <w:p>
      <w:pPr>
        <w:spacing w:after="0"/>
        <w:ind w:left="0"/>
        <w:jc w:val="both"/>
      </w:pPr>
      <w:r>
        <w:rPr>
          <w:rFonts w:ascii="Times New Roman"/>
          <w:b w:val="false"/>
          <w:i w:val="false"/>
          <w:color w:val="000000"/>
          <w:sz w:val="28"/>
        </w:rPr>
        <w:t>
      3) в графе C строки указывается год выпуска транспортных средств;</w:t>
      </w:r>
    </w:p>
    <w:bookmarkEnd w:id="2620"/>
    <w:bookmarkStart w:name="z2695" w:id="2621"/>
    <w:p>
      <w:pPr>
        <w:spacing w:after="0"/>
        <w:ind w:left="0"/>
        <w:jc w:val="both"/>
      </w:pPr>
      <w:r>
        <w:rPr>
          <w:rFonts w:ascii="Times New Roman"/>
          <w:b w:val="false"/>
          <w:i w:val="false"/>
          <w:color w:val="000000"/>
          <w:sz w:val="28"/>
        </w:rPr>
        <w:t>
      4) в графе D строки указывается грузоподъемность транспортных средств;</w:t>
      </w:r>
    </w:p>
    <w:bookmarkEnd w:id="2621"/>
    <w:bookmarkStart w:name="z2696" w:id="2622"/>
    <w:p>
      <w:pPr>
        <w:spacing w:after="0"/>
        <w:ind w:left="0"/>
        <w:jc w:val="both"/>
      </w:pPr>
      <w:r>
        <w:rPr>
          <w:rFonts w:ascii="Times New Roman"/>
          <w:b w:val="false"/>
          <w:i w:val="false"/>
          <w:color w:val="000000"/>
          <w:sz w:val="28"/>
        </w:rPr>
        <w:t>
      5) в графе E строки указывается объем двигателя транспортных средств;</w:t>
      </w:r>
    </w:p>
    <w:bookmarkEnd w:id="2622"/>
    <w:bookmarkStart w:name="z2697" w:id="2623"/>
    <w:p>
      <w:pPr>
        <w:spacing w:after="0"/>
        <w:ind w:left="0"/>
        <w:jc w:val="both"/>
      </w:pPr>
      <w:r>
        <w:rPr>
          <w:rFonts w:ascii="Times New Roman"/>
          <w:b w:val="false"/>
          <w:i w:val="false"/>
          <w:color w:val="000000"/>
          <w:sz w:val="28"/>
        </w:rPr>
        <w:t>
      6) в графе F строки указывается сумма налога на транспортные средства, подлежащая освобождению.</w:t>
      </w:r>
    </w:p>
    <w:bookmarkEnd w:id="2623"/>
    <w:bookmarkStart w:name="z2698" w:id="2624"/>
    <w:p>
      <w:pPr>
        <w:spacing w:after="0"/>
        <w:ind w:left="0"/>
        <w:jc w:val="both"/>
      </w:pPr>
      <w:r>
        <w:rPr>
          <w:rFonts w:ascii="Times New Roman"/>
          <w:b w:val="false"/>
          <w:i w:val="false"/>
          <w:color w:val="000000"/>
          <w:sz w:val="28"/>
        </w:rPr>
        <w:t xml:space="preserve">
      33. В разделе "Сведения об имуществе, не подлежащем обложению налогом на имущество" указываются сведения об имуществе,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налога на имущество:</w:t>
      </w:r>
    </w:p>
    <w:bookmarkEnd w:id="2624"/>
    <w:bookmarkStart w:name="z2699" w:id="2625"/>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2625"/>
    <w:bookmarkStart w:name="z2700" w:id="2626"/>
    <w:p>
      <w:pPr>
        <w:spacing w:after="0"/>
        <w:ind w:left="0"/>
        <w:jc w:val="both"/>
      </w:pPr>
      <w:r>
        <w:rPr>
          <w:rFonts w:ascii="Times New Roman"/>
          <w:b w:val="false"/>
          <w:i w:val="false"/>
          <w:color w:val="000000"/>
          <w:sz w:val="28"/>
        </w:rPr>
        <w:t>
      2) в графе B строки указывается наименование объекта;</w:t>
      </w:r>
    </w:p>
    <w:bookmarkEnd w:id="2626"/>
    <w:bookmarkStart w:name="z2701" w:id="2627"/>
    <w:p>
      <w:pPr>
        <w:spacing w:after="0"/>
        <w:ind w:left="0"/>
        <w:jc w:val="both"/>
      </w:pPr>
      <w:r>
        <w:rPr>
          <w:rFonts w:ascii="Times New Roman"/>
          <w:b w:val="false"/>
          <w:i w:val="false"/>
          <w:color w:val="000000"/>
          <w:sz w:val="28"/>
        </w:rPr>
        <w:t>
      3) в графе C строки указывается кадастровый номер имущества;</w:t>
      </w:r>
    </w:p>
    <w:bookmarkEnd w:id="2627"/>
    <w:bookmarkStart w:name="z2702" w:id="2628"/>
    <w:p>
      <w:pPr>
        <w:spacing w:after="0"/>
        <w:ind w:left="0"/>
        <w:jc w:val="both"/>
      </w:pPr>
      <w:r>
        <w:rPr>
          <w:rFonts w:ascii="Times New Roman"/>
          <w:b w:val="false"/>
          <w:i w:val="false"/>
          <w:color w:val="000000"/>
          <w:sz w:val="28"/>
        </w:rPr>
        <w:t>
      4) в графе D строки указывается стоимость налогооблагаемого объекта;</w:t>
      </w:r>
    </w:p>
    <w:bookmarkEnd w:id="2628"/>
    <w:bookmarkStart w:name="z2703" w:id="2629"/>
    <w:p>
      <w:pPr>
        <w:spacing w:after="0"/>
        <w:ind w:left="0"/>
        <w:jc w:val="both"/>
      </w:pPr>
      <w:r>
        <w:rPr>
          <w:rFonts w:ascii="Times New Roman"/>
          <w:b w:val="false"/>
          <w:i w:val="false"/>
          <w:color w:val="000000"/>
          <w:sz w:val="28"/>
        </w:rPr>
        <w:t>
      5) в графе E строки указывается сумма налога на имущество, подлежащая освобождению.</w:t>
      </w:r>
    </w:p>
    <w:bookmarkEnd w:id="2629"/>
    <w:bookmarkStart w:name="z2704" w:id="2630"/>
    <w:p>
      <w:pPr>
        <w:spacing w:after="0"/>
        <w:ind w:left="0"/>
        <w:jc w:val="both"/>
      </w:pPr>
      <w:r>
        <w:rPr>
          <w:rFonts w:ascii="Times New Roman"/>
          <w:b w:val="false"/>
          <w:i w:val="false"/>
          <w:color w:val="000000"/>
          <w:sz w:val="28"/>
        </w:rPr>
        <w:t xml:space="preserve">
      34. В разделе "Сведения о земельном участке, не подлежащем обложению земельным налогом и (или) платой за пользование земельными участками", указываются сведения по земельным участкам, по которым в соответствии с </w:t>
      </w:r>
      <w:r>
        <w:rPr>
          <w:rFonts w:ascii="Times New Roman"/>
          <w:b w:val="false"/>
          <w:i w:val="false"/>
          <w:color w:val="000000"/>
          <w:sz w:val="28"/>
        </w:rPr>
        <w:t>пунктом 1</w:t>
      </w:r>
      <w:r>
        <w:rPr>
          <w:rFonts w:ascii="Times New Roman"/>
          <w:b w:val="false"/>
          <w:i w:val="false"/>
          <w:color w:val="000000"/>
          <w:sz w:val="28"/>
        </w:rPr>
        <w:t xml:space="preserve"> статьи 705 Налогового кодекса глава и (или) члены крестьянского или фермерского хозяйства, применяющего специальный налоговый режим для крестьянских или фермерских хозяйств, не являются плательщиками земельного налога и (или) платы за пользование земельными участками:</w:t>
      </w:r>
    </w:p>
    <w:bookmarkEnd w:id="2630"/>
    <w:bookmarkStart w:name="z2705" w:id="2631"/>
    <w:p>
      <w:pPr>
        <w:spacing w:after="0"/>
        <w:ind w:left="0"/>
        <w:jc w:val="both"/>
      </w:pPr>
      <w:r>
        <w:rPr>
          <w:rFonts w:ascii="Times New Roman"/>
          <w:b w:val="false"/>
          <w:i w:val="false"/>
          <w:color w:val="000000"/>
          <w:sz w:val="28"/>
        </w:rPr>
        <w:t>
      1) в графе А строки указывается порядковый номер строки;</w:t>
      </w:r>
    </w:p>
    <w:bookmarkEnd w:id="2631"/>
    <w:bookmarkStart w:name="z2706" w:id="2632"/>
    <w:p>
      <w:pPr>
        <w:spacing w:after="0"/>
        <w:ind w:left="0"/>
        <w:jc w:val="both"/>
      </w:pPr>
      <w:r>
        <w:rPr>
          <w:rFonts w:ascii="Times New Roman"/>
          <w:b w:val="false"/>
          <w:i w:val="false"/>
          <w:color w:val="000000"/>
          <w:sz w:val="28"/>
        </w:rPr>
        <w:t>
      2) в графе B строки указывается общая площадь земельного участка в гектарах;</w:t>
      </w:r>
    </w:p>
    <w:bookmarkEnd w:id="2632"/>
    <w:bookmarkStart w:name="z2707" w:id="2633"/>
    <w:p>
      <w:pPr>
        <w:spacing w:after="0"/>
        <w:ind w:left="0"/>
        <w:jc w:val="both"/>
      </w:pPr>
      <w:r>
        <w:rPr>
          <w:rFonts w:ascii="Times New Roman"/>
          <w:b w:val="false"/>
          <w:i w:val="false"/>
          <w:color w:val="000000"/>
          <w:sz w:val="28"/>
        </w:rPr>
        <w:t>
      3) в графе C строки указывается средняя ставка налога;</w:t>
      </w:r>
    </w:p>
    <w:bookmarkEnd w:id="2633"/>
    <w:bookmarkStart w:name="z2708" w:id="2634"/>
    <w:p>
      <w:pPr>
        <w:spacing w:after="0"/>
        <w:ind w:left="0"/>
        <w:jc w:val="both"/>
      </w:pPr>
      <w:r>
        <w:rPr>
          <w:rFonts w:ascii="Times New Roman"/>
          <w:b w:val="false"/>
          <w:i w:val="false"/>
          <w:color w:val="000000"/>
          <w:sz w:val="28"/>
        </w:rPr>
        <w:t>
      4) в графе D строки указывается признак, где:</w:t>
      </w:r>
    </w:p>
    <w:bookmarkEnd w:id="2634"/>
    <w:bookmarkStart w:name="z2709" w:id="2635"/>
    <w:p>
      <w:pPr>
        <w:spacing w:after="0"/>
        <w:ind w:left="0"/>
        <w:jc w:val="both"/>
      </w:pPr>
      <w:r>
        <w:rPr>
          <w:rFonts w:ascii="Times New Roman"/>
          <w:b w:val="false"/>
          <w:i w:val="false"/>
          <w:color w:val="000000"/>
          <w:sz w:val="28"/>
        </w:rPr>
        <w:t>
      1 – земельный налог;</w:t>
      </w:r>
    </w:p>
    <w:bookmarkEnd w:id="2635"/>
    <w:bookmarkStart w:name="z2710" w:id="2636"/>
    <w:p>
      <w:pPr>
        <w:spacing w:after="0"/>
        <w:ind w:left="0"/>
        <w:jc w:val="both"/>
      </w:pPr>
      <w:r>
        <w:rPr>
          <w:rFonts w:ascii="Times New Roman"/>
          <w:b w:val="false"/>
          <w:i w:val="false"/>
          <w:color w:val="000000"/>
          <w:sz w:val="28"/>
        </w:rPr>
        <w:t>
      2 – плата за пользование земельными участками;</w:t>
      </w:r>
    </w:p>
    <w:bookmarkEnd w:id="2636"/>
    <w:bookmarkStart w:name="z2711" w:id="2637"/>
    <w:p>
      <w:pPr>
        <w:spacing w:after="0"/>
        <w:ind w:left="0"/>
        <w:jc w:val="both"/>
      </w:pPr>
      <w:r>
        <w:rPr>
          <w:rFonts w:ascii="Times New Roman"/>
          <w:b w:val="false"/>
          <w:i w:val="false"/>
          <w:color w:val="000000"/>
          <w:sz w:val="28"/>
        </w:rPr>
        <w:t>
      5) в графе E строки указывается сумма земельного налога и (или) платы за пользование земельными участками, подлежащих освобождению.</w:t>
      </w:r>
    </w:p>
    <w:bookmarkEnd w:id="2637"/>
    <w:bookmarkStart w:name="z2712" w:id="2638"/>
    <w:p>
      <w:pPr>
        <w:spacing w:after="0"/>
        <w:ind w:left="0"/>
        <w:jc w:val="left"/>
      </w:pPr>
      <w:r>
        <w:rPr>
          <w:rFonts w:ascii="Times New Roman"/>
          <w:b/>
          <w:i w:val="false"/>
          <w:color w:val="000000"/>
        </w:rPr>
        <w:t xml:space="preserve"> Глава 8. Пояснение по заполнению формы 920.05 – Плата за пользование водными ресурсами поверхностных источников</w:t>
      </w:r>
    </w:p>
    <w:bookmarkEnd w:id="2638"/>
    <w:bookmarkStart w:name="z2713" w:id="2639"/>
    <w:p>
      <w:pPr>
        <w:spacing w:after="0"/>
        <w:ind w:left="0"/>
        <w:jc w:val="both"/>
      </w:pPr>
      <w:r>
        <w:rPr>
          <w:rFonts w:ascii="Times New Roman"/>
          <w:b w:val="false"/>
          <w:i w:val="false"/>
          <w:color w:val="000000"/>
          <w:sz w:val="28"/>
        </w:rPr>
        <w:t>
      35. Форма 920.05 предназначена для отражения информации об исчислении суммы платы за пользование водными ресурсами поверхностных источников по каждому виду специального водопользования за налоговый период (год).</w:t>
      </w:r>
    </w:p>
    <w:bookmarkEnd w:id="2639"/>
    <w:bookmarkStart w:name="z2714" w:id="2640"/>
    <w:p>
      <w:pPr>
        <w:spacing w:after="0"/>
        <w:ind w:left="0"/>
        <w:jc w:val="both"/>
      </w:pPr>
      <w:r>
        <w:rPr>
          <w:rFonts w:ascii="Times New Roman"/>
          <w:b w:val="false"/>
          <w:i w:val="false"/>
          <w:color w:val="000000"/>
          <w:sz w:val="28"/>
        </w:rPr>
        <w:t>
      36. В разделе "Общая информация о налогоплательщике":</w:t>
      </w:r>
    </w:p>
    <w:bookmarkEnd w:id="2640"/>
    <w:bookmarkStart w:name="z2715" w:id="2641"/>
    <w:p>
      <w:pPr>
        <w:spacing w:after="0"/>
        <w:ind w:left="0"/>
        <w:jc w:val="both"/>
      </w:pPr>
      <w:r>
        <w:rPr>
          <w:rFonts w:ascii="Times New Roman"/>
          <w:b w:val="false"/>
          <w:i w:val="false"/>
          <w:color w:val="000000"/>
          <w:sz w:val="28"/>
        </w:rPr>
        <w:t>
      1) ячейки А и В строки 3 заполняются при наличии разрешительного документа на специальное водопользование;</w:t>
      </w:r>
    </w:p>
    <w:bookmarkEnd w:id="2641"/>
    <w:bookmarkStart w:name="z2716" w:id="2642"/>
    <w:p>
      <w:pPr>
        <w:spacing w:after="0"/>
        <w:ind w:left="0"/>
        <w:jc w:val="both"/>
      </w:pPr>
      <w:r>
        <w:rPr>
          <w:rFonts w:ascii="Times New Roman"/>
          <w:b w:val="false"/>
          <w:i w:val="false"/>
          <w:color w:val="000000"/>
          <w:sz w:val="28"/>
        </w:rPr>
        <w:t>
      2) в строке 4 указывается вид специального водопользования.</w:t>
      </w:r>
    </w:p>
    <w:bookmarkEnd w:id="2642"/>
    <w:bookmarkStart w:name="z2717" w:id="2643"/>
    <w:p>
      <w:pPr>
        <w:spacing w:after="0"/>
        <w:ind w:left="0"/>
        <w:jc w:val="both"/>
      </w:pPr>
      <w:r>
        <w:rPr>
          <w:rFonts w:ascii="Times New Roman"/>
          <w:b w:val="false"/>
          <w:i w:val="false"/>
          <w:color w:val="000000"/>
          <w:sz w:val="28"/>
        </w:rPr>
        <w:t>
      Отмечается одна ячейка в зависимости от вида специального водопользования, установленного водным законодательством Республики Казахстан;</w:t>
      </w:r>
    </w:p>
    <w:bookmarkEnd w:id="2643"/>
    <w:bookmarkStart w:name="z2718" w:id="2644"/>
    <w:p>
      <w:pPr>
        <w:spacing w:after="0"/>
        <w:ind w:left="0"/>
        <w:jc w:val="both"/>
      </w:pPr>
      <w:r>
        <w:rPr>
          <w:rFonts w:ascii="Times New Roman"/>
          <w:b w:val="false"/>
          <w:i w:val="false"/>
          <w:color w:val="000000"/>
          <w:sz w:val="28"/>
        </w:rPr>
        <w:t>
      3) в строке 5 указывается код органа государственных доходов по месту осуществления специального водопользования, указанному в разрешительном документе;</w:t>
      </w:r>
    </w:p>
    <w:bookmarkEnd w:id="2644"/>
    <w:bookmarkStart w:name="z2719" w:id="2645"/>
    <w:p>
      <w:pPr>
        <w:spacing w:after="0"/>
        <w:ind w:left="0"/>
        <w:jc w:val="both"/>
      </w:pPr>
      <w:r>
        <w:rPr>
          <w:rFonts w:ascii="Times New Roman"/>
          <w:b w:val="false"/>
          <w:i w:val="false"/>
          <w:color w:val="000000"/>
          <w:sz w:val="28"/>
        </w:rPr>
        <w:t>
      4) в строке 6 указываются единицы измерения водопользования.</w:t>
      </w:r>
    </w:p>
    <w:bookmarkEnd w:id="2645"/>
    <w:bookmarkStart w:name="z2720" w:id="2646"/>
    <w:p>
      <w:pPr>
        <w:spacing w:after="0"/>
        <w:ind w:left="0"/>
        <w:jc w:val="both"/>
      </w:pPr>
      <w:r>
        <w:rPr>
          <w:rFonts w:ascii="Times New Roman"/>
          <w:b w:val="false"/>
          <w:i w:val="false"/>
          <w:color w:val="000000"/>
          <w:sz w:val="28"/>
        </w:rPr>
        <w:t>
      Отмечается соответствующая ячейка единицы измерения производимого специального водопользования, указанного в строке "Вид специального водопользования".</w:t>
      </w:r>
    </w:p>
    <w:bookmarkEnd w:id="2646"/>
    <w:bookmarkStart w:name="z2721" w:id="2647"/>
    <w:p>
      <w:pPr>
        <w:spacing w:after="0"/>
        <w:ind w:left="0"/>
        <w:jc w:val="both"/>
      </w:pPr>
      <w:r>
        <w:rPr>
          <w:rFonts w:ascii="Times New Roman"/>
          <w:b w:val="false"/>
          <w:i w:val="false"/>
          <w:color w:val="000000"/>
          <w:sz w:val="28"/>
        </w:rPr>
        <w:t>
      37. Раздел "Сведения об объемах водопользования для исчисления платы" заполняется в единицах измерения водопользования, указанных в строке 6:</w:t>
      </w:r>
    </w:p>
    <w:bookmarkEnd w:id="2647"/>
    <w:bookmarkStart w:name="z2722" w:id="2648"/>
    <w:p>
      <w:pPr>
        <w:spacing w:after="0"/>
        <w:ind w:left="0"/>
        <w:jc w:val="both"/>
      </w:pPr>
      <w:r>
        <w:rPr>
          <w:rFonts w:ascii="Times New Roman"/>
          <w:b w:val="false"/>
          <w:i w:val="false"/>
          <w:color w:val="000000"/>
          <w:sz w:val="28"/>
        </w:rPr>
        <w:t>
      1) в строке 920.05.001 указывается установленный лимит водопользования;</w:t>
      </w:r>
    </w:p>
    <w:bookmarkEnd w:id="2648"/>
    <w:bookmarkStart w:name="z2723" w:id="2649"/>
    <w:p>
      <w:pPr>
        <w:spacing w:after="0"/>
        <w:ind w:left="0"/>
        <w:jc w:val="both"/>
      </w:pPr>
      <w:r>
        <w:rPr>
          <w:rFonts w:ascii="Times New Roman"/>
          <w:b w:val="false"/>
          <w:i w:val="false"/>
          <w:color w:val="000000"/>
          <w:sz w:val="28"/>
        </w:rPr>
        <w:t>
      2) в строке 920.05.002 указывается фактический объем специального водопользования в пределах установленного лимита за налоговый период;</w:t>
      </w:r>
    </w:p>
    <w:bookmarkEnd w:id="2649"/>
    <w:bookmarkStart w:name="z2724" w:id="2650"/>
    <w:p>
      <w:pPr>
        <w:spacing w:after="0"/>
        <w:ind w:left="0"/>
        <w:jc w:val="both"/>
      </w:pPr>
      <w:r>
        <w:rPr>
          <w:rFonts w:ascii="Times New Roman"/>
          <w:b w:val="false"/>
          <w:i w:val="false"/>
          <w:color w:val="000000"/>
          <w:sz w:val="28"/>
        </w:rPr>
        <w:t>
      3) в строке 920.05.003 указывается фактический объем специального водопользования сверх установленного лимита за налоговый период.</w:t>
      </w:r>
    </w:p>
    <w:bookmarkEnd w:id="2650"/>
    <w:bookmarkStart w:name="z2725" w:id="2651"/>
    <w:p>
      <w:pPr>
        <w:spacing w:after="0"/>
        <w:ind w:left="0"/>
        <w:jc w:val="both"/>
      </w:pPr>
      <w:r>
        <w:rPr>
          <w:rFonts w:ascii="Times New Roman"/>
          <w:b w:val="false"/>
          <w:i w:val="false"/>
          <w:color w:val="000000"/>
          <w:sz w:val="28"/>
        </w:rPr>
        <w:t>
      38. В разделе "Сведения об установленных ставках для исчисления платы за пользование водными ресурсами поверхностных источников":</w:t>
      </w:r>
    </w:p>
    <w:bookmarkEnd w:id="2651"/>
    <w:bookmarkStart w:name="z2726" w:id="2652"/>
    <w:p>
      <w:pPr>
        <w:spacing w:after="0"/>
        <w:ind w:left="0"/>
        <w:jc w:val="both"/>
      </w:pPr>
      <w:r>
        <w:rPr>
          <w:rFonts w:ascii="Times New Roman"/>
          <w:b w:val="false"/>
          <w:i w:val="false"/>
          <w:color w:val="000000"/>
          <w:sz w:val="28"/>
        </w:rPr>
        <w:t xml:space="preserve">
      1) в строке 920.05.004 указывается ставка платы за пользование водными ресурсами поверхностных источников в пределах установленного лимита, установленная местным представительным органом области (города республиканского значения, столицы), в соответствии с частью первой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2652"/>
    <w:bookmarkStart w:name="z2727" w:id="2653"/>
    <w:p>
      <w:pPr>
        <w:spacing w:after="0"/>
        <w:ind w:left="0"/>
        <w:jc w:val="both"/>
      </w:pPr>
      <w:r>
        <w:rPr>
          <w:rFonts w:ascii="Times New Roman"/>
          <w:b w:val="false"/>
          <w:i w:val="false"/>
          <w:color w:val="000000"/>
          <w:sz w:val="28"/>
        </w:rPr>
        <w:t xml:space="preserve">
      2) в строке 920.05.005 указывается ставка платы за пользование водными ресурсами поверхностных источников сверх установленного лимита, определяемая увеличением в пять раз установленных ставок платы (920.05.004) в соответствии с частью второй </w:t>
      </w:r>
      <w:r>
        <w:rPr>
          <w:rFonts w:ascii="Times New Roman"/>
          <w:b w:val="false"/>
          <w:i w:val="false"/>
          <w:color w:val="000000"/>
          <w:sz w:val="28"/>
        </w:rPr>
        <w:t>статьи 569</w:t>
      </w:r>
      <w:r>
        <w:rPr>
          <w:rFonts w:ascii="Times New Roman"/>
          <w:b w:val="false"/>
          <w:i w:val="false"/>
          <w:color w:val="000000"/>
          <w:sz w:val="28"/>
        </w:rPr>
        <w:t xml:space="preserve"> Налогового кодекса.</w:t>
      </w:r>
    </w:p>
    <w:bookmarkEnd w:id="2653"/>
    <w:bookmarkStart w:name="z2728" w:id="2654"/>
    <w:p>
      <w:pPr>
        <w:spacing w:after="0"/>
        <w:ind w:left="0"/>
        <w:jc w:val="both"/>
      </w:pPr>
      <w:r>
        <w:rPr>
          <w:rFonts w:ascii="Times New Roman"/>
          <w:b w:val="false"/>
          <w:i w:val="false"/>
          <w:color w:val="000000"/>
          <w:sz w:val="28"/>
        </w:rPr>
        <w:t>
      39. В разделе "Исчисление платы за пользование водными ресурсами поверхностных источников подлежащей уплате в бюджет":</w:t>
      </w:r>
    </w:p>
    <w:bookmarkEnd w:id="2654"/>
    <w:bookmarkStart w:name="z2729" w:id="2655"/>
    <w:p>
      <w:pPr>
        <w:spacing w:after="0"/>
        <w:ind w:left="0"/>
        <w:jc w:val="both"/>
      </w:pPr>
      <w:r>
        <w:rPr>
          <w:rFonts w:ascii="Times New Roman"/>
          <w:b w:val="false"/>
          <w:i w:val="false"/>
          <w:color w:val="000000"/>
          <w:sz w:val="28"/>
        </w:rPr>
        <w:t>
      1) в строке 920.05.006 указывается сумма исчисленной платы за пользование водными ресурсами поверхностных источников в пределах установленного лимита, подлежащей уплате в бюджет за налоговый период, определяемая как произведение строк 920.05.002 и 920.05.004;</w:t>
      </w:r>
    </w:p>
    <w:bookmarkEnd w:id="2655"/>
    <w:bookmarkStart w:name="z2730" w:id="2656"/>
    <w:p>
      <w:pPr>
        <w:spacing w:after="0"/>
        <w:ind w:left="0"/>
        <w:jc w:val="both"/>
      </w:pPr>
      <w:r>
        <w:rPr>
          <w:rFonts w:ascii="Times New Roman"/>
          <w:b w:val="false"/>
          <w:i w:val="false"/>
          <w:color w:val="000000"/>
          <w:sz w:val="28"/>
        </w:rPr>
        <w:t>
      2) в строке 920.05.007 указывается сумма исчисленной платы за пользование водными ресурсами поверхностных источников сверх установленного лимита, подлежащей уплате в бюджет за налоговый период, определяемая как произведение строк 920.05.003 и 920.05.005;</w:t>
      </w:r>
    </w:p>
    <w:bookmarkEnd w:id="2656"/>
    <w:bookmarkStart w:name="z2731" w:id="2657"/>
    <w:p>
      <w:pPr>
        <w:spacing w:after="0"/>
        <w:ind w:left="0"/>
        <w:jc w:val="both"/>
      </w:pPr>
      <w:r>
        <w:rPr>
          <w:rFonts w:ascii="Times New Roman"/>
          <w:b w:val="false"/>
          <w:i w:val="false"/>
          <w:color w:val="000000"/>
          <w:sz w:val="28"/>
        </w:rPr>
        <w:t>
      3) в строке 920.05.008 указывается общая сумма исчисленной платы за пользование водными ресурсами поверхностных источников, подлежащей уплате в бюджет за налоговый период, определяемая как сумма платы за пользование водными ресурсами поверхностных источников в пределах (920.05.006) и сверх установленного лимита (920.05.007).</w:t>
      </w:r>
    </w:p>
    <w:bookmarkEnd w:id="2657"/>
    <w:bookmarkStart w:name="z2732" w:id="2658"/>
    <w:p>
      <w:pPr>
        <w:spacing w:after="0"/>
        <w:ind w:left="0"/>
        <w:jc w:val="both"/>
      </w:pPr>
      <w:r>
        <w:rPr>
          <w:rFonts w:ascii="Times New Roman"/>
          <w:b w:val="false"/>
          <w:i w:val="false"/>
          <w:color w:val="000000"/>
          <w:sz w:val="28"/>
        </w:rPr>
        <w:t>
      В строке 920.05.008 А указывается сумма исчисленной платы за период с 1 января до 1 октября налогового периода, подлежащей уплате в бюджет не позднее 10 ноября текущего налогового периода.</w:t>
      </w:r>
    </w:p>
    <w:bookmarkEnd w:id="2658"/>
    <w:bookmarkStart w:name="z2733" w:id="2659"/>
    <w:p>
      <w:pPr>
        <w:spacing w:after="0"/>
        <w:ind w:left="0"/>
        <w:jc w:val="both"/>
      </w:pPr>
      <w:r>
        <w:rPr>
          <w:rFonts w:ascii="Times New Roman"/>
          <w:b w:val="false"/>
          <w:i w:val="false"/>
          <w:color w:val="000000"/>
          <w:sz w:val="28"/>
        </w:rPr>
        <w:t>
      В строке 920.05.008 В указывается сумма исчисленной платы за период с 1 октября по 31 декабря налогового периода, подлежащей уплате в бюджет не позднее 10 апреля налогового периода, следующего за отчетным налоговым периодом.</w:t>
      </w:r>
    </w:p>
    <w:bookmarkEnd w:id="2659"/>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