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9b8" w14:textId="e03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411. Зарегистрирован в Министерстве юстиции Республики Казахстан 14 апреля 2022 года № 27571.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применения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 иподпунктом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применения контрольно-кассовых машин.";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"16. Услугодателем постановка на регистрационный учет контрольно-кассовой машины осуществляется в течение 2 (двух) рабочих дней со дня получения сведений оператора фискальных данных либо налогового 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представлении сведений о контрольно-кассовых машинах с функцией фиксации и (или) передачи данных оператором фискальных данных, обработка сведений осуществляется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представлении услугополучателем на бумажном носителе налогового заявления о постановке на учет контрольно-кассовой машины без передачи данных с неполным пакетом документов, согласно перечню, предусмотренному пунктом 8 стандарта государственной услуги к настоящим Правилам, услугодатель отказывает в приеме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части первой настоящего пункта не распространяется на операции по возврату денежного расчета за неиспользованные железнодорожные, автобусные и авиационные билеты, оформленные автоматизированным способом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"43. Жалоба услугополучателя, поступившая в адрес услугодателя, непосредственно оказывающего государственную услугу, подлежит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Жалобы подаются в адрес услугодателя и (или) должностного лица, чье решение, действие (бездействие)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услугодатель и (или) должностное лицо, решение, действие (бездействие), которых обжалуются, имеют основание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требования, указанным в жалобе. Если иное не предусмотрено законом, обращение в суд допускается после обжалования в досудебном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(исключения) моделей контрольно-кассовых машин в (из) государственный (государственного) реестр (реестра) контрольно-кассовых машин,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включения (исключения) моделей контрольно-кассовых машин в (из) государственный (государственного) реестр (реестра)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включения (исключения) моделей контрольно-кассовых машин в (из) государственный (государственного) реестр (реестра) контрольно-кассовых машин.";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"15. При несогласии с результатами оказания государственной услуги услугополучатель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обращается в суд.";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и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 и (или) мобильных платежей;";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"О налогах и других обязательных платежах в бюджет" (Налоговый кодекс) и определяют порядок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"10. Технические требования информационного обмена между ИС ОФД и ИС КГД определены отдельным Соглашением по интеграции ИС КГД с ИС ОФД посредством ВШЭП, ШЭП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и снятие с учета контрольно-кассовых машин (ККМ)"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через центр оказания услуг услугодателя;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 (далее – портал).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постановка на учет ККМ – в течение 2 (двух) рабочих дней: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 сведений, указанных в регистрационной карточке ККМ, – в течение 1 (одного)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снятие с учета ККМ – в течение 1 (одного) рабочего дня.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Бумажная, 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выдача регистрационной карточки, по форме согласно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Республики Казахстан под № 16508);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об отказе в оказании государственной услуги в случаях и по основаниям, указанным в пункте 9 настоящего стандарта государственной услуги, при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предоставляется 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постановке ККМ без функции передачи данных, за исключением аппаратно-программных комплексов, представляется: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постановке ККМ на учет в налоговом органе по форме согласно приложению 16,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12 февраля 2018 года №160 "Об утверждении форм налоговых заявлений" (зарегистрирован в Реестре государственной регистрации нормативных правовых актов Республики Казахстан под № 16425) (далее – Приказ) (далее – налоговое заявление о постановке ККМ на учет);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содержащая сведения о услугополучателе, ввод которых возможен без установки фискального режима; пронумерованные, прошнурованные, заверенные подписью и (или) печатью налогоплательщика книга учета наличных денег и книга товарных чеков.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ККМ, являющейся аппаратно-программным комплексом без функции передачи данных услугодателю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заявление о постановке ККМ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функциональных возможностей и характеристик аппаратно-программного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использованию модуля "Рабочее место налогового инспектора" заявленное для постановки на учет в органе государственных доходов модели аппаратно-программного комплекса. При постановке ККМ с функцией фиксации и (или) передачи данных документы предоставлять услугополучателем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снятия с учета ККМ без функции передачи данных, за исключением аппаратно-программного комплекса, услугодателю по месту ее использования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снятии с учета ККМ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(далее – налоговое заявление о снятии ККМ с учета);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блоком фискальной памяти с установленной пломбой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пронумерованная, прошнурованная, заверенная подписью должностного лица и печатью услугодателя книга учета наличных денег и книга товарных чеков;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карточка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учета ККМ без функции передачи данных, являющейся аппаратно-программным комплексом, услугополучатель представляет услугодателю налоговое заявление о снятии ККМ с учета и обеспечивает доступ к модулю "Рабочее место налогового инспектора".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регистрационных сведений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способы получения государственной услуги в информационной системе услугодателя: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интернет-ресурс операторов фискальных данных при условии наличия элекронной цифровой подписи (далее – ЭЦП) и посредством использования одноразового пароля, полученного посредством SMS-оповещения;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при условии наличия ЭЦП и посредством использования одноразового пароля, полученного посредством SMS-оповещения: на интернет-ресурсах операторов фискальных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сбоя либо технических неполадок на веб-портале "электронного правительства" необходимо обратиться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 или 1414.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