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fa9b" w14:textId="b76f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плательщиках платы за цифровой майнинг, объектах обложения, их месте нахождения и об объемах электроэнергии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апреля 2022 года № 402. Зарегистрирован в Министерстве юстиции Республики Казахстан 14 апреля 2022 года № 27557. Утратил силу приказом Министра финансов Республики Казахстан от 2 апреля 2024 года №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02.04.2024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606-1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сведений о плательщиках платы за цифровой майнинг, об объектах обложения, их месте нахождения и об объемах электроэнергии.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платы за цифровой майнинг, объектах обложения, их месте нахождения и об объемах электроэнергии за отчетный период ____ квартал 20 ____ года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 плательщиков платы за цифровой майнинг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 плательщиков платы за цифровой майнинг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(место нахождения) плательщиков платы за цифровой майнинг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обложения платой за цифровой майнинг (объем электроэнергии, потребленной при цифровом майнинге (кВт/ч))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(Фамилия, имя отчество (при его наличии) руководителя уполномоченного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в области связи либо лица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 работника, 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"____" ____________ 20 ___ года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плательщиках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цифровой майнинг,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месте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 объемах электроэнергии"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плательщиках платы за цифровой майнинг, объектах обложения, их месте нахождения и об объемах электроэнергии"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606-1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 и представляется в территориальные органы государственных доходов по месту нахождения плательщиков, в срок не позднее 15 числа второго месяца, следующего за отчетным кварталом.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лицом, его замещающим, должностным лицом, ответственным за составление информации, и представляется в электронном виде посредством государственной информационной системы "Единая система электронного документооборота государственных органов с web-интерфейсом".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(фамилия, имя, отчество (при его наличии) плательщиков платы за цифровой майнинг" указывается полное наименование юридических лиц или фамилия, имя, отчество (при его наличии) плательщика платы за цифровой майнинг.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"БИН/ИИН" указывается бизнес-идентификационный номер юридического лица, указанного в графе 2, или индивидуальный идентификационный номер физического лица, указанного в графе 2.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"Юридический адрес (место нахождения) плательщиков платы за цифровой майнинг" указывается юридический адрес юридического либо физического лица.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5 "Объект обложения платой за цифровой майнинг (объем электроэнергии, потребленной при цифровом майнинге (кВт/ч))" указывается объем электроэнергии, потребленной при цифровом майнинге в киловатт-час (кВт/ч), полученной в порядке, предусмотренном Правилами информирования о деятельности по осуществлению цифрового майнинга,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октября 2020 года № 384/НҚ (зарегистрирован в Реестре государственной регистрации нормативных правовых актов под № 21445).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