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3c02" w14:textId="9f53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12 апреля 2022 года № 397. Зарегистрирован в Министерстве юстиции Республики Казахстан 12 апреля 2022 года № 27542.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утверждҰнных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планами развития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w:t>
      </w:r>
    </w:p>
    <w:bookmarkEnd w:id="4"/>
    <w:bookmarkStart w:name="z9" w:id="5"/>
    <w:p>
      <w:pPr>
        <w:spacing w:after="0"/>
        <w:ind w:left="0"/>
        <w:jc w:val="both"/>
      </w:pPr>
      <w:r>
        <w:rPr>
          <w:rFonts w:ascii="Times New Roman"/>
          <w:b w:val="false"/>
          <w:i w:val="false"/>
          <w:color w:val="000000"/>
          <w:sz w:val="28"/>
        </w:rPr>
        <w:t>
      пункт 7 изложить в следующей редакции:</w:t>
      </w:r>
    </w:p>
    <w:bookmarkEnd w:id="5"/>
    <w:bookmarkStart w:name="z10" w:id="6"/>
    <w:p>
      <w:pPr>
        <w:spacing w:after="0"/>
        <w:ind w:left="0"/>
        <w:jc w:val="both"/>
      </w:pPr>
      <w:r>
        <w:rPr>
          <w:rFonts w:ascii="Times New Roman"/>
          <w:b w:val="false"/>
          <w:i w:val="false"/>
          <w:color w:val="000000"/>
          <w:sz w:val="28"/>
        </w:rPr>
        <w:t>
      "7.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 планом развития государственного органа или бюджетной программой (подпрограммой).";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"35-1.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бюджетным субвенциям,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в центральный уполномоченный орган по исполнению бюджета справки на внесение изменений в планы поступлений и финансирования по платежам и в планы финансирования по обязательствам, а также индивидуальные планы финансирования по платежам и обязательствам, содержащие уточненные данные, в разрезе регионов – получателей.";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"61-1. В ходе исполнения бюджета администраторы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8"/>
    <w:bookmarkStart w:name="z15" w:id="9"/>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9"/>
    <w:bookmarkStart w:name="z16" w:id="10"/>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10"/>
    <w:bookmarkStart w:name="z17" w:id="11"/>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целевых трансфертов и кредитов из вышестоящего бюджета, без рассмотрения на бюджетной комиссии;</w:t>
      </w:r>
    </w:p>
    <w:bookmarkEnd w:id="11"/>
    <w:bookmarkStart w:name="z18" w:id="12"/>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12"/>
    <w:bookmarkStart w:name="z19" w:id="13"/>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аппарат акима города районного значения, села, поселка, сельского округа в порядке уведомления.";</w:t>
      </w:r>
    </w:p>
    <w:bookmarkEnd w:id="13"/>
    <w:bookmarkStart w:name="z20" w:id="14"/>
    <w:p>
      <w:pPr>
        <w:spacing w:after="0"/>
        <w:ind w:left="0"/>
        <w:jc w:val="both"/>
      </w:pPr>
      <w:r>
        <w:rPr>
          <w:rFonts w:ascii="Times New Roman"/>
          <w:b w:val="false"/>
          <w:i w:val="false"/>
          <w:color w:val="000000"/>
          <w:sz w:val="28"/>
        </w:rPr>
        <w:t>
      пункт 70 изложить в следующей редакции:</w:t>
      </w:r>
    </w:p>
    <w:bookmarkEnd w:id="14"/>
    <w:bookmarkStart w:name="z21" w:id="15"/>
    <w:p>
      <w:pPr>
        <w:spacing w:after="0"/>
        <w:ind w:left="0"/>
        <w:jc w:val="both"/>
      </w:pPr>
      <w:r>
        <w:rPr>
          <w:rFonts w:ascii="Times New Roman"/>
          <w:b w:val="false"/>
          <w:i w:val="false"/>
          <w:color w:val="000000"/>
          <w:sz w:val="28"/>
        </w:rPr>
        <w:t>
      "70. Контрольные счета наличности (далее – КСН) предназначены для учета операций, связанных с зачислением:</w:t>
      </w:r>
    </w:p>
    <w:bookmarkEnd w:id="15"/>
    <w:bookmarkStart w:name="z22" w:id="16"/>
    <w:p>
      <w:pPr>
        <w:spacing w:after="0"/>
        <w:ind w:left="0"/>
        <w:jc w:val="both"/>
      </w:pP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p>
    <w:bookmarkEnd w:id="16"/>
    <w:bookmarkStart w:name="z23" w:id="17"/>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p>
    <w:bookmarkEnd w:id="17"/>
    <w:bookmarkStart w:name="z24" w:id="18"/>
    <w:p>
      <w:pPr>
        <w:spacing w:after="0"/>
        <w:ind w:left="0"/>
        <w:jc w:val="both"/>
      </w:pP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(далее – НБ РК);</w:t>
      </w:r>
    </w:p>
    <w:bookmarkEnd w:id="18"/>
    <w:bookmarkStart w:name="z25" w:id="19"/>
    <w:p>
      <w:pPr>
        <w:spacing w:after="0"/>
        <w:ind w:left="0"/>
        <w:jc w:val="both"/>
      </w:pPr>
      <w:r>
        <w:rPr>
          <w:rFonts w:ascii="Times New Roman"/>
          <w:b w:val="false"/>
          <w:i w:val="false"/>
          <w:color w:val="000000"/>
          <w:sz w:val="28"/>
        </w:rPr>
        <w:t>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bookmarkEnd w:id="19"/>
    <w:bookmarkStart w:name="z26" w:id="20"/>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20"/>
    <w:bookmarkStart w:name="z27" w:id="21"/>
    <w:p>
      <w:pPr>
        <w:spacing w:after="0"/>
        <w:ind w:left="0"/>
        <w:jc w:val="both"/>
      </w:pPr>
      <w:r>
        <w:rPr>
          <w:rFonts w:ascii="Times New Roman"/>
          <w:b w:val="false"/>
          <w:i w:val="false"/>
          <w:color w:val="000000"/>
          <w:sz w:val="28"/>
        </w:rPr>
        <w:t>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1"/>
    <w:bookmarkStart w:name="z28" w:id="22"/>
    <w:p>
      <w:pPr>
        <w:spacing w:after="0"/>
        <w:ind w:left="0"/>
        <w:jc w:val="both"/>
      </w:pPr>
      <w:r>
        <w:rPr>
          <w:rFonts w:ascii="Times New Roman"/>
          <w:b w:val="false"/>
          <w:i w:val="false"/>
          <w:color w:val="000000"/>
          <w:sz w:val="28"/>
        </w:rPr>
        <w:t>
      7) бюджетных денег и их использованием на проведение особых расходов;</w:t>
      </w:r>
    </w:p>
    <w:bookmarkEnd w:id="22"/>
    <w:bookmarkStart w:name="z29" w:id="23"/>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23"/>
    <w:bookmarkStart w:name="z30" w:id="24"/>
    <w:p>
      <w:pPr>
        <w:spacing w:after="0"/>
        <w:ind w:left="0"/>
        <w:jc w:val="both"/>
      </w:pP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24"/>
    <w:bookmarkStart w:name="z31" w:id="25"/>
    <w:p>
      <w:pPr>
        <w:spacing w:after="0"/>
        <w:ind w:left="0"/>
        <w:jc w:val="both"/>
      </w:pPr>
      <w:r>
        <w:rPr>
          <w:rFonts w:ascii="Times New Roman"/>
          <w:b w:val="false"/>
          <w:i w:val="false"/>
          <w:color w:val="000000"/>
          <w:sz w:val="28"/>
        </w:rPr>
        <w:t>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25"/>
    <w:bookmarkStart w:name="z32" w:id="26"/>
    <w:p>
      <w:pPr>
        <w:spacing w:after="0"/>
        <w:ind w:left="0"/>
        <w:jc w:val="both"/>
      </w:pPr>
      <w:r>
        <w:rPr>
          <w:rFonts w:ascii="Times New Roman"/>
          <w:b w:val="false"/>
          <w:i w:val="false"/>
          <w:color w:val="000000"/>
          <w:sz w:val="28"/>
        </w:rPr>
        <w:t>
      11)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bookmarkEnd w:id="26"/>
    <w:bookmarkStart w:name="z33" w:id="27"/>
    <w:p>
      <w:pPr>
        <w:spacing w:after="0"/>
        <w:ind w:left="0"/>
        <w:jc w:val="both"/>
      </w:pPr>
      <w:r>
        <w:rPr>
          <w:rFonts w:ascii="Times New Roman"/>
          <w:b w:val="false"/>
          <w:i w:val="false"/>
          <w:color w:val="000000"/>
          <w:sz w:val="28"/>
        </w:rPr>
        <w:t>
      12)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27"/>
    <w:bookmarkStart w:name="z34" w:id="28"/>
    <w:p>
      <w:pPr>
        <w:spacing w:after="0"/>
        <w:ind w:left="0"/>
        <w:jc w:val="both"/>
      </w:pPr>
      <w:r>
        <w:rPr>
          <w:rFonts w:ascii="Times New Roman"/>
          <w:b w:val="false"/>
          <w:i w:val="false"/>
          <w:color w:val="000000"/>
          <w:sz w:val="28"/>
        </w:rPr>
        <w:t>
      13)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bookmarkEnd w:id="28"/>
    <w:bookmarkStart w:name="z35" w:id="29"/>
    <w:p>
      <w:pPr>
        <w:spacing w:after="0"/>
        <w:ind w:left="0"/>
        <w:jc w:val="both"/>
      </w:pPr>
      <w:r>
        <w:rPr>
          <w:rFonts w:ascii="Times New Roman"/>
          <w:b w:val="false"/>
          <w:i w:val="false"/>
          <w:color w:val="000000"/>
          <w:sz w:val="28"/>
        </w:rPr>
        <w:t>
      14)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bookmarkEnd w:id="29"/>
    <w:bookmarkStart w:name="z36" w:id="30"/>
    <w:p>
      <w:pPr>
        <w:spacing w:after="0"/>
        <w:ind w:left="0"/>
        <w:jc w:val="both"/>
      </w:pPr>
      <w:r>
        <w:rPr>
          <w:rFonts w:ascii="Times New Roman"/>
          <w:b w:val="false"/>
          <w:i w:val="false"/>
          <w:color w:val="000000"/>
          <w:sz w:val="28"/>
        </w:rPr>
        <w:t>
      15)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bookmarkEnd w:id="30"/>
    <w:bookmarkStart w:name="z37" w:id="31"/>
    <w:p>
      <w:pPr>
        <w:spacing w:after="0"/>
        <w:ind w:left="0"/>
        <w:jc w:val="both"/>
      </w:pPr>
      <w:r>
        <w:rPr>
          <w:rFonts w:ascii="Times New Roman"/>
          <w:b w:val="false"/>
          <w:i w:val="false"/>
          <w:color w:val="000000"/>
          <w:sz w:val="28"/>
        </w:rPr>
        <w:t>
      пункт 109 изложить в следующей редакции:</w:t>
      </w:r>
    </w:p>
    <w:bookmarkEnd w:id="31"/>
    <w:bookmarkStart w:name="z38" w:id="32"/>
    <w:p>
      <w:pPr>
        <w:spacing w:after="0"/>
        <w:ind w:left="0"/>
        <w:jc w:val="both"/>
      </w:pPr>
      <w:r>
        <w:rPr>
          <w:rFonts w:ascii="Times New Roman"/>
          <w:b w:val="false"/>
          <w:i w:val="false"/>
          <w:color w:val="000000"/>
          <w:sz w:val="28"/>
        </w:rPr>
        <w:t>
      "109. Ведение кодов,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счетов гарантированных государством займов в национальной и иностранной валюте, счетов обслуживания в национальной и иностранной валюте, счетов субъектов квазигосударственного сектора, счетов операторов финансовой и (или) нефинансовой поддержки территориальными подразделениями казначейства включает проведение платежей и переводов денег с соответствующих КСН и счетов, формирование и представление отчетов, предусмотренных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33"/>
    <w:bookmarkStart w:name="z40" w:id="34"/>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bookmarkEnd w:id="34"/>
    <w:bookmarkStart w:name="z41" w:id="35"/>
    <w:p>
      <w:pPr>
        <w:spacing w:after="0"/>
        <w:ind w:left="0"/>
        <w:jc w:val="both"/>
      </w:pPr>
      <w:r>
        <w:rPr>
          <w:rFonts w:ascii="Times New Roman"/>
          <w:b w:val="false"/>
          <w:i w:val="false"/>
          <w:color w:val="000000"/>
          <w:sz w:val="28"/>
        </w:rPr>
        <w:t>
      На КСН платных услуг, благотворительной помощи, временного размещения денег, реконвертации внешних займов или связанных грантов, на счетах гарантированных государством займов в национальной и иностранной валюте, на счетах обслуживания в национальной и иностранной валюте, и на счетах субъектов квазигосударственного сектора, счетах операторов финансовой и (или) нефинансовой поддержки, специальных счетах внешних займов или связанных грантов, на счетах к специальным счетам внешних займов или связанных грантов по состоянию на 1 января текущего финансового года допускается наличие неиспользованных остатков денег.</w:t>
      </w:r>
    </w:p>
    <w:bookmarkEnd w:id="35"/>
    <w:bookmarkStart w:name="z42" w:id="36"/>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на счетах гарантированных государством займов в иностранной валюте, на счетах обслуживания в иностранной валюте, а также на счетах, предназначенных для зачисления средств программных внешних займов, по состоянию на 1 января текущего финансового года.</w:t>
      </w:r>
    </w:p>
    <w:bookmarkEnd w:id="36"/>
    <w:bookmarkStart w:name="z43" w:id="37"/>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выделенные в текущем году на формирование (пополнение) уставного капитала и оставшиеся неиспользованными на конец отчетного периода являются неиспользованными в текущем году средствами субъектов квазигосударственного сектора и относятся к неэффективному исполнению бюджетных программ.</w:t>
      </w:r>
    </w:p>
    <w:bookmarkEnd w:id="37"/>
    <w:bookmarkStart w:name="z44" w:id="38"/>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сформированные из средств по итогам реализации бюджетных инвестиций посредством участия государства в их уставном капитале (экономия бюджетных средств), используются посредством:</w:t>
      </w:r>
    </w:p>
    <w:bookmarkEnd w:id="38"/>
    <w:bookmarkStart w:name="z45" w:id="39"/>
    <w:p>
      <w:pPr>
        <w:spacing w:after="0"/>
        <w:ind w:left="0"/>
        <w:jc w:val="both"/>
      </w:pPr>
      <w:r>
        <w:rPr>
          <w:rFonts w:ascii="Times New Roman"/>
          <w:b w:val="false"/>
          <w:i w:val="false"/>
          <w:color w:val="000000"/>
          <w:sz w:val="28"/>
        </w:rPr>
        <w:t xml:space="preserve">
      направления неиспользованных остатков на контрольных счетах наличности на реализацию нового (новых) и (или) текущего (текущих) проекта(ов), с проведением корректировки текущего и (или) разработки нового финансово-экономического обоснования бюджетных инвестиций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под № 9938);</w:t>
      </w:r>
    </w:p>
    <w:bookmarkEnd w:id="39"/>
    <w:bookmarkStart w:name="z46" w:id="40"/>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50 000-кратного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w:t>
      </w:r>
    </w:p>
    <w:bookmarkEnd w:id="40"/>
    <w:bookmarkStart w:name="z47" w:id="41"/>
    <w:p>
      <w:pPr>
        <w:spacing w:after="0"/>
        <w:ind w:left="0"/>
        <w:jc w:val="both"/>
      </w:pPr>
      <w:r>
        <w:rPr>
          <w:rFonts w:ascii="Times New Roman"/>
          <w:b w:val="false"/>
          <w:i w:val="false"/>
          <w:color w:val="000000"/>
          <w:sz w:val="28"/>
        </w:rPr>
        <w:t>
      пункты 110 и 111 изложить в следующей редакции:</w:t>
      </w:r>
    </w:p>
    <w:bookmarkEnd w:id="41"/>
    <w:bookmarkStart w:name="z48" w:id="42"/>
    <w:p>
      <w:pPr>
        <w:spacing w:after="0"/>
        <w:ind w:left="0"/>
        <w:jc w:val="both"/>
      </w:pPr>
      <w:r>
        <w:rPr>
          <w:rFonts w:ascii="Times New Roman"/>
          <w:b w:val="false"/>
          <w:i w:val="false"/>
          <w:color w:val="000000"/>
          <w:sz w:val="28"/>
        </w:rPr>
        <w:t>
      "110. Ведение кодов, КСН и счетов осуществляется территориальными органами казначейства по территориальному признаку. В случае отсутствия районных территориальных органов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органах казначейства областей, городов республиканского значения, столицы.</w:t>
      </w:r>
    </w:p>
    <w:bookmarkEnd w:id="42"/>
    <w:bookmarkStart w:name="z49" w:id="43"/>
    <w:p>
      <w:pPr>
        <w:spacing w:after="0"/>
        <w:ind w:left="0"/>
        <w:jc w:val="both"/>
      </w:pPr>
      <w:r>
        <w:rPr>
          <w:rFonts w:ascii="Times New Roman"/>
          <w:b w:val="false"/>
          <w:i w:val="false"/>
          <w:color w:val="000000"/>
          <w:sz w:val="28"/>
        </w:rPr>
        <w:t>
      111. Распорядителями денег КСН соответствующих бюджетов являются уполномоченные органы по исполнению бюджета,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счетов операторов финансовой и (или) нефинансовой поддержки – руководители операторов финансовой и (или) нефинансовой поддержки, счетов гарантированных государством займов в национальной и иностранной валюте, счетов обслуживания в национальной и иностранной валюте – руководители заемщиков, привлекших гарантированный государством заем.";</w:t>
      </w:r>
    </w:p>
    <w:bookmarkEnd w:id="43"/>
    <w:bookmarkStart w:name="z50" w:id="44"/>
    <w:p>
      <w:pPr>
        <w:spacing w:after="0"/>
        <w:ind w:left="0"/>
        <w:jc w:val="both"/>
      </w:pPr>
      <w:r>
        <w:rPr>
          <w:rFonts w:ascii="Times New Roman"/>
          <w:b w:val="false"/>
          <w:i w:val="false"/>
          <w:color w:val="000000"/>
          <w:sz w:val="28"/>
        </w:rPr>
        <w:t>
      пункты 113 и 114 изложить в следующей редакции:</w:t>
      </w:r>
    </w:p>
    <w:bookmarkEnd w:id="44"/>
    <w:bookmarkStart w:name="z51" w:id="45"/>
    <w:p>
      <w:pPr>
        <w:spacing w:after="0"/>
        <w:ind w:left="0"/>
        <w:jc w:val="both"/>
      </w:pPr>
      <w:r>
        <w:rPr>
          <w:rFonts w:ascii="Times New Roman"/>
          <w:b w:val="false"/>
          <w:i w:val="false"/>
          <w:color w:val="000000"/>
          <w:sz w:val="28"/>
        </w:rPr>
        <w:t>
      "113. Выдача отчетов по движению денег на КСН соответствующих бюджетов и по расходам в соответствии с ЕБК РК, осуществляется территориальными подразделениями казначейства ежедневно по формам:</w:t>
      </w:r>
    </w:p>
    <w:bookmarkEnd w:id="45"/>
    <w:bookmarkStart w:name="z52" w:id="46"/>
    <w:p>
      <w:pPr>
        <w:spacing w:after="0"/>
        <w:ind w:left="0"/>
        <w:jc w:val="both"/>
      </w:pPr>
      <w:r>
        <w:rPr>
          <w:rFonts w:ascii="Times New Roman"/>
          <w:b w:val="false"/>
          <w:i w:val="false"/>
          <w:color w:val="000000"/>
          <w:sz w:val="28"/>
        </w:rPr>
        <w:t xml:space="preserve">
      5-34 "Отчет о состоянии КСН соответствующих бюджетов"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на магнитном (электронном) носителе;</w:t>
      </w:r>
    </w:p>
    <w:bookmarkEnd w:id="46"/>
    <w:bookmarkStart w:name="z53" w:id="47"/>
    <w:p>
      <w:pPr>
        <w:spacing w:after="0"/>
        <w:ind w:left="0"/>
        <w:jc w:val="both"/>
      </w:pPr>
      <w:r>
        <w:rPr>
          <w:rFonts w:ascii="Times New Roman"/>
          <w:b w:val="false"/>
          <w:i w:val="false"/>
          <w:color w:val="000000"/>
          <w:sz w:val="28"/>
        </w:rPr>
        <w:t xml:space="preserve">
      5-52 "Сводный отчет по расходам"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на электронном носителе;</w:t>
      </w:r>
    </w:p>
    <w:bookmarkEnd w:id="47"/>
    <w:bookmarkStart w:name="z54" w:id="48"/>
    <w:p>
      <w:pPr>
        <w:spacing w:after="0"/>
        <w:ind w:left="0"/>
        <w:jc w:val="both"/>
      </w:pPr>
      <w:r>
        <w:rPr>
          <w:rFonts w:ascii="Times New Roman"/>
          <w:b w:val="false"/>
          <w:i w:val="false"/>
          <w:color w:val="000000"/>
          <w:sz w:val="28"/>
        </w:rPr>
        <w:t xml:space="preserve">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на бумажном носителе и предоставляется местным уполномоченным органам по исполнению бюджета.</w:t>
      </w:r>
    </w:p>
    <w:bookmarkEnd w:id="48"/>
    <w:bookmarkStart w:name="z55" w:id="49"/>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и (или) нефинансовой поддержки, заемщики, привлекшие гарантированный государством заем, и местные уполномоченные органы по исполнению бюджета, обслуживающиеся через ИС "Казначейство-клиент", самостоятельно формируют указанные в настоящем пункте отчеты.</w:t>
      </w:r>
    </w:p>
    <w:bookmarkEnd w:id="49"/>
    <w:bookmarkStart w:name="z56" w:id="50"/>
    <w:p>
      <w:pPr>
        <w:spacing w:after="0"/>
        <w:ind w:left="0"/>
        <w:jc w:val="both"/>
      </w:pPr>
      <w:r>
        <w:rPr>
          <w:rFonts w:ascii="Times New Roman"/>
          <w:b w:val="false"/>
          <w:i w:val="false"/>
          <w:color w:val="000000"/>
          <w:sz w:val="28"/>
        </w:rPr>
        <w:t>
      114. Выдача отчетов по движению денег на КСН платных услуг, благотворительной помощи, временного размещения денег, реконвертации внешнего займа или связанного гранта, счетах субъекта квазигосударственного сектора, счетах операторов финансовой и (или) нефинансовой поддержки,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счетах гарантированных государством займов в национальной и иностранной валюте, счетах обслуживания в национальной и иностранной валюте осуществляется территориальными органами казначейства и представляется:</w:t>
      </w:r>
    </w:p>
    <w:bookmarkEnd w:id="50"/>
    <w:bookmarkStart w:name="z57" w:id="51"/>
    <w:p>
      <w:pPr>
        <w:spacing w:after="0"/>
        <w:ind w:left="0"/>
        <w:jc w:val="both"/>
      </w:pPr>
      <w:r>
        <w:rPr>
          <w:rFonts w:ascii="Times New Roman"/>
          <w:b w:val="false"/>
          <w:i w:val="false"/>
          <w:color w:val="000000"/>
          <w:sz w:val="28"/>
        </w:rPr>
        <w:t>
      государственным учреждениям:</w:t>
      </w:r>
    </w:p>
    <w:bookmarkEnd w:id="51"/>
    <w:bookmarkStart w:name="z58" w:id="52"/>
    <w:p>
      <w:pPr>
        <w:spacing w:after="0"/>
        <w:ind w:left="0"/>
        <w:jc w:val="both"/>
      </w:pPr>
      <w:r>
        <w:rPr>
          <w:rFonts w:ascii="Times New Roman"/>
          <w:b w:val="false"/>
          <w:i w:val="false"/>
          <w:color w:val="000000"/>
          <w:sz w:val="28"/>
        </w:rPr>
        <w:t>
      1) по мере проведения платежей и переводов денег:</w:t>
      </w:r>
    </w:p>
    <w:bookmarkEnd w:id="52"/>
    <w:bookmarkStart w:name="z59" w:id="53"/>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xml:space="preserve">
      отчет об остатках на КСН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xml:space="preserve">
      выписка по счетам в иностранной валюте,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55"/>
    <w:bookmarkStart w:name="z62" w:id="56"/>
    <w:p>
      <w:pPr>
        <w:spacing w:after="0"/>
        <w:ind w:left="0"/>
        <w:jc w:val="both"/>
      </w:pPr>
      <w:r>
        <w:rPr>
          <w:rFonts w:ascii="Times New Roman"/>
          <w:b w:val="false"/>
          <w:i w:val="false"/>
          <w:color w:val="000000"/>
          <w:sz w:val="28"/>
        </w:rPr>
        <w:t>
      2) ежемесячно:</w:t>
      </w:r>
    </w:p>
    <w:bookmarkEnd w:id="56"/>
    <w:bookmarkStart w:name="z63" w:id="57"/>
    <w:p>
      <w:pPr>
        <w:spacing w:after="0"/>
        <w:ind w:left="0"/>
        <w:jc w:val="both"/>
      </w:pPr>
      <w:r>
        <w:rPr>
          <w:rFonts w:ascii="Times New Roman"/>
          <w:b w:val="false"/>
          <w:i w:val="false"/>
          <w:color w:val="000000"/>
          <w:sz w:val="28"/>
        </w:rPr>
        <w:t xml:space="preserve">
      остаток на КСН платных услуг по форме 5-30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xml:space="preserve">
      отчет об остатках на счетах в иностранной валюте, по форме 8-07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58"/>
    <w:bookmarkStart w:name="z65" w:id="59"/>
    <w:p>
      <w:pPr>
        <w:spacing w:after="0"/>
        <w:ind w:left="0"/>
        <w:jc w:val="both"/>
      </w:pPr>
      <w:r>
        <w:rPr>
          <w:rFonts w:ascii="Times New Roman"/>
          <w:b w:val="false"/>
          <w:i w:val="false"/>
          <w:color w:val="000000"/>
          <w:sz w:val="28"/>
        </w:rPr>
        <w:t xml:space="preserve">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 отчет об остатках на КСН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 по форме 5-34А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59"/>
    <w:bookmarkStart w:name="z66" w:id="60"/>
    <w:p>
      <w:pPr>
        <w:spacing w:after="0"/>
        <w:ind w:left="0"/>
        <w:jc w:val="both"/>
      </w:pPr>
      <w:r>
        <w:rPr>
          <w:rFonts w:ascii="Times New Roman"/>
          <w:b w:val="false"/>
          <w:i w:val="false"/>
          <w:color w:val="000000"/>
          <w:sz w:val="28"/>
        </w:rPr>
        <w:t>
      субъектам квазигосударственного сектора, операторам финансовой и (или) нефинансовой поддержки, заемщикам, привлекшим гарантированный государством заем, по мере проведения платежей и перевода денег:</w:t>
      </w:r>
    </w:p>
    <w:bookmarkEnd w:id="60"/>
    <w:bookmarkStart w:name="z67" w:id="61"/>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пункт 126 изложить в следующей редакции:</w:t>
      </w:r>
    </w:p>
    <w:bookmarkEnd w:id="62"/>
    <w:bookmarkStart w:name="z69" w:id="63"/>
    <w:p>
      <w:pPr>
        <w:spacing w:after="0"/>
        <w:ind w:left="0"/>
        <w:jc w:val="both"/>
      </w:pPr>
      <w:r>
        <w:rPr>
          <w:rFonts w:ascii="Times New Roman"/>
          <w:b w:val="false"/>
          <w:i w:val="false"/>
          <w:color w:val="000000"/>
          <w:sz w:val="28"/>
        </w:rPr>
        <w:t>
      "126.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счета в иностранной валюте, открываемого уполномоченному государственному органу, осуществляющему внешнеполитическую деятельность и государственному учреждению, осуществляющему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(далее – счет для командировочных расходов) устанавливается законодательством.";</w:t>
      </w:r>
    </w:p>
    <w:bookmarkEnd w:id="63"/>
    <w:bookmarkStart w:name="z70" w:id="64"/>
    <w:p>
      <w:pPr>
        <w:spacing w:after="0"/>
        <w:ind w:left="0"/>
        <w:jc w:val="both"/>
      </w:pPr>
      <w:r>
        <w:rPr>
          <w:rFonts w:ascii="Times New Roman"/>
          <w:b w:val="false"/>
          <w:i w:val="false"/>
          <w:color w:val="000000"/>
          <w:sz w:val="28"/>
        </w:rPr>
        <w:t>
      часть первую пункта 143 изложить в следующей редакции:</w:t>
      </w:r>
    </w:p>
    <w:bookmarkEnd w:id="64"/>
    <w:bookmarkStart w:name="z71" w:id="65"/>
    <w:p>
      <w:pPr>
        <w:spacing w:after="0"/>
        <w:ind w:left="0"/>
        <w:jc w:val="both"/>
      </w:pPr>
      <w:r>
        <w:rPr>
          <w:rFonts w:ascii="Times New Roman"/>
          <w:b w:val="false"/>
          <w:i w:val="false"/>
          <w:color w:val="000000"/>
          <w:sz w:val="28"/>
        </w:rPr>
        <w:t xml:space="preserve">
      "143. Распределение поступлений между республиканским, местными бюджетами, Национальным фондом Республики Казахстан, Фондом компенсации потерпевшим, бюджетами государств-членов Евразийского экономического союза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и бюджетами государств - членов Евразийского экономического союза,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за № 9760,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65"/>
    <w:bookmarkStart w:name="z7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194</w:t>
      </w:r>
      <w:r>
        <w:rPr>
          <w:rFonts w:ascii="Times New Roman"/>
          <w:b w:val="false"/>
          <w:i w:val="false"/>
          <w:color w:val="000000"/>
          <w:sz w:val="28"/>
        </w:rPr>
        <w:t>:</w:t>
      </w:r>
    </w:p>
    <w:bookmarkEnd w:id="66"/>
    <w:bookmarkStart w:name="z73" w:id="67"/>
    <w:p>
      <w:pPr>
        <w:spacing w:after="0"/>
        <w:ind w:left="0"/>
        <w:jc w:val="both"/>
      </w:pPr>
      <w:r>
        <w:rPr>
          <w:rFonts w:ascii="Times New Roman"/>
          <w:b w:val="false"/>
          <w:i w:val="false"/>
          <w:color w:val="000000"/>
          <w:sz w:val="28"/>
        </w:rPr>
        <w:t>
      подпункт 9) изложить в следующей редакции:</w:t>
      </w:r>
    </w:p>
    <w:bookmarkEnd w:id="67"/>
    <w:bookmarkStart w:name="z74" w:id="68"/>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тенге к иностранной валюте, установленный согласно законодательству Республики Казахстан на дату регистрации гражданско-правовой сделки;";</w:t>
      </w:r>
    </w:p>
    <w:bookmarkEnd w:id="68"/>
    <w:bookmarkStart w:name="z75" w:id="69"/>
    <w:p>
      <w:pPr>
        <w:spacing w:after="0"/>
        <w:ind w:left="0"/>
        <w:jc w:val="both"/>
      </w:pPr>
      <w:r>
        <w:rPr>
          <w:rFonts w:ascii="Times New Roman"/>
          <w:b w:val="false"/>
          <w:i w:val="false"/>
          <w:color w:val="000000"/>
          <w:sz w:val="28"/>
        </w:rPr>
        <w:t>
      подпункт 14) изложить в следующей редакции:</w:t>
      </w:r>
    </w:p>
    <w:bookmarkEnd w:id="69"/>
    <w:bookmarkStart w:name="z76" w:id="70"/>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приводится в национальной валюте, рассчитанной по официальному курсу тенге к иностранной валюте, установленному согласно законодательству Республики Казахстан на дату регистрации);";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78" w:id="71"/>
    <w:p>
      <w:pPr>
        <w:spacing w:after="0"/>
        <w:ind w:left="0"/>
        <w:jc w:val="both"/>
      </w:pPr>
      <w:r>
        <w:rPr>
          <w:rFonts w:ascii="Times New Roman"/>
          <w:b w:val="false"/>
          <w:i w:val="false"/>
          <w:color w:val="000000"/>
          <w:sz w:val="28"/>
        </w:rPr>
        <w:t xml:space="preserve">
      "221. После проведения платежа второй экземпляр счета к оплате государственных учреждений, платҰжных поручений субъектов квазигосударственного сектора, операторов финансовой и (или) нефинансовой поддержки, заемщиков, привлекших гарантированный государством заем и сформированный отчет по форме 5-15 "Ежедневная выписка по проведенным платежам государственного учреждения/субъекта квазигосударственного сектора/, оператора финансовой и (или) нефинансовой поддержки, заемщика, привлекшего гарантированный государством заем"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(далее – форма 5-15)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 субъекту квазигосударственного сектора, оператору финансовой и (или) нефинансовой поддержки, заемщику, привлекшему гарантированный государством заем.</w:t>
      </w:r>
    </w:p>
    <w:bookmarkEnd w:id="71"/>
    <w:bookmarkStart w:name="z79" w:id="72"/>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и (или) нефинансовой поддержки, заемщики, привлекшие гарантированный государством заем, обслуживающиеся по ИС "Казначейство-клиент", самостоятельно формируют отчет по форме 5-15.";</w:t>
      </w:r>
    </w:p>
    <w:bookmarkEnd w:id="72"/>
    <w:bookmarkStart w:name="z80" w:id="7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299</w:t>
      </w:r>
      <w:r>
        <w:rPr>
          <w:rFonts w:ascii="Times New Roman"/>
          <w:b w:val="false"/>
          <w:i w:val="false"/>
          <w:color w:val="000000"/>
          <w:sz w:val="28"/>
        </w:rPr>
        <w:t xml:space="preserve"> изложить в следующей редакции:</w:t>
      </w:r>
    </w:p>
    <w:bookmarkEnd w:id="73"/>
    <w:bookmarkStart w:name="z81" w:id="74"/>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 по направлениям расходов нижестоящих бюджетов.";</w:t>
      </w:r>
    </w:p>
    <w:bookmarkEnd w:id="74"/>
    <w:bookmarkStart w:name="z82" w:id="75"/>
    <w:p>
      <w:pPr>
        <w:spacing w:after="0"/>
        <w:ind w:left="0"/>
        <w:jc w:val="both"/>
      </w:pPr>
      <w:r>
        <w:rPr>
          <w:rFonts w:ascii="Times New Roman"/>
          <w:b w:val="false"/>
          <w:i w:val="false"/>
          <w:color w:val="000000"/>
          <w:sz w:val="28"/>
        </w:rPr>
        <w:t>
      дополнить пунктом 311-1 следующего содержания:</w:t>
      </w:r>
    </w:p>
    <w:bookmarkEnd w:id="75"/>
    <w:bookmarkStart w:name="z83" w:id="76"/>
    <w:p>
      <w:pPr>
        <w:spacing w:after="0"/>
        <w:ind w:left="0"/>
        <w:jc w:val="both"/>
      </w:pPr>
      <w:r>
        <w:rPr>
          <w:rFonts w:ascii="Times New Roman"/>
          <w:b w:val="false"/>
          <w:i w:val="false"/>
          <w:color w:val="000000"/>
          <w:sz w:val="28"/>
        </w:rPr>
        <w:t>
      "311-1. Перечисление бюджетных субсидий конечным получателям бюджетных субсидий осуществляется в соответствии с процедурами, определенными администраторами бюджетных программ.";</w:t>
      </w:r>
    </w:p>
    <w:bookmarkEnd w:id="76"/>
    <w:bookmarkStart w:name="z84" w:id="77"/>
    <w:p>
      <w:pPr>
        <w:spacing w:after="0"/>
        <w:ind w:left="0"/>
        <w:jc w:val="both"/>
      </w:pPr>
      <w:r>
        <w:rPr>
          <w:rFonts w:ascii="Times New Roman"/>
          <w:b w:val="false"/>
          <w:i w:val="false"/>
          <w:color w:val="000000"/>
          <w:sz w:val="28"/>
        </w:rPr>
        <w:t>
      пункт 314 изложить в следующей редакции:</w:t>
      </w:r>
    </w:p>
    <w:bookmarkEnd w:id="77"/>
    <w:bookmarkStart w:name="z85" w:id="78"/>
    <w:p>
      <w:pPr>
        <w:spacing w:after="0"/>
        <w:ind w:left="0"/>
        <w:jc w:val="both"/>
      </w:pPr>
      <w:r>
        <w:rPr>
          <w:rFonts w:ascii="Times New Roman"/>
          <w:b w:val="false"/>
          <w:i w:val="false"/>
          <w:color w:val="000000"/>
          <w:sz w:val="28"/>
        </w:rPr>
        <w:t xml:space="preserve">
      "314. Для проведения государственными учреждениями, заемщиками, привлекшими гарантированный государством заем, платежей и переводов денег в иностранной валюте осуществляются операции по конвертации и переводу иностранной валюты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Бюджетного кодекса.";</w:t>
      </w:r>
    </w:p>
    <w:bookmarkEnd w:id="78"/>
    <w:bookmarkStart w:name="z86" w:id="79"/>
    <w:p>
      <w:pPr>
        <w:spacing w:after="0"/>
        <w:ind w:left="0"/>
        <w:jc w:val="both"/>
      </w:pPr>
      <w:r>
        <w:rPr>
          <w:rFonts w:ascii="Times New Roman"/>
          <w:b w:val="false"/>
          <w:i w:val="false"/>
          <w:color w:val="000000"/>
          <w:sz w:val="28"/>
        </w:rPr>
        <w:t>
      пункт 316 изложить в следующей редакции:</w:t>
      </w:r>
    </w:p>
    <w:bookmarkEnd w:id="79"/>
    <w:bookmarkStart w:name="z87" w:id="80"/>
    <w:p>
      <w:pPr>
        <w:spacing w:after="0"/>
        <w:ind w:left="0"/>
        <w:jc w:val="both"/>
      </w:pPr>
      <w:r>
        <w:rPr>
          <w:rFonts w:ascii="Times New Roman"/>
          <w:b w:val="false"/>
          <w:i w:val="false"/>
          <w:color w:val="000000"/>
          <w:sz w:val="28"/>
        </w:rPr>
        <w:t>
      "316. Операции по конвертации иностранной валюты по видам валют на суммы, превышающие суммы, установленные НБ РК осуществляются после представления государственным учреждением, заемщиком, привлекшим гарантированный государством заем,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bookmarkEnd w:id="80"/>
    <w:bookmarkStart w:name="z88" w:id="81"/>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китайские юани – за три рабочих дня;</w:t>
      </w:r>
    </w:p>
    <w:bookmarkEnd w:id="81"/>
    <w:bookmarkStart w:name="z89" w:id="82"/>
    <w:p>
      <w:pPr>
        <w:spacing w:after="0"/>
        <w:ind w:left="0"/>
        <w:jc w:val="both"/>
      </w:pPr>
      <w:r>
        <w:rPr>
          <w:rFonts w:ascii="Times New Roman"/>
          <w:b w:val="false"/>
          <w:i w:val="false"/>
          <w:color w:val="000000"/>
          <w:sz w:val="28"/>
        </w:rPr>
        <w:t>
      японские йены – за пять рабочих дней.";</w:t>
      </w:r>
    </w:p>
    <w:bookmarkEnd w:id="82"/>
    <w:bookmarkStart w:name="z90" w:id="83"/>
    <w:p>
      <w:pPr>
        <w:spacing w:after="0"/>
        <w:ind w:left="0"/>
        <w:jc w:val="both"/>
      </w:pPr>
      <w:r>
        <w:rPr>
          <w:rFonts w:ascii="Times New Roman"/>
          <w:b w:val="false"/>
          <w:i w:val="false"/>
          <w:color w:val="000000"/>
          <w:sz w:val="28"/>
        </w:rPr>
        <w:t>
      пункты 318 и 319 изложить в следующей редакции:</w:t>
      </w:r>
    </w:p>
    <w:bookmarkEnd w:id="83"/>
    <w:bookmarkStart w:name="z91" w:id="84"/>
    <w:p>
      <w:pPr>
        <w:spacing w:after="0"/>
        <w:ind w:left="0"/>
        <w:jc w:val="both"/>
      </w:pPr>
      <w:r>
        <w:rPr>
          <w:rFonts w:ascii="Times New Roman"/>
          <w:b w:val="false"/>
          <w:i w:val="false"/>
          <w:color w:val="000000"/>
          <w:sz w:val="28"/>
        </w:rPr>
        <w:t xml:space="preserve">
      "318. Для осуществления платежей и переводов денег в иностранной валюте государственное учреждение, заемщик, привлекший гарантированный государством заем, предоставляет (направляет) в территориальное подразделение казначейства счет к оплате/платежное поручение и заявку на конвертацию иностранной валюты на бумажном носителе или электронным образом по ИС "Казначейство-клиент"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Правилам до 10-00 часов по местному времени.</w:t>
      </w:r>
    </w:p>
    <w:bookmarkEnd w:id="84"/>
    <w:bookmarkStart w:name="z92" w:id="85"/>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заемщиком, привлекшим гарантированный государством заем, в 2-х экземплярах.</w:t>
      </w:r>
    </w:p>
    <w:bookmarkEnd w:id="85"/>
    <w:bookmarkStart w:name="z93" w:id="86"/>
    <w:p>
      <w:pPr>
        <w:spacing w:after="0"/>
        <w:ind w:left="0"/>
        <w:jc w:val="both"/>
      </w:pPr>
      <w:r>
        <w:rPr>
          <w:rFonts w:ascii="Times New Roman"/>
          <w:b w:val="false"/>
          <w:i w:val="false"/>
          <w:color w:val="000000"/>
          <w:sz w:val="28"/>
        </w:rPr>
        <w:t>
      319. При наличии ошибок и исправлений в счете к оплате/платежном поручении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оплате/платежного поручения сумме заявки на конвертацию иностранной валюты,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оплате/платежного поручения и заявка на конвертацию иностранной валюты возвращаются государственному учреждению, заемщику, привлекшему гарантированный государством заем, без исполнения с указанием причины возврата.</w:t>
      </w:r>
    </w:p>
    <w:bookmarkEnd w:id="86"/>
    <w:bookmarkStart w:name="z94" w:id="87"/>
    <w:p>
      <w:pPr>
        <w:spacing w:after="0"/>
        <w:ind w:left="0"/>
        <w:jc w:val="both"/>
      </w:pPr>
      <w:r>
        <w:rPr>
          <w:rFonts w:ascii="Times New Roman"/>
          <w:b w:val="false"/>
          <w:i w:val="false"/>
          <w:color w:val="000000"/>
          <w:sz w:val="28"/>
        </w:rPr>
        <w:t>
      При наличии ошибок в электронном образе счета к оплате/платежные поручения и (или) заявке на конвертацию иностранной валюты, отсутствии каких-либо необходимых реквизитов в них, ошибочности ЭЦП,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ИС "Казначейство-клиент" без исполнения с указанием причины отклонения.";</w:t>
      </w:r>
    </w:p>
    <w:bookmarkEnd w:id="87"/>
    <w:bookmarkStart w:name="z95" w:id="88"/>
    <w:p>
      <w:pPr>
        <w:spacing w:after="0"/>
        <w:ind w:left="0"/>
        <w:jc w:val="both"/>
      </w:pPr>
      <w:r>
        <w:rPr>
          <w:rFonts w:ascii="Times New Roman"/>
          <w:b w:val="false"/>
          <w:i w:val="false"/>
          <w:color w:val="000000"/>
          <w:sz w:val="28"/>
        </w:rPr>
        <w:t xml:space="preserve">
      пункты 324, </w:t>
      </w:r>
      <w:r>
        <w:rPr>
          <w:rFonts w:ascii="Times New Roman"/>
          <w:b w:val="false"/>
          <w:i w:val="false"/>
          <w:color w:val="000000"/>
          <w:sz w:val="28"/>
        </w:rPr>
        <w:t>325</w:t>
      </w:r>
      <w:r>
        <w:rPr>
          <w:rFonts w:ascii="Times New Roman"/>
          <w:b w:val="false"/>
          <w:i w:val="false"/>
          <w:color w:val="000000"/>
          <w:sz w:val="28"/>
        </w:rPr>
        <w:t xml:space="preserve"> и </w:t>
      </w:r>
      <w:r>
        <w:rPr>
          <w:rFonts w:ascii="Times New Roman"/>
          <w:b w:val="false"/>
          <w:i w:val="false"/>
          <w:color w:val="000000"/>
          <w:sz w:val="28"/>
        </w:rPr>
        <w:t>326</w:t>
      </w:r>
      <w:r>
        <w:rPr>
          <w:rFonts w:ascii="Times New Roman"/>
          <w:b w:val="false"/>
          <w:i w:val="false"/>
          <w:color w:val="000000"/>
          <w:sz w:val="28"/>
        </w:rPr>
        <w:t xml:space="preserve"> изложить в следующей редакции:</w:t>
      </w:r>
    </w:p>
    <w:bookmarkEnd w:id="88"/>
    <w:bookmarkStart w:name="z96" w:id="89"/>
    <w:p>
      <w:pPr>
        <w:spacing w:after="0"/>
        <w:ind w:left="0"/>
        <w:jc w:val="both"/>
      </w:pPr>
      <w:r>
        <w:rPr>
          <w:rFonts w:ascii="Times New Roman"/>
          <w:b w:val="false"/>
          <w:i w:val="false"/>
          <w:color w:val="000000"/>
          <w:sz w:val="28"/>
        </w:rPr>
        <w:t>
      "324.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w:t>
      </w:r>
    </w:p>
    <w:bookmarkEnd w:id="89"/>
    <w:bookmarkStart w:name="z97" w:id="90"/>
    <w:p>
      <w:pPr>
        <w:spacing w:after="0"/>
        <w:ind w:left="0"/>
        <w:jc w:val="both"/>
      </w:pPr>
      <w:r>
        <w:rPr>
          <w:rFonts w:ascii="Times New Roman"/>
          <w:b w:val="false"/>
          <w:i w:val="false"/>
          <w:color w:val="000000"/>
          <w:sz w:val="28"/>
        </w:rPr>
        <w:t>
      325.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территориальное подразделение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бумажном носителе, остается в территориальном подразделении казначейства.</w:t>
      </w:r>
    </w:p>
    <w:bookmarkEnd w:id="90"/>
    <w:bookmarkStart w:name="z98" w:id="91"/>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91"/>
    <w:bookmarkStart w:name="z99" w:id="92"/>
    <w:p>
      <w:pPr>
        <w:spacing w:after="0"/>
        <w:ind w:left="0"/>
        <w:jc w:val="both"/>
      </w:pPr>
      <w:r>
        <w:rPr>
          <w:rFonts w:ascii="Times New Roman"/>
          <w:b w:val="false"/>
          <w:i w:val="false"/>
          <w:color w:val="000000"/>
          <w:sz w:val="28"/>
        </w:rPr>
        <w:t xml:space="preserve">
      326.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до 16.00 часов по местному времени.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высшего представительного органа Республики Казахстан, осуществляющего законодательные функции, до 12.00 часов по местному времени. Заявление на перевод денег в иностранной валюте на бумажном носителе предоставляется в двух экземплярах.</w:t>
      </w:r>
    </w:p>
    <w:bookmarkEnd w:id="92"/>
    <w:bookmarkStart w:name="z100" w:id="93"/>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bookmarkEnd w:id="93"/>
    <w:bookmarkStart w:name="z101" w:id="94"/>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bookmarkEnd w:id="94"/>
    <w:bookmarkStart w:name="z102" w:id="95"/>
    <w:p>
      <w:pPr>
        <w:spacing w:after="0"/>
        <w:ind w:left="0"/>
        <w:jc w:val="both"/>
      </w:pPr>
      <w:r>
        <w:rPr>
          <w:rFonts w:ascii="Times New Roman"/>
          <w:b w:val="false"/>
          <w:i w:val="false"/>
          <w:color w:val="000000"/>
          <w:sz w:val="28"/>
        </w:rPr>
        <w:t xml:space="preserve">
      При отсутствии получателя денег в иностранной валюте в ИИСК государственным учреждением, заемщиком, привлекшим гарантированный государством заем, представляется на бумажном носителе или электронным образом по ИС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заемщика, привлекшего гарантированный государством заем) следующих документов получателя денег:</w:t>
      </w:r>
    </w:p>
    <w:bookmarkEnd w:id="95"/>
    <w:bookmarkStart w:name="z103" w:id="96"/>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96"/>
    <w:bookmarkStart w:name="z104" w:id="97"/>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97"/>
    <w:bookmarkStart w:name="z105" w:id="98"/>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государственным учреждением, заемщиком, привлекшим гарантированный государством заем, предоставляется на бумажном носителе или электронном образом по ИС "Казначейство-клиент" заявка на внесение изменений реквизитов получателя денег в иностранной валюте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заемщика, привлекшего гарантированный государством заем) документов, указанных в настоящем пункте, подтверждающих реквизиты, по которым вносятся изменения.</w:t>
      </w:r>
    </w:p>
    <w:bookmarkEnd w:id="98"/>
    <w:bookmarkStart w:name="z106" w:id="99"/>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свидетельству о государственной регистрации индивидуального предпринимателя.</w:t>
      </w:r>
    </w:p>
    <w:bookmarkEnd w:id="99"/>
    <w:bookmarkStart w:name="z107" w:id="100"/>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изложить в следующей редакции:</w:t>
      </w:r>
    </w:p>
    <w:bookmarkStart w:name="z109" w:id="101"/>
    <w:p>
      <w:pPr>
        <w:spacing w:after="0"/>
        <w:ind w:left="0"/>
        <w:jc w:val="both"/>
      </w:pPr>
      <w:r>
        <w:rPr>
          <w:rFonts w:ascii="Times New Roman"/>
          <w:b w:val="false"/>
          <w:i w:val="false"/>
          <w:color w:val="000000"/>
          <w:sz w:val="28"/>
        </w:rPr>
        <w:t>
      "328.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01"/>
    <w:bookmarkStart w:name="z110" w:id="102"/>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ошибочности ЭЦП,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p>
    <w:bookmarkEnd w:id="102"/>
    <w:bookmarkStart w:name="z111" w:id="103"/>
    <w:p>
      <w:pPr>
        <w:spacing w:after="0"/>
        <w:ind w:left="0"/>
        <w:jc w:val="both"/>
      </w:pPr>
      <w:r>
        <w:rPr>
          <w:rFonts w:ascii="Times New Roman"/>
          <w:b w:val="false"/>
          <w:i w:val="false"/>
          <w:color w:val="000000"/>
          <w:sz w:val="28"/>
        </w:rPr>
        <w:t>
      329.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иностранной валюте со счетов в иностранной валюте государственного учреждения, заемщика, привлекшего гарантированный государством заем.</w:t>
      </w:r>
    </w:p>
    <w:bookmarkEnd w:id="103"/>
    <w:bookmarkStart w:name="z112" w:id="104"/>
    <w:p>
      <w:pPr>
        <w:spacing w:after="0"/>
        <w:ind w:left="0"/>
        <w:jc w:val="both"/>
      </w:pPr>
      <w:r>
        <w:rPr>
          <w:rFonts w:ascii="Times New Roman"/>
          <w:b w:val="false"/>
          <w:i w:val="false"/>
          <w:color w:val="000000"/>
          <w:sz w:val="28"/>
        </w:rPr>
        <w:t>
      330.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территориального подразделения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территориальном подразделении казначейства.</w:t>
      </w:r>
    </w:p>
    <w:bookmarkEnd w:id="104"/>
    <w:bookmarkStart w:name="z113" w:id="105"/>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105"/>
    <w:bookmarkStart w:name="z114" w:id="106"/>
    <w:p>
      <w:pPr>
        <w:spacing w:after="0"/>
        <w:ind w:left="0"/>
        <w:jc w:val="both"/>
      </w:pPr>
      <w:r>
        <w:rPr>
          <w:rFonts w:ascii="Times New Roman"/>
          <w:b w:val="false"/>
          <w:i w:val="false"/>
          <w:color w:val="000000"/>
          <w:sz w:val="28"/>
        </w:rPr>
        <w:t>
      331.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и средств негосударственных займов, должна быть использована государственным учреждением и заемщиком, привлекшим гарантированный государством заем, по назначению. В случае неиспользования либо недоиспользования иностранной валюты не позднее следующего рабочего дня по окончании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xml:space="preserve"> изложить в следующей редакции:</w:t>
      </w:r>
    </w:p>
    <w:bookmarkStart w:name="z116" w:id="107"/>
    <w:p>
      <w:pPr>
        <w:spacing w:after="0"/>
        <w:ind w:left="0"/>
        <w:jc w:val="both"/>
      </w:pPr>
      <w:r>
        <w:rPr>
          <w:rFonts w:ascii="Times New Roman"/>
          <w:b w:val="false"/>
          <w:i w:val="false"/>
          <w:color w:val="000000"/>
          <w:sz w:val="28"/>
        </w:rPr>
        <w:t>
      "337. Остаток неиспользованной наличной иностранной валюты, полученной на оплату командировочных расходов, подлежит возврату в кассу филиала НБ РК в течение трех рабочих дней (за исключением уполномоченного государственного органа, осуществляющего внешнеполитическую деятельность и государственного учреждения, осуществляющего финансовое обеспечение высшего представительного органа Республики Казахстан, осуществляющего законодательные функции) для дальнейшей реконвертации и восстановления кассовых расходов государственного учреждения либо зачисления в доход соответствующего бюджета.</w:t>
      </w:r>
    </w:p>
    <w:bookmarkEnd w:id="107"/>
    <w:bookmarkStart w:name="z117" w:id="108"/>
    <w:p>
      <w:pPr>
        <w:spacing w:after="0"/>
        <w:ind w:left="0"/>
        <w:jc w:val="both"/>
      </w:pPr>
      <w:r>
        <w:rPr>
          <w:rFonts w:ascii="Times New Roman"/>
          <w:b w:val="false"/>
          <w:i w:val="false"/>
          <w:color w:val="000000"/>
          <w:sz w:val="28"/>
        </w:rPr>
        <w:t xml:space="preserve">
      338. Реконвертация иностранной валюты осуществляется на основании заявки на реконвертацию государственного учреждения, заемщика, привлекшего гарантированный государством заем, предоставленном (направленном)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Правилам.</w:t>
      </w:r>
    </w:p>
    <w:bookmarkEnd w:id="108"/>
    <w:bookmarkStart w:name="z118" w:id="109"/>
    <w:p>
      <w:pPr>
        <w:spacing w:after="0"/>
        <w:ind w:left="0"/>
        <w:jc w:val="both"/>
      </w:pPr>
      <w:r>
        <w:rPr>
          <w:rFonts w:ascii="Times New Roman"/>
          <w:b w:val="false"/>
          <w:i w:val="false"/>
          <w:color w:val="000000"/>
          <w:sz w:val="28"/>
        </w:rPr>
        <w:t>
      339. Заявка на реконвертацию иностранной валюты составляется и предоставляется государственным учреждением, заемщиком, привлекшим гарантированный государством заем, в территориальное подразделение казначейства на бумажном носителе или электронным образом по ИС "Казначейство-клиент" до 10-00 часов по местному времени.";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и </w:t>
      </w:r>
      <w:r>
        <w:rPr>
          <w:rFonts w:ascii="Times New Roman"/>
          <w:b w:val="false"/>
          <w:i w:val="false"/>
          <w:color w:val="000000"/>
          <w:sz w:val="28"/>
        </w:rPr>
        <w:t>346</w:t>
      </w:r>
      <w:r>
        <w:rPr>
          <w:rFonts w:ascii="Times New Roman"/>
          <w:b w:val="false"/>
          <w:i w:val="false"/>
          <w:color w:val="000000"/>
          <w:sz w:val="28"/>
        </w:rPr>
        <w:t xml:space="preserve"> изложить в следующей редакции:</w:t>
      </w:r>
    </w:p>
    <w:bookmarkStart w:name="z120" w:id="110"/>
    <w:p>
      <w:pPr>
        <w:spacing w:after="0"/>
        <w:ind w:left="0"/>
        <w:jc w:val="both"/>
      </w:pPr>
      <w:r>
        <w:rPr>
          <w:rFonts w:ascii="Times New Roman"/>
          <w:b w:val="false"/>
          <w:i w:val="false"/>
          <w:color w:val="000000"/>
          <w:sz w:val="28"/>
        </w:rPr>
        <w:t>
      "344. Государственное учреждение, заемщик, привлекший гарантированный государством заем,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сведения о назначении платежа и реквизитах. На основании предоставленных сведений, содержащих все необходимые реквизиты, территориальное подразделение казначейства осуществляет операцию по реконвертации иностранной валюты в доход соответствующего бюджета, либо направляет письмо в электронном виде в центральный уполномоченный орган по исполнению бюджета для проведения операции по списанию с кода специфики 0900НП "Суммы до выяснения в иностранной валюте" соответствующего территориального подразделения казначейства и зачислению на счет государственного учреждения сумм поступлений в иностранной валюте.</w:t>
      </w:r>
    </w:p>
    <w:bookmarkEnd w:id="110"/>
    <w:bookmarkStart w:name="z121" w:id="111"/>
    <w:p>
      <w:pPr>
        <w:spacing w:after="0"/>
        <w:ind w:left="0"/>
        <w:jc w:val="both"/>
      </w:pPr>
      <w:r>
        <w:rPr>
          <w:rFonts w:ascii="Times New Roman"/>
          <w:b w:val="false"/>
          <w:i w:val="false"/>
          <w:color w:val="000000"/>
          <w:sz w:val="28"/>
        </w:rPr>
        <w:t>
      345. Государственное учреждение, заемщик, привлекший гарантированный государством заем, обеспечивает своевременность предоставления реквизитов и их достоверность.</w:t>
      </w:r>
    </w:p>
    <w:bookmarkEnd w:id="111"/>
    <w:bookmarkStart w:name="z122" w:id="112"/>
    <w:p>
      <w:pPr>
        <w:spacing w:after="0"/>
        <w:ind w:left="0"/>
        <w:jc w:val="both"/>
      </w:pPr>
      <w:r>
        <w:rPr>
          <w:rFonts w:ascii="Times New Roman"/>
          <w:b w:val="false"/>
          <w:i w:val="false"/>
          <w:color w:val="000000"/>
          <w:sz w:val="28"/>
        </w:rPr>
        <w:t>
      346. Реконвертация сумм поступлений в иностранной валюте осуществляется территориальным подразделением казначейства на основании заявки на реконвертацию государственного учреждения, заемщика, привлекшего гарантированный государством заем. Государственное учреждение, заемщик, привлекший гарантированный государством заем, предоставляет заявку на реконвертацию иностранной валюты в территориальное подразделение казначейства в течение 3-х рабочих дней со дня получения выписок по счетам в иностранной валюте, за исключением реконвертации иностранной валюты, поступившей от выпуска государственных ценных бумаг на внешнем рынке капитала.</w:t>
      </w:r>
    </w:p>
    <w:bookmarkEnd w:id="112"/>
    <w:bookmarkStart w:name="z123" w:id="113"/>
    <w:p>
      <w:pPr>
        <w:spacing w:after="0"/>
        <w:ind w:left="0"/>
        <w:jc w:val="both"/>
      </w:pPr>
      <w:r>
        <w:rPr>
          <w:rFonts w:ascii="Times New Roman"/>
          <w:b w:val="false"/>
          <w:i w:val="false"/>
          <w:color w:val="000000"/>
          <w:sz w:val="28"/>
        </w:rPr>
        <w:t>
      Заявка на реконвертацию иностранной валюты, изъятой органом, ведущим досудебное расследование, предоставляется государственным учреждением в территориальное подразделение казначейства после наступления определенных условий, предусмотренных уголовно-процессуальным законодательством Республики Казахстан.";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и </w:t>
      </w:r>
      <w:r>
        <w:rPr>
          <w:rFonts w:ascii="Times New Roman"/>
          <w:b w:val="false"/>
          <w:i w:val="false"/>
          <w:color w:val="000000"/>
          <w:sz w:val="28"/>
        </w:rPr>
        <w:t>350</w:t>
      </w:r>
      <w:r>
        <w:rPr>
          <w:rFonts w:ascii="Times New Roman"/>
          <w:b w:val="false"/>
          <w:i w:val="false"/>
          <w:color w:val="000000"/>
          <w:sz w:val="28"/>
        </w:rPr>
        <w:t xml:space="preserve"> изложить в следующей редакции:</w:t>
      </w:r>
    </w:p>
    <w:bookmarkStart w:name="z125" w:id="114"/>
    <w:p>
      <w:pPr>
        <w:spacing w:after="0"/>
        <w:ind w:left="0"/>
        <w:jc w:val="both"/>
      </w:pPr>
      <w:r>
        <w:rPr>
          <w:rFonts w:ascii="Times New Roman"/>
          <w:b w:val="false"/>
          <w:i w:val="false"/>
          <w:color w:val="000000"/>
          <w:sz w:val="28"/>
        </w:rPr>
        <w:t>
      "348.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14"/>
    <w:bookmarkStart w:name="z126" w:id="115"/>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ошибочности ЭЦП,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p>
    <w:bookmarkEnd w:id="115"/>
    <w:bookmarkStart w:name="z127" w:id="116"/>
    <w:p>
      <w:pPr>
        <w:spacing w:after="0"/>
        <w:ind w:left="0"/>
        <w:jc w:val="both"/>
      </w:pPr>
      <w:r>
        <w:rPr>
          <w:rFonts w:ascii="Times New Roman"/>
          <w:b w:val="false"/>
          <w:i w:val="false"/>
          <w:color w:val="000000"/>
          <w:sz w:val="28"/>
        </w:rPr>
        <w:t>
      349. После получения выписок по банковским 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 заемщиков, привлекших гарантированный государством заем.</w:t>
      </w:r>
    </w:p>
    <w:bookmarkEnd w:id="116"/>
    <w:bookmarkStart w:name="z128" w:id="117"/>
    <w:p>
      <w:pPr>
        <w:spacing w:after="0"/>
        <w:ind w:left="0"/>
        <w:jc w:val="both"/>
      </w:pPr>
      <w:r>
        <w:rPr>
          <w:rFonts w:ascii="Times New Roman"/>
          <w:b w:val="false"/>
          <w:i w:val="false"/>
          <w:color w:val="000000"/>
          <w:sz w:val="28"/>
        </w:rPr>
        <w:t>
      350. В день списания центральным уполномоченным органом по исполнению бюджета денег со счетов в иностранной валюте государственного учреждения, заемщика, привлекшего гарантированный государством заем, территориальное подразделение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территориальном подразделении казначейства.</w:t>
      </w:r>
    </w:p>
    <w:bookmarkEnd w:id="117"/>
    <w:bookmarkStart w:name="z129" w:id="118"/>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главы 7</w:t>
      </w:r>
      <w:r>
        <w:rPr>
          <w:rFonts w:ascii="Times New Roman"/>
          <w:b w:val="false"/>
          <w:i w:val="false"/>
          <w:color w:val="000000"/>
          <w:sz w:val="28"/>
        </w:rPr>
        <w:t xml:space="preserve"> изложить в следующей редакции:</w:t>
      </w:r>
    </w:p>
    <w:bookmarkStart w:name="z131" w:id="119"/>
    <w:p>
      <w:pPr>
        <w:spacing w:after="0"/>
        <w:ind w:left="0"/>
        <w:jc w:val="both"/>
      </w:pPr>
      <w:r>
        <w:rPr>
          <w:rFonts w:ascii="Times New Roman"/>
          <w:b w:val="false"/>
          <w:i w:val="false"/>
          <w:color w:val="000000"/>
          <w:sz w:val="28"/>
        </w:rPr>
        <w:t>
      "Глава 7. Порядок обслуживания субъектов квазигосударственного сектора, операторов финансовой и/или нефинансовой поддержки государственных программ";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параграфа 1</w:t>
      </w:r>
      <w:r>
        <w:rPr>
          <w:rFonts w:ascii="Times New Roman"/>
          <w:b w:val="false"/>
          <w:i w:val="false"/>
          <w:color w:val="000000"/>
          <w:sz w:val="28"/>
        </w:rPr>
        <w:t xml:space="preserve"> главы 7 изложить в следующей редакции:</w:t>
      </w:r>
    </w:p>
    <w:bookmarkStart w:name="z133" w:id="120"/>
    <w:p>
      <w:pPr>
        <w:spacing w:after="0"/>
        <w:ind w:left="0"/>
        <w:jc w:val="both"/>
      </w:pPr>
      <w:r>
        <w:rPr>
          <w:rFonts w:ascii="Times New Roman"/>
          <w:b w:val="false"/>
          <w:i w:val="false"/>
          <w:color w:val="000000"/>
          <w:sz w:val="28"/>
        </w:rPr>
        <w:t>
      "Параграф 1. Общие положения по обслуживанию субъектов квазигосударственного сектора, операторов финансовой и/или нефинансовой поддержки государственных программ";</w:t>
      </w:r>
    </w:p>
    <w:bookmarkEnd w:id="120"/>
    <w:bookmarkStart w:name="z134" w:id="121"/>
    <w:p>
      <w:pPr>
        <w:spacing w:after="0"/>
        <w:ind w:left="0"/>
        <w:jc w:val="both"/>
      </w:pPr>
      <w:r>
        <w:rPr>
          <w:rFonts w:ascii="Times New Roman"/>
          <w:b w:val="false"/>
          <w:i w:val="false"/>
          <w:color w:val="000000"/>
          <w:sz w:val="28"/>
        </w:rPr>
        <w:t>
      дополнить пунктом 351-1 следующего содержания:</w:t>
      </w:r>
    </w:p>
    <w:bookmarkEnd w:id="121"/>
    <w:bookmarkStart w:name="z135" w:id="122"/>
    <w:p>
      <w:pPr>
        <w:spacing w:after="0"/>
        <w:ind w:left="0"/>
        <w:jc w:val="both"/>
      </w:pPr>
      <w:r>
        <w:rPr>
          <w:rFonts w:ascii="Times New Roman"/>
          <w:b w:val="false"/>
          <w:i w:val="false"/>
          <w:color w:val="000000"/>
          <w:sz w:val="28"/>
        </w:rPr>
        <w:t>
      "351-1. Обслуживание операторов финансовой и (или) нефинансовой поддержки государственных программ (далее – операторов финансовой и (или) нефинансовой поддержки) обеспечивается полнотой и своевременностью зачисления поступлений на счета операторов финансовой и (или) нефинансовой поддержки,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352</w:t>
      </w:r>
      <w:r>
        <w:rPr>
          <w:rFonts w:ascii="Times New Roman"/>
          <w:b w:val="false"/>
          <w:i w:val="false"/>
          <w:color w:val="000000"/>
          <w:sz w:val="28"/>
        </w:rPr>
        <w:t xml:space="preserve"> изложить в следующей редакции:</w:t>
      </w:r>
    </w:p>
    <w:bookmarkStart w:name="z137" w:id="123"/>
    <w:p>
      <w:pPr>
        <w:spacing w:after="0"/>
        <w:ind w:left="0"/>
        <w:jc w:val="both"/>
      </w:pPr>
      <w:r>
        <w:rPr>
          <w:rFonts w:ascii="Times New Roman"/>
          <w:b w:val="false"/>
          <w:i w:val="false"/>
          <w:color w:val="000000"/>
          <w:sz w:val="28"/>
        </w:rPr>
        <w:t>
      "352. Обслуживание субъектов квазигосударственного сектора, операторов финансовой и/или нефинансовой поддержки осуществляется на кассовой основе. Операции по зачислению поступлений на счета субъектов квазигосударственного сектора, операторов финансовой и/или нефинансовой поддержки и их списанию учитываются в денежной форме.";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параграфа 2</w:t>
      </w:r>
      <w:r>
        <w:rPr>
          <w:rFonts w:ascii="Times New Roman"/>
          <w:b w:val="false"/>
          <w:i w:val="false"/>
          <w:color w:val="000000"/>
          <w:sz w:val="28"/>
        </w:rPr>
        <w:t xml:space="preserve"> главы 7 изложить в следующей редакции:</w:t>
      </w:r>
    </w:p>
    <w:bookmarkStart w:name="z139" w:id="124"/>
    <w:p>
      <w:pPr>
        <w:spacing w:after="0"/>
        <w:ind w:left="0"/>
        <w:jc w:val="both"/>
      </w:pPr>
      <w:r>
        <w:rPr>
          <w:rFonts w:ascii="Times New Roman"/>
          <w:b w:val="false"/>
          <w:i w:val="false"/>
          <w:color w:val="000000"/>
          <w:sz w:val="28"/>
        </w:rPr>
        <w:t>
      "Параграф 2. Счета субъектов квазигосударственного сектора, операторов финансовой и/или нефинансовой поддержки";</w:t>
      </w:r>
    </w:p>
    <w:bookmarkEnd w:id="124"/>
    <w:bookmarkStart w:name="z140" w:id="125"/>
    <w:p>
      <w:pPr>
        <w:spacing w:after="0"/>
        <w:ind w:left="0"/>
        <w:jc w:val="both"/>
      </w:pPr>
      <w:r>
        <w:rPr>
          <w:rFonts w:ascii="Times New Roman"/>
          <w:b w:val="false"/>
          <w:i w:val="false"/>
          <w:color w:val="000000"/>
          <w:sz w:val="28"/>
        </w:rPr>
        <w:t>
      дополнить пунктом 354-1 следующего содержания:</w:t>
      </w:r>
    </w:p>
    <w:bookmarkEnd w:id="125"/>
    <w:bookmarkStart w:name="z141" w:id="126"/>
    <w:p>
      <w:pPr>
        <w:spacing w:after="0"/>
        <w:ind w:left="0"/>
        <w:jc w:val="both"/>
      </w:pPr>
      <w:r>
        <w:rPr>
          <w:rFonts w:ascii="Times New Roman"/>
          <w:b w:val="false"/>
          <w:i w:val="false"/>
          <w:color w:val="000000"/>
          <w:sz w:val="28"/>
        </w:rPr>
        <w:t>
      "354-1. Счета для операторов финансовой и (или) нефинансовой поддержки открываются на основании списков администраторов бюджетных программ и предназначены для учета операций, связанных с зачислением бюджетных денег и их использованием по осуществлению финансовой и (или) нефинансовой поддержки.";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параграфа 3</w:t>
      </w:r>
      <w:r>
        <w:rPr>
          <w:rFonts w:ascii="Times New Roman"/>
          <w:b w:val="false"/>
          <w:i w:val="false"/>
          <w:color w:val="000000"/>
          <w:sz w:val="28"/>
        </w:rPr>
        <w:t xml:space="preserve"> главы 7 изложить в следующей редакции:</w:t>
      </w:r>
    </w:p>
    <w:bookmarkStart w:name="z143" w:id="127"/>
    <w:p>
      <w:pPr>
        <w:spacing w:after="0"/>
        <w:ind w:left="0"/>
        <w:jc w:val="both"/>
      </w:pPr>
      <w:r>
        <w:rPr>
          <w:rFonts w:ascii="Times New Roman"/>
          <w:b w:val="false"/>
          <w:i w:val="false"/>
          <w:color w:val="000000"/>
          <w:sz w:val="28"/>
        </w:rPr>
        <w:t>
      "Параграф 3. Присвоение кодов субъектов квазигосударственного сектора, операторов финансовой и/или нефинансовой поддержки открытие, ведение и закрытие центральным уполномоченным органом по исполнению бюджета счетов субъектов квазигосударственного сектора, операторов финансовой и/или нефинансовой поддержки";</w:t>
      </w:r>
    </w:p>
    <w:bookmarkEnd w:id="127"/>
    <w:bookmarkStart w:name="z144" w:id="128"/>
    <w:p>
      <w:pPr>
        <w:spacing w:after="0"/>
        <w:ind w:left="0"/>
        <w:jc w:val="both"/>
      </w:pPr>
      <w:r>
        <w:rPr>
          <w:rFonts w:ascii="Times New Roman"/>
          <w:b w:val="false"/>
          <w:i w:val="false"/>
          <w:color w:val="000000"/>
          <w:sz w:val="28"/>
        </w:rPr>
        <w:t>
      дополнить пунктом 356-1 следующего содержания:</w:t>
      </w:r>
    </w:p>
    <w:bookmarkEnd w:id="128"/>
    <w:bookmarkStart w:name="z145" w:id="129"/>
    <w:p>
      <w:pPr>
        <w:spacing w:after="0"/>
        <w:ind w:left="0"/>
        <w:jc w:val="both"/>
      </w:pPr>
      <w:r>
        <w:rPr>
          <w:rFonts w:ascii="Times New Roman"/>
          <w:b w:val="false"/>
          <w:i w:val="false"/>
          <w:color w:val="000000"/>
          <w:sz w:val="28"/>
        </w:rPr>
        <w:t>
      "356-1. Операторам финансовой и (или) нефинансовой поддержки для проведения расходов по осуществлению финансовой и (или) нефинансовой поддержки уполномоченным органом по исполнению бюджета присваиваются семизначные коды в ИИСК.";</w:t>
      </w:r>
    </w:p>
    <w:bookmarkEnd w:id="129"/>
    <w:bookmarkStart w:name="z146" w:id="130"/>
    <w:p>
      <w:pPr>
        <w:spacing w:after="0"/>
        <w:ind w:left="0"/>
        <w:jc w:val="both"/>
      </w:pPr>
      <w:r>
        <w:rPr>
          <w:rFonts w:ascii="Times New Roman"/>
          <w:b w:val="false"/>
          <w:i w:val="false"/>
          <w:color w:val="000000"/>
          <w:sz w:val="28"/>
        </w:rPr>
        <w:t>
      пункты 357, 358, 359, 360 и 361 изложить в следующей редакции:</w:t>
      </w:r>
    </w:p>
    <w:bookmarkEnd w:id="130"/>
    <w:bookmarkStart w:name="z147" w:id="131"/>
    <w:p>
      <w:pPr>
        <w:spacing w:after="0"/>
        <w:ind w:left="0"/>
        <w:jc w:val="both"/>
      </w:pPr>
      <w:r>
        <w:rPr>
          <w:rFonts w:ascii="Times New Roman"/>
          <w:b w:val="false"/>
          <w:i w:val="false"/>
          <w:color w:val="000000"/>
          <w:sz w:val="28"/>
        </w:rPr>
        <w:t xml:space="preserve">
      "357. Для присвоения кодов и открытия счетов субъектам квазигосударственного сектора, операторам финансовой и/или нефинансовой поддержки субъекты квазигосударственного сектора, операторы финансовой и/или нефинансовой поддержки представляют в территориальные подразделения центрального уполномоченного органа по исполнению бюджета заявку на присвоение кодов и открытие счетов субъектов квазигосударственного сектора, операторов финансовой 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настоящими Правилами.</w:t>
      </w:r>
    </w:p>
    <w:bookmarkEnd w:id="131"/>
    <w:bookmarkStart w:name="z148" w:id="132"/>
    <w:p>
      <w:pPr>
        <w:spacing w:after="0"/>
        <w:ind w:left="0"/>
        <w:jc w:val="both"/>
      </w:pP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заявки на присвоение кодов субъектам квазигосударственного сектора, операторам финансовой и/или нефинансовой поддержки и открытие счетов субъектов квазигосударственного сектора, операторов финансовой и/или нефинансовой поддержки направляет в центральный уполномоченный орган по исполнению бюджета заявку на присвоение кодов субъектам квазигосударственного сектора, операторам финансовой и/или нефинансовой поддержки и открытие счетов субъектов квазигосударственного сектора, операторов финансовой и/или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w:t>
      </w:r>
    </w:p>
    <w:bookmarkEnd w:id="132"/>
    <w:bookmarkStart w:name="z149" w:id="133"/>
    <w:p>
      <w:pPr>
        <w:spacing w:after="0"/>
        <w:ind w:left="0"/>
        <w:jc w:val="both"/>
      </w:pPr>
      <w:r>
        <w:rPr>
          <w:rFonts w:ascii="Times New Roman"/>
          <w:b w:val="false"/>
          <w:i w:val="false"/>
          <w:color w:val="000000"/>
          <w:sz w:val="28"/>
        </w:rPr>
        <w:t>
      Счета операторов финансовой и/или нефинансовой поддержки открываются на срок действия реализации государственной программы.</w:t>
      </w:r>
    </w:p>
    <w:bookmarkEnd w:id="133"/>
    <w:bookmarkStart w:name="z150" w:id="134"/>
    <w:p>
      <w:pPr>
        <w:spacing w:after="0"/>
        <w:ind w:left="0"/>
        <w:jc w:val="both"/>
      </w:pPr>
      <w:r>
        <w:rPr>
          <w:rFonts w:ascii="Times New Roman"/>
          <w:b w:val="false"/>
          <w:i w:val="false"/>
          <w:color w:val="000000"/>
          <w:sz w:val="28"/>
        </w:rPr>
        <w:t>
      Субъекты квазигосударственного сектора, операторы финансовой и/или нефинансовой поддержки обеспечивают достоверность реквизитов, указанных в заявках на присвоение кодов и открытие счетов субъектов квазигосударственного сектора, операторов финансовой и/или нефинансовой поддержки.</w:t>
      </w:r>
    </w:p>
    <w:bookmarkEnd w:id="134"/>
    <w:bookmarkStart w:name="z151" w:id="135"/>
    <w:p>
      <w:pPr>
        <w:spacing w:after="0"/>
        <w:ind w:left="0"/>
        <w:jc w:val="both"/>
      </w:pPr>
      <w:r>
        <w:rPr>
          <w:rFonts w:ascii="Times New Roman"/>
          <w:b w:val="false"/>
          <w:i w:val="false"/>
          <w:color w:val="000000"/>
          <w:sz w:val="28"/>
        </w:rPr>
        <w:t xml:space="preserve">
      358. Центральным уполномоченным органом по исполнению бюджета присваиваются коды не позднее следующего рабочего дня со дня получения от территориальных подразделений казначейства заявок на присвоение кодов субъектам квазигосударственного сектора, операторам финансовой и/или нефинансовой поддержки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а открытие счетов субъектов квазигосударственного сектора, операторов финансовой и/или нефинансовой поддержки осуществляется не позднее следующего дня после присвоения кода субъекту квазигосударственного сектора, оператору финансовой и/или нефинансовой поддержки.</w:t>
      </w:r>
    </w:p>
    <w:bookmarkEnd w:id="135"/>
    <w:bookmarkStart w:name="z152" w:id="136"/>
    <w:p>
      <w:pPr>
        <w:spacing w:after="0"/>
        <w:ind w:left="0"/>
        <w:jc w:val="both"/>
      </w:pPr>
      <w:r>
        <w:rPr>
          <w:rFonts w:ascii="Times New Roman"/>
          <w:b w:val="false"/>
          <w:i w:val="false"/>
          <w:color w:val="000000"/>
          <w:sz w:val="28"/>
        </w:rPr>
        <w:t>
      359. Центральный уполномоченный орган по исполнению бюджета не позднее следующего рабочего дня со дня присвоения кодов субъектам квазигосударственного сектора, операторам финансовой и/или нефинансовой поддержки уведомляет территориальные подразделения казначейства о присвоенных кодах письмом в электронном виде.</w:t>
      </w:r>
    </w:p>
    <w:bookmarkEnd w:id="136"/>
    <w:bookmarkStart w:name="z153" w:id="137"/>
    <w:p>
      <w:pPr>
        <w:spacing w:after="0"/>
        <w:ind w:left="0"/>
        <w:jc w:val="both"/>
      </w:pP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письменно уведомляет субъектов квазигосударственного сектора, операторов финансовой и/или нефинансовой поддержки о присвоенных кодах и открытых счетах субъектов квазигосударственного сектора, операторов финансовой и/или нефинансовой поддержки.</w:t>
      </w:r>
    </w:p>
    <w:bookmarkEnd w:id="137"/>
    <w:bookmarkStart w:name="z154" w:id="138"/>
    <w:p>
      <w:pPr>
        <w:spacing w:after="0"/>
        <w:ind w:left="0"/>
        <w:jc w:val="both"/>
      </w:pPr>
      <w:r>
        <w:rPr>
          <w:rFonts w:ascii="Times New Roman"/>
          <w:b w:val="false"/>
          <w:i w:val="false"/>
          <w:color w:val="000000"/>
          <w:sz w:val="28"/>
        </w:rPr>
        <w:t>
      360. Регистрация присвоенных кодов субъектов квазигосударственного сектора, операторов финансовой и/или нефинансовой поддержки отражается в соответствующем справочнике, формируемом в ИИСК.</w:t>
      </w:r>
    </w:p>
    <w:bookmarkEnd w:id="138"/>
    <w:bookmarkStart w:name="z155" w:id="139"/>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операторов финансовой и/или нефинансовой поддержки отражается во внутреннем отчете территориального органа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39"/>
    <w:bookmarkStart w:name="z156" w:id="140"/>
    <w:p>
      <w:pPr>
        <w:spacing w:after="0"/>
        <w:ind w:left="0"/>
        <w:jc w:val="both"/>
      </w:pPr>
      <w:r>
        <w:rPr>
          <w:rFonts w:ascii="Times New Roman"/>
          <w:b w:val="false"/>
          <w:i w:val="false"/>
          <w:color w:val="000000"/>
          <w:sz w:val="28"/>
        </w:rPr>
        <w:t xml:space="preserve">
      наименование параграфа 4 </w:t>
      </w:r>
      <w:r>
        <w:rPr>
          <w:rFonts w:ascii="Times New Roman"/>
          <w:b w:val="false"/>
          <w:i w:val="false"/>
          <w:color w:val="000000"/>
          <w:sz w:val="28"/>
        </w:rPr>
        <w:t xml:space="preserve">главы 7 </w:t>
      </w:r>
      <w:r>
        <w:rPr>
          <w:rFonts w:ascii="Times New Roman"/>
          <w:b w:val="false"/>
          <w:i w:val="false"/>
          <w:color w:val="000000"/>
          <w:sz w:val="28"/>
        </w:rPr>
        <w:t>изложить в следующей редакции:</w:t>
      </w:r>
    </w:p>
    <w:bookmarkEnd w:id="140"/>
    <w:bookmarkStart w:name="z157" w:id="141"/>
    <w:p>
      <w:pPr>
        <w:spacing w:after="0"/>
        <w:ind w:left="0"/>
        <w:jc w:val="both"/>
      </w:pPr>
      <w:r>
        <w:rPr>
          <w:rFonts w:ascii="Times New Roman"/>
          <w:b w:val="false"/>
          <w:i w:val="false"/>
          <w:color w:val="000000"/>
          <w:sz w:val="28"/>
        </w:rPr>
        <w:t>
      "Параграф 4. Порядок осуществления платежей и переводов денег субъектов квазигосударственного сектора в национальной валюте, операторов финансовой и/или нефинансовой поддержки";</w:t>
      </w:r>
    </w:p>
    <w:bookmarkEnd w:id="141"/>
    <w:bookmarkStart w:name="z158" w:id="142"/>
    <w:p>
      <w:pPr>
        <w:spacing w:after="0"/>
        <w:ind w:left="0"/>
        <w:jc w:val="both"/>
      </w:pPr>
      <w:r>
        <w:rPr>
          <w:rFonts w:ascii="Times New Roman"/>
          <w:b w:val="false"/>
          <w:i w:val="false"/>
          <w:color w:val="000000"/>
          <w:sz w:val="28"/>
        </w:rPr>
        <w:t>
      дополнить пунктом 367-1 следующего содержания:</w:t>
      </w:r>
    </w:p>
    <w:bookmarkEnd w:id="142"/>
    <w:bookmarkStart w:name="z159" w:id="143"/>
    <w:p>
      <w:pPr>
        <w:spacing w:after="0"/>
        <w:ind w:left="0"/>
        <w:jc w:val="both"/>
      </w:pPr>
      <w:r>
        <w:rPr>
          <w:rFonts w:ascii="Times New Roman"/>
          <w:b w:val="false"/>
          <w:i w:val="false"/>
          <w:color w:val="000000"/>
          <w:sz w:val="28"/>
        </w:rPr>
        <w:t xml:space="preserve">
      "367-1. Платежи и переводы денег операторов финансовой и (или) нефинансовой поддержки проводятся в пределах остатков на счетах операторов финансовой и (или) нефинансовой поддержки на основании платежных поручений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(зарегистрированного в Реестре государственной регистрации нормативных правовых актов за № 14419) (далее – Правила НБ РК № 208)";</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370</w:t>
      </w:r>
      <w:r>
        <w:rPr>
          <w:rFonts w:ascii="Times New Roman"/>
          <w:b w:val="false"/>
          <w:i w:val="false"/>
          <w:color w:val="000000"/>
          <w:sz w:val="28"/>
        </w:rPr>
        <w:t xml:space="preserve"> изложить в следующей редакции:</w:t>
      </w:r>
    </w:p>
    <w:bookmarkStart w:name="z161" w:id="144"/>
    <w:p>
      <w:pPr>
        <w:spacing w:after="0"/>
        <w:ind w:left="0"/>
        <w:jc w:val="both"/>
      </w:pPr>
      <w:r>
        <w:rPr>
          <w:rFonts w:ascii="Times New Roman"/>
          <w:b w:val="false"/>
          <w:i w:val="false"/>
          <w:color w:val="000000"/>
          <w:sz w:val="28"/>
        </w:rPr>
        <w:t>
      "370. Субъект квазигосударственного сектора, оператор финансовой и (или) нефинансовой поддержки обеспечивают и несут ответственность в соответствии с пунктом 6-1 статьи 97 Бюджетного кодекса за:</w:t>
      </w:r>
    </w:p>
    <w:bookmarkEnd w:id="144"/>
    <w:bookmarkStart w:name="z162" w:id="145"/>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45"/>
    <w:bookmarkStart w:name="z163" w:id="146"/>
    <w:p>
      <w:pPr>
        <w:spacing w:after="0"/>
        <w:ind w:left="0"/>
        <w:jc w:val="both"/>
      </w:pPr>
      <w:r>
        <w:rPr>
          <w:rFonts w:ascii="Times New Roman"/>
          <w:b w:val="false"/>
          <w:i w:val="false"/>
          <w:color w:val="000000"/>
          <w:sz w:val="28"/>
        </w:rPr>
        <w:t>
      2) достоверность указанных реквизитов в платежных поручениях; своевременность и полноту выполнения обязательств по осуществлению платежей в пользу получателя денег;</w:t>
      </w:r>
    </w:p>
    <w:bookmarkEnd w:id="146"/>
    <w:bookmarkStart w:name="z164" w:id="147"/>
    <w:p>
      <w:pPr>
        <w:spacing w:after="0"/>
        <w:ind w:left="0"/>
        <w:jc w:val="both"/>
      </w:pPr>
      <w:r>
        <w:rPr>
          <w:rFonts w:ascii="Times New Roman"/>
          <w:b w:val="false"/>
          <w:i w:val="false"/>
          <w:color w:val="000000"/>
          <w:sz w:val="28"/>
        </w:rPr>
        <w:t>
      3) достоверность совершенных операций;</w:t>
      </w:r>
    </w:p>
    <w:bookmarkEnd w:id="147"/>
    <w:bookmarkStart w:name="z165" w:id="148"/>
    <w:p>
      <w:pPr>
        <w:spacing w:after="0"/>
        <w:ind w:left="0"/>
        <w:jc w:val="both"/>
      </w:pP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48"/>
    <w:bookmarkStart w:name="z166" w:id="149"/>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юридического лица;</w:t>
      </w:r>
    </w:p>
    <w:bookmarkEnd w:id="149"/>
    <w:bookmarkStart w:name="z167" w:id="150"/>
    <w:p>
      <w:pPr>
        <w:spacing w:after="0"/>
        <w:ind w:left="0"/>
        <w:jc w:val="both"/>
      </w:pPr>
      <w:r>
        <w:rPr>
          <w:rFonts w:ascii="Times New Roman"/>
          <w:b w:val="false"/>
          <w:i w:val="false"/>
          <w:color w:val="000000"/>
          <w:sz w:val="28"/>
        </w:rPr>
        <w:t>
      5) достоверность ЭЦП руководителя и главного бухгалтера данным досье юридического лица при использовании ИС "Казначейство-клиент".";</w:t>
      </w:r>
    </w:p>
    <w:bookmarkEnd w:id="150"/>
    <w:bookmarkStart w:name="z168" w:id="151"/>
    <w:p>
      <w:pPr>
        <w:spacing w:after="0"/>
        <w:ind w:left="0"/>
        <w:jc w:val="both"/>
      </w:pPr>
      <w:r>
        <w:rPr>
          <w:rFonts w:ascii="Times New Roman"/>
          <w:b w:val="false"/>
          <w:i w:val="false"/>
          <w:color w:val="000000"/>
          <w:sz w:val="28"/>
        </w:rPr>
        <w:t>
      дополнить пунктом 371-2 следующего содержания:</w:t>
      </w:r>
    </w:p>
    <w:bookmarkEnd w:id="151"/>
    <w:bookmarkStart w:name="z169" w:id="152"/>
    <w:p>
      <w:pPr>
        <w:spacing w:after="0"/>
        <w:ind w:left="0"/>
        <w:jc w:val="both"/>
      </w:pPr>
      <w:r>
        <w:rPr>
          <w:rFonts w:ascii="Times New Roman"/>
          <w:b w:val="false"/>
          <w:i w:val="false"/>
          <w:color w:val="000000"/>
          <w:sz w:val="28"/>
        </w:rPr>
        <w:t>
      "371-2. Для проведения платежей и переводов по осуществлению финансовой и (или) нефинансовой поддержки оператор финансовой и (или) нефинансовой поддержки на бумажном носителе или электронным образом по ИС "Казначейство-клиент" представляет в территориальное подразделение казначейства (в ИС "Казначейство-клиент" − формирует) платежное поручение и документы, подтверждающие обоснованность платежа: копии счета-фактуры или накладной (акта) о поставке товаров или акта выполненных работ, оказанных услуг, подтверждения для проведения платежа по осуществлению финансовой поддержки государственных программ согласно приложению 115-2 к настоящим Правилам или иного вида документа, установленного законодательством Республики Казахстан.</w:t>
      </w:r>
    </w:p>
    <w:bookmarkEnd w:id="152"/>
    <w:bookmarkStart w:name="z170" w:id="153"/>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юридического лица.";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392</w:t>
      </w:r>
      <w:r>
        <w:rPr>
          <w:rFonts w:ascii="Times New Roman"/>
          <w:b w:val="false"/>
          <w:i w:val="false"/>
          <w:color w:val="000000"/>
          <w:sz w:val="28"/>
        </w:rPr>
        <w:t xml:space="preserve"> изложить в следующей редакции:</w:t>
      </w:r>
    </w:p>
    <w:bookmarkStart w:name="z172" w:id="154"/>
    <w:p>
      <w:pPr>
        <w:spacing w:after="0"/>
        <w:ind w:left="0"/>
        <w:jc w:val="both"/>
      </w:pPr>
      <w:r>
        <w:rPr>
          <w:rFonts w:ascii="Times New Roman"/>
          <w:b w:val="false"/>
          <w:i w:val="false"/>
          <w:color w:val="000000"/>
          <w:sz w:val="28"/>
        </w:rPr>
        <w:t>
      "392.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w:t>
      </w:r>
    </w:p>
    <w:bookmarkEnd w:id="154"/>
    <w:bookmarkStart w:name="z173" w:id="155"/>
    <w:p>
      <w:pPr>
        <w:spacing w:after="0"/>
        <w:ind w:left="0"/>
        <w:jc w:val="both"/>
      </w:pPr>
      <w:r>
        <w:rPr>
          <w:rFonts w:ascii="Times New Roman"/>
          <w:b w:val="false"/>
          <w:i w:val="false"/>
          <w:color w:val="000000"/>
          <w:sz w:val="28"/>
        </w:rPr>
        <w:t>
      дополнить главой 8-1 следующего содержания:</w:t>
      </w:r>
    </w:p>
    <w:bookmarkEnd w:id="155"/>
    <w:bookmarkStart w:name="z174" w:id="156"/>
    <w:p>
      <w:pPr>
        <w:spacing w:after="0"/>
        <w:ind w:left="0"/>
        <w:jc w:val="both"/>
      </w:pPr>
      <w:r>
        <w:rPr>
          <w:rFonts w:ascii="Times New Roman"/>
          <w:b w:val="false"/>
          <w:i w:val="false"/>
          <w:color w:val="000000"/>
          <w:sz w:val="28"/>
        </w:rPr>
        <w:t>
      "Глава 8-1. Порядок открытия, ведения и закрытия контрольных счетов наличности и счетов заемщиков, привлекших гарантированный государством заем</w:t>
      </w:r>
    </w:p>
    <w:bookmarkEnd w:id="156"/>
    <w:bookmarkStart w:name="z175" w:id="157"/>
    <w:p>
      <w:pPr>
        <w:spacing w:after="0"/>
        <w:ind w:left="0"/>
        <w:jc w:val="both"/>
      </w:pPr>
      <w:r>
        <w:rPr>
          <w:rFonts w:ascii="Times New Roman"/>
          <w:b w:val="false"/>
          <w:i w:val="false"/>
          <w:color w:val="000000"/>
          <w:sz w:val="28"/>
        </w:rPr>
        <w:t>
      399-1. Заемщики, привлекшие гарантированный государством заем, имеют следующие контрольные счета наличности и счета:</w:t>
      </w:r>
    </w:p>
    <w:bookmarkEnd w:id="157"/>
    <w:bookmarkStart w:name="z176" w:id="158"/>
    <w:p>
      <w:pPr>
        <w:spacing w:after="0"/>
        <w:ind w:left="0"/>
        <w:jc w:val="both"/>
      </w:pPr>
      <w:r>
        <w:rPr>
          <w:rFonts w:ascii="Times New Roman"/>
          <w:b w:val="false"/>
          <w:i w:val="false"/>
          <w:color w:val="000000"/>
          <w:sz w:val="28"/>
        </w:rPr>
        <w:t>
      1) счет гарантированного государством займа в национальной валюте;</w:t>
      </w:r>
    </w:p>
    <w:bookmarkEnd w:id="158"/>
    <w:bookmarkStart w:name="z177" w:id="159"/>
    <w:p>
      <w:pPr>
        <w:spacing w:after="0"/>
        <w:ind w:left="0"/>
        <w:jc w:val="both"/>
      </w:pPr>
      <w:r>
        <w:rPr>
          <w:rFonts w:ascii="Times New Roman"/>
          <w:b w:val="false"/>
          <w:i w:val="false"/>
          <w:color w:val="000000"/>
          <w:sz w:val="28"/>
        </w:rPr>
        <w:t>
      2) счет обслуживания в национальной валюте;</w:t>
      </w:r>
    </w:p>
    <w:bookmarkEnd w:id="159"/>
    <w:bookmarkStart w:name="z178" w:id="160"/>
    <w:p>
      <w:pPr>
        <w:spacing w:after="0"/>
        <w:ind w:left="0"/>
        <w:jc w:val="both"/>
      </w:pPr>
      <w:r>
        <w:rPr>
          <w:rFonts w:ascii="Times New Roman"/>
          <w:b w:val="false"/>
          <w:i w:val="false"/>
          <w:color w:val="000000"/>
          <w:sz w:val="28"/>
        </w:rPr>
        <w:t>
      3) счет гарантированного государством займа в иностранной валюте, открываемый в центральном уполномоченном органе по исполнению бюджета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60"/>
    <w:bookmarkStart w:name="z179" w:id="161"/>
    <w:p>
      <w:pPr>
        <w:spacing w:after="0"/>
        <w:ind w:left="0"/>
        <w:jc w:val="both"/>
      </w:pPr>
      <w:r>
        <w:rPr>
          <w:rFonts w:ascii="Times New Roman"/>
          <w:b w:val="false"/>
          <w:i w:val="false"/>
          <w:color w:val="000000"/>
          <w:sz w:val="28"/>
        </w:rPr>
        <w:t>
      4) счет обслуживания в иностранной валюте, открываемый в центральном уполномоченном органе по исполнению бюджета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w:t>
      </w:r>
    </w:p>
    <w:bookmarkEnd w:id="161"/>
    <w:bookmarkStart w:name="z180" w:id="162"/>
    <w:p>
      <w:pPr>
        <w:spacing w:after="0"/>
        <w:ind w:left="0"/>
        <w:jc w:val="both"/>
      </w:pPr>
      <w:r>
        <w:rPr>
          <w:rFonts w:ascii="Times New Roman"/>
          <w:b w:val="false"/>
          <w:i w:val="false"/>
          <w:color w:val="000000"/>
          <w:sz w:val="28"/>
        </w:rPr>
        <w:t>
      399-2. Обслуживание счетов заемщиков, привлекших гарантированный государством заем, обеспечивается полнотой и своевременностью зачисления поступлений на счета,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для оплаты в рамках соответствующих счетов.</w:t>
      </w:r>
    </w:p>
    <w:bookmarkEnd w:id="162"/>
    <w:bookmarkStart w:name="z181" w:id="163"/>
    <w:p>
      <w:pPr>
        <w:spacing w:after="0"/>
        <w:ind w:left="0"/>
        <w:jc w:val="both"/>
      </w:pPr>
      <w:r>
        <w:rPr>
          <w:rFonts w:ascii="Times New Roman"/>
          <w:b w:val="false"/>
          <w:i w:val="false"/>
          <w:color w:val="000000"/>
          <w:sz w:val="28"/>
        </w:rPr>
        <w:t>
      399-3. Обслуживание счетов заемщиков, привлекших гарантированный государством заем, осуществляется на кассовой основе. Операции по зачислению поступлений на счета заемщиков, привлекших гарантированный государством заем и их списанию, учитываются в денежной форме.</w:t>
      </w:r>
    </w:p>
    <w:bookmarkEnd w:id="163"/>
    <w:bookmarkStart w:name="z182" w:id="164"/>
    <w:p>
      <w:pPr>
        <w:spacing w:after="0"/>
        <w:ind w:left="0"/>
        <w:jc w:val="both"/>
      </w:pPr>
      <w:r>
        <w:rPr>
          <w:rFonts w:ascii="Times New Roman"/>
          <w:b w:val="false"/>
          <w:i w:val="false"/>
          <w:color w:val="000000"/>
          <w:sz w:val="28"/>
        </w:rPr>
        <w:t>
      399-4. Операции по поступлениям и проведенным платежам и переводам денег со счетов заемщиков, привлекших гарантированный государством заем, учитываются в соответствии с присвоенными семизначными кодами в ИИСК.</w:t>
      </w:r>
    </w:p>
    <w:bookmarkEnd w:id="164"/>
    <w:bookmarkStart w:name="z183" w:id="165"/>
    <w:p>
      <w:pPr>
        <w:spacing w:after="0"/>
        <w:ind w:left="0"/>
        <w:jc w:val="both"/>
      </w:pPr>
      <w:r>
        <w:rPr>
          <w:rFonts w:ascii="Times New Roman"/>
          <w:b w:val="false"/>
          <w:i w:val="false"/>
          <w:color w:val="000000"/>
          <w:sz w:val="28"/>
        </w:rPr>
        <w:t>
      399-5. Для присвоения кодов и открытия счетов гарантированного государством займа в национальной валюте и (или) счета обслуживания в национальной валюте представляют в территориальные органы казначейства по форме согласно приложению 119-1 к настоящим Правилам с приложением документов, необходимых для формирования досье, предусмотренных настоящими Правилами.</w:t>
      </w:r>
    </w:p>
    <w:bookmarkEnd w:id="165"/>
    <w:bookmarkStart w:name="z184" w:id="166"/>
    <w:p>
      <w:pPr>
        <w:spacing w:after="0"/>
        <w:ind w:left="0"/>
        <w:jc w:val="both"/>
      </w:pPr>
      <w:r>
        <w:rPr>
          <w:rFonts w:ascii="Times New Roman"/>
          <w:b w:val="false"/>
          <w:i w:val="false"/>
          <w:color w:val="000000"/>
          <w:sz w:val="28"/>
        </w:rPr>
        <w:t>
      Для открытия счета гарантированного государством займа и (или) счета обслуживания в иностранной валюте – заявку на открытие счета по форме согласно приложению 119-2.</w:t>
      </w:r>
    </w:p>
    <w:bookmarkEnd w:id="166"/>
    <w:bookmarkStart w:name="z185" w:id="167"/>
    <w:p>
      <w:pPr>
        <w:spacing w:after="0"/>
        <w:ind w:left="0"/>
        <w:jc w:val="both"/>
      </w:pPr>
      <w:r>
        <w:rPr>
          <w:rFonts w:ascii="Times New Roman"/>
          <w:b w:val="false"/>
          <w:i w:val="false"/>
          <w:color w:val="000000"/>
          <w:sz w:val="28"/>
        </w:rPr>
        <w:t>
      Территориальный орган казначейства не позднее следующего рабочего дня со дня получения заявки на присвоение кодов и счетов заемщикам, привлекшим гарантированный государством заем, направляет в центральный уполномоченный орган по исполнению бюджета заявку на присвоение кодов и счетов заемщикам, привлекшим гарантированный государством заем, по форме согласно приложению 119-1 и (или) 119-2 к настоящим Правилам.</w:t>
      </w:r>
    </w:p>
    <w:bookmarkEnd w:id="167"/>
    <w:bookmarkStart w:name="z186" w:id="168"/>
    <w:p>
      <w:pPr>
        <w:spacing w:after="0"/>
        <w:ind w:left="0"/>
        <w:jc w:val="both"/>
      </w:pPr>
      <w:r>
        <w:rPr>
          <w:rFonts w:ascii="Times New Roman"/>
          <w:b w:val="false"/>
          <w:i w:val="false"/>
          <w:color w:val="000000"/>
          <w:sz w:val="28"/>
        </w:rPr>
        <w:t>
      Счета гарантированного государством займа и (или) счета обслуживания в национальной и иностранной валюте открываются на срок действия займа.</w:t>
      </w:r>
    </w:p>
    <w:bookmarkEnd w:id="168"/>
    <w:bookmarkStart w:name="z187" w:id="169"/>
    <w:p>
      <w:pPr>
        <w:spacing w:after="0"/>
        <w:ind w:left="0"/>
        <w:jc w:val="both"/>
      </w:pPr>
      <w:r>
        <w:rPr>
          <w:rFonts w:ascii="Times New Roman"/>
          <w:b w:val="false"/>
          <w:i w:val="false"/>
          <w:color w:val="000000"/>
          <w:sz w:val="28"/>
        </w:rPr>
        <w:t>
      Заемщики, привлекшие гарантированный государством заем, обеспечивают достоверность реквизитов, указанных в заявках.</w:t>
      </w:r>
    </w:p>
    <w:bookmarkEnd w:id="169"/>
    <w:bookmarkStart w:name="z188" w:id="170"/>
    <w:p>
      <w:pPr>
        <w:spacing w:after="0"/>
        <w:ind w:left="0"/>
        <w:jc w:val="both"/>
      </w:pPr>
      <w:r>
        <w:rPr>
          <w:rFonts w:ascii="Times New Roman"/>
          <w:b w:val="false"/>
          <w:i w:val="false"/>
          <w:color w:val="000000"/>
          <w:sz w:val="28"/>
        </w:rPr>
        <w:t>
      399-6. Уполномоченным органом по исполнению бюджета присваиваются коды не позднее следующего рабочего дня со дня получения от территориальных органов казначейства заявок на присвоение кодов заемщикам, привлекшим гарантированный государством заем, а открытие счетов в иностранной и национальной валюте осуществляется не позднее следующего рабочего дня после присвоения кода заемщику, привлекшим гарантированный государством заем.</w:t>
      </w:r>
    </w:p>
    <w:bookmarkEnd w:id="170"/>
    <w:bookmarkStart w:name="z189" w:id="171"/>
    <w:p>
      <w:pPr>
        <w:spacing w:after="0"/>
        <w:ind w:left="0"/>
        <w:jc w:val="both"/>
      </w:pPr>
      <w:r>
        <w:rPr>
          <w:rFonts w:ascii="Times New Roman"/>
          <w:b w:val="false"/>
          <w:i w:val="false"/>
          <w:color w:val="000000"/>
          <w:sz w:val="28"/>
        </w:rPr>
        <w:t>
      399-7. Регистрация присвоенных кодов заемщикам, привлекшим гарантированный государством заем, отражается в соответствующем справочнике, формируемом в ИИСК.</w:t>
      </w:r>
    </w:p>
    <w:bookmarkEnd w:id="171"/>
    <w:bookmarkStart w:name="z190" w:id="172"/>
    <w:p>
      <w:pPr>
        <w:spacing w:after="0"/>
        <w:ind w:left="0"/>
        <w:jc w:val="both"/>
      </w:pPr>
      <w:r>
        <w:rPr>
          <w:rFonts w:ascii="Times New Roman"/>
          <w:b w:val="false"/>
          <w:i w:val="false"/>
          <w:color w:val="000000"/>
          <w:sz w:val="28"/>
        </w:rPr>
        <w:t xml:space="preserve">
      399-8. Регистрация открытых счетов гарантированных государством займов в национальной валюте и счетов обслуживания в национальной валюте отражается во внутреннем отчете территориального органа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72"/>
    <w:bookmarkStart w:name="z191" w:id="173"/>
    <w:p>
      <w:pPr>
        <w:spacing w:after="0"/>
        <w:ind w:left="0"/>
        <w:jc w:val="both"/>
      </w:pPr>
      <w:r>
        <w:rPr>
          <w:rFonts w:ascii="Times New Roman"/>
          <w:b w:val="false"/>
          <w:i w:val="false"/>
          <w:color w:val="000000"/>
          <w:sz w:val="28"/>
        </w:rPr>
        <w:t xml:space="preserve">
      Регистрация открытых счетов гарантированных государством займов в иностранной валюте и счетов обслуживания в иностранной валюте отражается во внутреннем отчете территориального органа казначейства по форме 8-08 "Перечень счетов в иностранной валюте"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173"/>
    <w:bookmarkStart w:name="z192" w:id="174"/>
    <w:p>
      <w:pPr>
        <w:spacing w:after="0"/>
        <w:ind w:left="0"/>
        <w:jc w:val="both"/>
      </w:pPr>
      <w:r>
        <w:rPr>
          <w:rFonts w:ascii="Times New Roman"/>
          <w:b w:val="false"/>
          <w:i w:val="false"/>
          <w:color w:val="000000"/>
          <w:sz w:val="28"/>
        </w:rPr>
        <w:t>
      399-9. Территориальные органы казначейства письменно уведомляют соответствующие органы государственных доходов об открытии кодов и счетов заемщикам, привлекшим гарантированный государством заем, в течение трех рабочих дней после их открытия уполномоченным органом по исполнению бюджета.</w:t>
      </w:r>
    </w:p>
    <w:bookmarkEnd w:id="174"/>
    <w:bookmarkStart w:name="z193" w:id="175"/>
    <w:p>
      <w:pPr>
        <w:spacing w:after="0"/>
        <w:ind w:left="0"/>
        <w:jc w:val="both"/>
      </w:pPr>
      <w:r>
        <w:rPr>
          <w:rFonts w:ascii="Times New Roman"/>
          <w:b w:val="false"/>
          <w:i w:val="false"/>
          <w:color w:val="000000"/>
          <w:sz w:val="28"/>
        </w:rPr>
        <w:t>
      399-10. При изменении наименования заемщиком, привлекшим гарантированный государством заем, представляется в территориальный орган казначейства заявка на изменение наименования по форме, согласно приложению 119-3</w:t>
      </w:r>
    </w:p>
    <w:bookmarkEnd w:id="175"/>
    <w:bookmarkStart w:name="z194" w:id="176"/>
    <w:p>
      <w:pPr>
        <w:spacing w:after="0"/>
        <w:ind w:left="0"/>
        <w:jc w:val="both"/>
      </w:pPr>
      <w:r>
        <w:rPr>
          <w:rFonts w:ascii="Times New Roman"/>
          <w:b w:val="false"/>
          <w:i w:val="false"/>
          <w:color w:val="000000"/>
          <w:sz w:val="28"/>
        </w:rPr>
        <w:t>
      к настоящим Правилам, с приложением копии справки о государственной перерегистрации.</w:t>
      </w:r>
    </w:p>
    <w:bookmarkEnd w:id="176"/>
    <w:bookmarkStart w:name="z195" w:id="177"/>
    <w:p>
      <w:pPr>
        <w:spacing w:after="0"/>
        <w:ind w:left="0"/>
        <w:jc w:val="both"/>
      </w:pPr>
      <w:r>
        <w:rPr>
          <w:rFonts w:ascii="Times New Roman"/>
          <w:b w:val="false"/>
          <w:i w:val="false"/>
          <w:color w:val="000000"/>
          <w:sz w:val="28"/>
        </w:rPr>
        <w:t>
      399-11. Формирование досье заемщика, привлекшего гарантированный государством заем, осуществляется в соответствии с требованиями параграфа 5 главы 4 настоящих Правил.</w:t>
      </w:r>
    </w:p>
    <w:bookmarkEnd w:id="177"/>
    <w:bookmarkStart w:name="z196" w:id="178"/>
    <w:p>
      <w:pPr>
        <w:spacing w:after="0"/>
        <w:ind w:left="0"/>
        <w:jc w:val="both"/>
      </w:pPr>
      <w:r>
        <w:rPr>
          <w:rFonts w:ascii="Times New Roman"/>
          <w:b w:val="false"/>
          <w:i w:val="false"/>
          <w:color w:val="000000"/>
          <w:sz w:val="28"/>
        </w:rPr>
        <w:t>
      399-12. Порядок ведения счетов заемщика, привлекшего гарантированный государством заем, осуществляется в соответствии с требованиями параграфа 6 главы 4 настоящих Правил.</w:t>
      </w:r>
    </w:p>
    <w:bookmarkEnd w:id="178"/>
    <w:bookmarkStart w:name="z197" w:id="179"/>
    <w:p>
      <w:pPr>
        <w:spacing w:after="0"/>
        <w:ind w:left="0"/>
        <w:jc w:val="both"/>
      </w:pPr>
      <w:r>
        <w:rPr>
          <w:rFonts w:ascii="Times New Roman"/>
          <w:b w:val="false"/>
          <w:i w:val="false"/>
          <w:color w:val="000000"/>
          <w:sz w:val="28"/>
        </w:rPr>
        <w:t>
      399-13. Порядок закрытия счетов заемщика, привлекшего гарантированный государством заем, осуществляется в соответствии с требованиями параграфа 8 главы 4 настоящих Правил.</w:t>
      </w:r>
    </w:p>
    <w:bookmarkEnd w:id="179"/>
    <w:bookmarkStart w:name="z198" w:id="180"/>
    <w:p>
      <w:pPr>
        <w:spacing w:after="0"/>
        <w:ind w:left="0"/>
        <w:jc w:val="both"/>
      </w:pPr>
      <w:r>
        <w:rPr>
          <w:rFonts w:ascii="Times New Roman"/>
          <w:b w:val="false"/>
          <w:i w:val="false"/>
          <w:color w:val="000000"/>
          <w:sz w:val="28"/>
        </w:rPr>
        <w:t xml:space="preserve">
      399-14.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в национальной валюте и счетах обслуживания в национальной валюте на основании платежных поручений по форме, установленной </w:t>
      </w:r>
      <w:r>
        <w:rPr>
          <w:rFonts w:ascii="Times New Roman"/>
          <w:b w:val="false"/>
          <w:i w:val="false"/>
          <w:color w:val="000000"/>
          <w:sz w:val="28"/>
        </w:rPr>
        <w:t>Правилами НБ РК № 208</w:t>
      </w:r>
      <w:r>
        <w:rPr>
          <w:rFonts w:ascii="Times New Roman"/>
          <w:b w:val="false"/>
          <w:i w:val="false"/>
          <w:color w:val="000000"/>
          <w:sz w:val="28"/>
        </w:rPr>
        <w:t>.</w:t>
      </w:r>
    </w:p>
    <w:bookmarkEnd w:id="180"/>
    <w:bookmarkStart w:name="z199" w:id="181"/>
    <w:p>
      <w:pPr>
        <w:spacing w:after="0"/>
        <w:ind w:left="0"/>
        <w:jc w:val="both"/>
      </w:pPr>
      <w:r>
        <w:rPr>
          <w:rFonts w:ascii="Times New Roman"/>
          <w:b w:val="false"/>
          <w:i w:val="false"/>
          <w:color w:val="000000"/>
          <w:sz w:val="28"/>
        </w:rPr>
        <w:t xml:space="preserve">
      399-15. 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97 Бюджетного кодекса за:</w:t>
      </w:r>
    </w:p>
    <w:bookmarkEnd w:id="181"/>
    <w:bookmarkStart w:name="z200" w:id="182"/>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82"/>
    <w:bookmarkStart w:name="z201" w:id="183"/>
    <w:p>
      <w:pPr>
        <w:spacing w:after="0"/>
        <w:ind w:left="0"/>
        <w:jc w:val="both"/>
      </w:pPr>
      <w:r>
        <w:rPr>
          <w:rFonts w:ascii="Times New Roman"/>
          <w:b w:val="false"/>
          <w:i w:val="false"/>
          <w:color w:val="000000"/>
          <w:sz w:val="28"/>
        </w:rPr>
        <w:t>
      2) достоверность указанных реквизитов в платежных поручениях; своевременность и полноту выполнения обязательств по осуществлению платежей в пользу получателя денег;</w:t>
      </w:r>
    </w:p>
    <w:bookmarkEnd w:id="183"/>
    <w:bookmarkStart w:name="z202" w:id="184"/>
    <w:p>
      <w:pPr>
        <w:spacing w:after="0"/>
        <w:ind w:left="0"/>
        <w:jc w:val="both"/>
      </w:pPr>
      <w:r>
        <w:rPr>
          <w:rFonts w:ascii="Times New Roman"/>
          <w:b w:val="false"/>
          <w:i w:val="false"/>
          <w:color w:val="000000"/>
          <w:sz w:val="28"/>
        </w:rPr>
        <w:t>
      3) достоверность совершенных операций;</w:t>
      </w:r>
    </w:p>
    <w:bookmarkEnd w:id="184"/>
    <w:bookmarkStart w:name="z203" w:id="185"/>
    <w:p>
      <w:pPr>
        <w:spacing w:after="0"/>
        <w:ind w:left="0"/>
        <w:jc w:val="both"/>
      </w:pPr>
      <w:r>
        <w:rPr>
          <w:rFonts w:ascii="Times New Roman"/>
          <w:b w:val="false"/>
          <w:i w:val="false"/>
          <w:color w:val="000000"/>
          <w:sz w:val="28"/>
        </w:rPr>
        <w:t>
      4) представление в территориальное подразделение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85"/>
    <w:bookmarkStart w:name="z204" w:id="186"/>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заемщика, привлекшего гарантированный государством заем;</w:t>
      </w:r>
    </w:p>
    <w:bookmarkEnd w:id="186"/>
    <w:bookmarkStart w:name="z205" w:id="187"/>
    <w:p>
      <w:pPr>
        <w:spacing w:after="0"/>
        <w:ind w:left="0"/>
        <w:jc w:val="both"/>
      </w:pPr>
      <w:r>
        <w:rPr>
          <w:rFonts w:ascii="Times New Roman"/>
          <w:b w:val="false"/>
          <w:i w:val="false"/>
          <w:color w:val="000000"/>
          <w:sz w:val="28"/>
        </w:rPr>
        <w:t>
      5) достоверность ЭЦП руководителя и главного бухгалтера заемщика, привлекшего гарантированный государством заем, данным досье юридического лица при использовании ИС "Казначейство-клиент".</w:t>
      </w:r>
    </w:p>
    <w:bookmarkEnd w:id="187"/>
    <w:bookmarkStart w:name="z206" w:id="188"/>
    <w:p>
      <w:pPr>
        <w:spacing w:after="0"/>
        <w:ind w:left="0"/>
        <w:jc w:val="both"/>
      </w:pPr>
      <w:r>
        <w:rPr>
          <w:rFonts w:ascii="Times New Roman"/>
          <w:b w:val="false"/>
          <w:i w:val="false"/>
          <w:color w:val="000000"/>
          <w:sz w:val="28"/>
        </w:rPr>
        <w:t>
      399-16. Для проведения платежей и переводов денег заемщик, привлекший гарантированный государством заем, на бумажном носителе или электронным образом по ИС "Казначейство-клиент" представляет в территориальное подразделение казначейства:</w:t>
      </w:r>
    </w:p>
    <w:bookmarkEnd w:id="188"/>
    <w:bookmarkStart w:name="z207" w:id="189"/>
    <w:p>
      <w:pPr>
        <w:spacing w:after="0"/>
        <w:ind w:left="0"/>
        <w:jc w:val="both"/>
      </w:pPr>
      <w:r>
        <w:rPr>
          <w:rFonts w:ascii="Times New Roman"/>
          <w:b w:val="false"/>
          <w:i w:val="false"/>
          <w:color w:val="000000"/>
          <w:sz w:val="28"/>
        </w:rPr>
        <w:t>
      1) при расходовании денег негосударственных займов, обеспеченных государственной гарантией - договор займа под государственную гарантию Республики Казахстан;</w:t>
      </w:r>
    </w:p>
    <w:bookmarkEnd w:id="189"/>
    <w:bookmarkStart w:name="z208" w:id="190"/>
    <w:p>
      <w:pPr>
        <w:spacing w:after="0"/>
        <w:ind w:left="0"/>
        <w:jc w:val="both"/>
      </w:pPr>
      <w:r>
        <w:rPr>
          <w:rFonts w:ascii="Times New Roman"/>
          <w:b w:val="false"/>
          <w:i w:val="false"/>
          <w:color w:val="000000"/>
          <w:sz w:val="28"/>
        </w:rPr>
        <w:t>
      2) при расходовании денег, предназначенных для обслуживания и погашения негосударственных займов, обеспеченных государственной гарантией Республики Казахстан – подтверждение поверенного агента согласно приложению 119-4;</w:t>
      </w:r>
    </w:p>
    <w:bookmarkEnd w:id="190"/>
    <w:bookmarkStart w:name="z209" w:id="191"/>
    <w:p>
      <w:pPr>
        <w:spacing w:after="0"/>
        <w:ind w:left="0"/>
        <w:jc w:val="both"/>
      </w:pPr>
      <w:r>
        <w:rPr>
          <w:rFonts w:ascii="Times New Roman"/>
          <w:b w:val="false"/>
          <w:i w:val="false"/>
          <w:color w:val="000000"/>
          <w:sz w:val="28"/>
        </w:rPr>
        <w:t>
      3) при расходовании заемщиком денег негосударственных займов, обеспеченных государственной гарантией, со счета гарантированного государством займа в иностранной валюте - договора займа под государственную гарантию Республики Казахстан;</w:t>
      </w:r>
    </w:p>
    <w:bookmarkEnd w:id="191"/>
    <w:bookmarkStart w:name="z210" w:id="192"/>
    <w:p>
      <w:pPr>
        <w:spacing w:after="0"/>
        <w:ind w:left="0"/>
        <w:jc w:val="both"/>
      </w:pPr>
      <w:r>
        <w:rPr>
          <w:rFonts w:ascii="Times New Roman"/>
          <w:b w:val="false"/>
          <w:i w:val="false"/>
          <w:color w:val="000000"/>
          <w:sz w:val="28"/>
        </w:rPr>
        <w:t>
      4) для проведения операций по обслуживанию и погашению негосударственных займов, обеспеченных государственной гарантией Республики Казахстан, со счета обслуживания в иностранной валюте - подтверждение поверенного агента согласно приложению 119-4;</w:t>
      </w:r>
    </w:p>
    <w:bookmarkEnd w:id="192"/>
    <w:bookmarkStart w:name="z211" w:id="193"/>
    <w:p>
      <w:pPr>
        <w:spacing w:after="0"/>
        <w:ind w:left="0"/>
        <w:jc w:val="both"/>
      </w:pPr>
      <w:r>
        <w:rPr>
          <w:rFonts w:ascii="Times New Roman"/>
          <w:b w:val="false"/>
          <w:i w:val="false"/>
          <w:color w:val="000000"/>
          <w:sz w:val="28"/>
        </w:rPr>
        <w:t>
      399-17. Территориальное подразделение казначейства осуществляет прием платежных поручений от заемщиков, привлекших гарантированный государством заем, на бумажном носителе и электронным образом по ИС "Казначейство-клиент".</w:t>
      </w:r>
    </w:p>
    <w:bookmarkEnd w:id="193"/>
    <w:bookmarkStart w:name="z212" w:id="194"/>
    <w:p>
      <w:pPr>
        <w:spacing w:after="0"/>
        <w:ind w:left="0"/>
        <w:jc w:val="both"/>
      </w:pPr>
      <w:r>
        <w:rPr>
          <w:rFonts w:ascii="Times New Roman"/>
          <w:b w:val="false"/>
          <w:i w:val="false"/>
          <w:color w:val="000000"/>
          <w:sz w:val="28"/>
        </w:rPr>
        <w:t>
      Прием платежных поручений на бумажном носителе осуществляется до 16.00 часов местного времени согласно установленному графику обслуживания.</w:t>
      </w:r>
    </w:p>
    <w:bookmarkEnd w:id="194"/>
    <w:bookmarkStart w:name="z213" w:id="195"/>
    <w:p>
      <w:pPr>
        <w:spacing w:after="0"/>
        <w:ind w:left="0"/>
        <w:jc w:val="both"/>
      </w:pPr>
      <w:r>
        <w:rPr>
          <w:rFonts w:ascii="Times New Roman"/>
          <w:b w:val="false"/>
          <w:i w:val="false"/>
          <w:color w:val="000000"/>
          <w:sz w:val="28"/>
        </w:rPr>
        <w:t>
      399-18.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bookmarkEnd w:id="195"/>
    <w:bookmarkStart w:name="z214" w:id="196"/>
    <w:p>
      <w:pPr>
        <w:spacing w:after="0"/>
        <w:ind w:left="0"/>
        <w:jc w:val="both"/>
      </w:pPr>
      <w:r>
        <w:rPr>
          <w:rFonts w:ascii="Times New Roman"/>
          <w:b w:val="false"/>
          <w:i w:val="false"/>
          <w:color w:val="000000"/>
          <w:sz w:val="28"/>
        </w:rPr>
        <w:t xml:space="preserve">
      399-19. После проведения платежа на бумажном носителе второй экземпляр платежного поручения и сформированный отчет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5-20 и передаются заемщикам, привлекшим гарантированный государством заем. Заемщики, привлекшие гарантированный государством заем, обслуживающиеся по ИС "Казначейство-клиент", самостоятельно формируют отчет по форме 5-20.";</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610</w:t>
      </w:r>
      <w:r>
        <w:rPr>
          <w:rFonts w:ascii="Times New Roman"/>
          <w:b w:val="false"/>
          <w:i w:val="false"/>
          <w:color w:val="000000"/>
          <w:sz w:val="28"/>
        </w:rPr>
        <w:t xml:space="preserve"> изложить в следующей редакции:</w:t>
      </w:r>
    </w:p>
    <w:bookmarkStart w:name="z216" w:id="197"/>
    <w:p>
      <w:pPr>
        <w:spacing w:after="0"/>
        <w:ind w:left="0"/>
        <w:jc w:val="both"/>
      </w:pPr>
      <w:r>
        <w:rPr>
          <w:rFonts w:ascii="Times New Roman"/>
          <w:b w:val="false"/>
          <w:i w:val="false"/>
          <w:color w:val="000000"/>
          <w:sz w:val="28"/>
        </w:rPr>
        <w:t>
      "610.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(городов республиканского значения, столицы), национальной компании в сфере агропромышленного комплекса, участвующей в обеспечении продовольственной безопасности,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197"/>
    <w:bookmarkStart w:name="z217" w:id="198"/>
    <w:p>
      <w:pPr>
        <w:spacing w:after="0"/>
        <w:ind w:left="0"/>
        <w:jc w:val="both"/>
      </w:pPr>
      <w:r>
        <w:rPr>
          <w:rFonts w:ascii="Times New Roman"/>
          <w:b w:val="false"/>
          <w:i w:val="false"/>
          <w:color w:val="000000"/>
          <w:sz w:val="28"/>
        </w:rPr>
        <w:t>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627</w:t>
      </w:r>
      <w:r>
        <w:rPr>
          <w:rFonts w:ascii="Times New Roman"/>
          <w:b w:val="false"/>
          <w:i w:val="false"/>
          <w:color w:val="000000"/>
          <w:sz w:val="28"/>
        </w:rPr>
        <w:t xml:space="preserve"> изложить в следующей редакции:</w:t>
      </w:r>
    </w:p>
    <w:bookmarkStart w:name="z219" w:id="199"/>
    <w:p>
      <w:pPr>
        <w:spacing w:after="0"/>
        <w:ind w:left="0"/>
        <w:jc w:val="both"/>
      </w:pPr>
      <w:r>
        <w:rPr>
          <w:rFonts w:ascii="Times New Roman"/>
          <w:b w:val="false"/>
          <w:i w:val="false"/>
          <w:color w:val="000000"/>
          <w:sz w:val="28"/>
        </w:rPr>
        <w:t>
      "627. Реструктуризация бюджетного кредита осуществляется посредством:</w:t>
      </w:r>
    </w:p>
    <w:bookmarkEnd w:id="199"/>
    <w:bookmarkStart w:name="z220" w:id="200"/>
    <w:p>
      <w:pPr>
        <w:spacing w:after="0"/>
        <w:ind w:left="0"/>
        <w:jc w:val="both"/>
      </w:pPr>
      <w:r>
        <w:rPr>
          <w:rFonts w:ascii="Times New Roman"/>
          <w:b w:val="false"/>
          <w:i w:val="false"/>
          <w:color w:val="000000"/>
          <w:sz w:val="28"/>
        </w:rPr>
        <w:t>
      1) изменения сроков погашения основного долга и (или) выплаты вознаграждения;</w:t>
      </w:r>
    </w:p>
    <w:bookmarkEnd w:id="200"/>
    <w:bookmarkStart w:name="z221" w:id="201"/>
    <w:p>
      <w:pPr>
        <w:spacing w:after="0"/>
        <w:ind w:left="0"/>
        <w:jc w:val="both"/>
      </w:pPr>
      <w:r>
        <w:rPr>
          <w:rFonts w:ascii="Times New Roman"/>
          <w:b w:val="false"/>
          <w:i w:val="false"/>
          <w:color w:val="000000"/>
          <w:sz w:val="28"/>
        </w:rPr>
        <w:t>
      2) изменения ставки вознаграждения по бюджетному кредиту;</w:t>
      </w:r>
    </w:p>
    <w:bookmarkEnd w:id="201"/>
    <w:bookmarkStart w:name="z222" w:id="202"/>
    <w:p>
      <w:pPr>
        <w:spacing w:after="0"/>
        <w:ind w:left="0"/>
        <w:jc w:val="both"/>
      </w:pPr>
      <w:r>
        <w:rPr>
          <w:rFonts w:ascii="Times New Roman"/>
          <w:b w:val="false"/>
          <w:i w:val="false"/>
          <w:color w:val="000000"/>
          <w:sz w:val="28"/>
        </w:rPr>
        <w:t>
      3) изменения периода освоения,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p>
    <w:bookmarkEnd w:id="202"/>
    <w:bookmarkStart w:name="z223" w:id="203"/>
    <w:p>
      <w:pPr>
        <w:spacing w:after="0"/>
        <w:ind w:left="0"/>
        <w:jc w:val="both"/>
      </w:pPr>
      <w:r>
        <w:rPr>
          <w:rFonts w:ascii="Times New Roman"/>
          <w:b w:val="false"/>
          <w:i w:val="false"/>
          <w:color w:val="000000"/>
          <w:sz w:val="28"/>
        </w:rPr>
        <w:t>
      4) изменения валюты бюджетного кредита;</w:t>
      </w:r>
    </w:p>
    <w:bookmarkEnd w:id="203"/>
    <w:bookmarkStart w:name="z224" w:id="204"/>
    <w:p>
      <w:pPr>
        <w:spacing w:after="0"/>
        <w:ind w:left="0"/>
        <w:jc w:val="both"/>
      </w:pPr>
      <w:r>
        <w:rPr>
          <w:rFonts w:ascii="Times New Roman"/>
          <w:b w:val="false"/>
          <w:i w:val="false"/>
          <w:color w:val="000000"/>
          <w:sz w:val="28"/>
        </w:rPr>
        <w:t>
      5) капитализации (суммирования) задолженности (просроченной задолженности) по бюджетному кредиту, вознаграждению и иным платежам по кредиту;</w:t>
      </w:r>
    </w:p>
    <w:bookmarkEnd w:id="204"/>
    <w:bookmarkStart w:name="z225" w:id="205"/>
    <w:p>
      <w:pPr>
        <w:spacing w:after="0"/>
        <w:ind w:left="0"/>
        <w:jc w:val="both"/>
      </w:pPr>
      <w:r>
        <w:rPr>
          <w:rFonts w:ascii="Times New Roman"/>
          <w:b w:val="false"/>
          <w:i w:val="false"/>
          <w:color w:val="000000"/>
          <w:sz w:val="28"/>
        </w:rPr>
        <w:t>
      6) полного и частичного списания неустойки (штрафа, пени).</w:t>
      </w:r>
    </w:p>
    <w:bookmarkEnd w:id="205"/>
    <w:bookmarkStart w:name="z226" w:id="206"/>
    <w:p>
      <w:pPr>
        <w:spacing w:after="0"/>
        <w:ind w:left="0"/>
        <w:jc w:val="both"/>
      </w:pPr>
      <w:r>
        <w:rPr>
          <w:rFonts w:ascii="Times New Roman"/>
          <w:b w:val="false"/>
          <w:i w:val="false"/>
          <w:color w:val="000000"/>
          <w:sz w:val="28"/>
        </w:rPr>
        <w:t>
      При этом, реструктуризация бюджетного кредита не должна влиять на размер доходной части бюджета, утвержденного в республиканском бюджете на текущий финансовый год или решением маслихата о местном бюджете на текущий финансовый год.";</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646</w:t>
      </w:r>
      <w:r>
        <w:rPr>
          <w:rFonts w:ascii="Times New Roman"/>
          <w:b w:val="false"/>
          <w:i w:val="false"/>
          <w:color w:val="000000"/>
          <w:sz w:val="28"/>
        </w:rPr>
        <w:t xml:space="preserve"> изложить в следующей редакции:</w:t>
      </w:r>
    </w:p>
    <w:bookmarkStart w:name="z228" w:id="207"/>
    <w:p>
      <w:pPr>
        <w:spacing w:after="0"/>
        <w:ind w:left="0"/>
        <w:jc w:val="both"/>
      </w:pPr>
      <w:r>
        <w:rPr>
          <w:rFonts w:ascii="Times New Roman"/>
          <w:b w:val="false"/>
          <w:i w:val="false"/>
          <w:color w:val="000000"/>
          <w:sz w:val="28"/>
        </w:rPr>
        <w:t>
      "646. Администраторы бюджетных программ определяют на конкурсной основе специализированные организации и поверенных (агентов), за исключением финансовых агентств и организации по модернизации и развитию жилищно-коммунального хозяйства и национальной компании в сфере агропромышленного комплекса, участвующей в обеспечении продовольственной безопасности, приоритет в отборе которых осуществляется в соответствии с условиями бюджетного кредитования.";</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665</w:t>
      </w:r>
      <w:r>
        <w:rPr>
          <w:rFonts w:ascii="Times New Roman"/>
          <w:b w:val="false"/>
          <w:i w:val="false"/>
          <w:color w:val="000000"/>
          <w:sz w:val="28"/>
        </w:rPr>
        <w:t xml:space="preserve"> изложить в следующей редакции:</w:t>
      </w:r>
    </w:p>
    <w:bookmarkStart w:name="z230" w:id="208"/>
    <w:p>
      <w:pPr>
        <w:spacing w:after="0"/>
        <w:ind w:left="0"/>
        <w:jc w:val="both"/>
      </w:pPr>
      <w:r>
        <w:rPr>
          <w:rFonts w:ascii="Times New Roman"/>
          <w:b w:val="false"/>
          <w:i w:val="false"/>
          <w:color w:val="000000"/>
          <w:sz w:val="28"/>
        </w:rPr>
        <w:t>
      "665. При обращении в государственную собственность имущества при досрочном погашении или в счет погашения задолженности (просроченной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(просроченной задолженности) по бюджетному кредиту, осуществляется за счет средств заемщика.";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232" w:id="209"/>
    <w:p>
      <w:pPr>
        <w:spacing w:after="0"/>
        <w:ind w:left="0"/>
        <w:jc w:val="both"/>
      </w:pPr>
      <w:r>
        <w:rPr>
          <w:rFonts w:ascii="Times New Roman"/>
          <w:b w:val="false"/>
          <w:i w:val="false"/>
          <w:color w:val="000000"/>
          <w:sz w:val="28"/>
        </w:rPr>
        <w:t xml:space="preserve">
      дополнить приложениями 115-2, 119-1, 119-2, 119-3 и 119-4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234" w:id="2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10"/>
    <w:bookmarkStart w:name="z235" w:id="2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1"/>
    <w:bookmarkStart w:name="z236" w:id="2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12"/>
    <w:bookmarkStart w:name="z237" w:id="2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13"/>
    <w:bookmarkStart w:name="z238" w:id="2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40" w:id="215"/>
      <w:r>
        <w:rPr>
          <w:rFonts w:ascii="Times New Roman"/>
          <w:b w:val="false"/>
          <w:i w:val="false"/>
          <w:color w:val="000000"/>
          <w:sz w:val="28"/>
        </w:rPr>
        <w:t>
      "СОГЛАСОВАН"</w:t>
      </w:r>
    </w:p>
    <w:bookmarkEnd w:id="2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1" w:id="216"/>
      <w:r>
        <w:rPr>
          <w:rFonts w:ascii="Times New Roman"/>
          <w:b w:val="false"/>
          <w:i w:val="false"/>
          <w:color w:val="000000"/>
          <w:sz w:val="28"/>
        </w:rPr>
        <w:t>
      "СОГЛАСОВАН"</w:t>
      </w:r>
    </w:p>
    <w:bookmarkEnd w:id="216"/>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17"/>
    <w:p>
      <w:pPr>
        <w:spacing w:after="0"/>
        <w:ind w:left="0"/>
        <w:jc w:val="left"/>
      </w:pPr>
      <w:r>
        <w:rPr>
          <w:rFonts w:ascii="Times New Roman"/>
          <w:b/>
          <w:i w:val="false"/>
          <w:color w:val="000000"/>
        </w:rPr>
        <w:t xml:space="preserve"> Заявка на ввод получателя денег в иностранной валюте</w:t>
      </w:r>
    </w:p>
    <w:bookmarkEnd w:id="217"/>
    <w:bookmarkStart w:name="z246" w:id="218"/>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ИНН *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Сектор экономики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Область/город респ.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9"/>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головного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БИК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БИК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ИИК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0"/>
    <w:p>
      <w:pPr>
        <w:spacing w:after="0"/>
        <w:ind w:left="0"/>
        <w:jc w:val="both"/>
      </w:pPr>
      <w:r>
        <w:rPr>
          <w:rFonts w:ascii="Times New Roman"/>
          <w:b w:val="false"/>
          <w:i w:val="false"/>
          <w:color w:val="000000"/>
          <w:sz w:val="28"/>
        </w:rPr>
        <w:t>
      С. Информация о банке-посреднике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БИК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21"/>
      <w:r>
        <w:rPr>
          <w:rFonts w:ascii="Times New Roman"/>
          <w:b w:val="false"/>
          <w:i w:val="false"/>
          <w:color w:val="000000"/>
          <w:sz w:val="28"/>
        </w:rPr>
        <w:t>
      Руководитель ГУ/ заемщика, привлекшего гарантированный государством заем</w:t>
      </w:r>
    </w:p>
    <w:bookmarkEnd w:id="221"/>
    <w:p>
      <w:pPr>
        <w:spacing w:after="0"/>
        <w:ind w:left="0"/>
        <w:jc w:val="both"/>
      </w:pPr>
      <w:r>
        <w:rPr>
          <w:rFonts w:ascii="Times New Roman"/>
          <w:b w:val="false"/>
          <w:i w:val="false"/>
          <w:color w:val="000000"/>
          <w:sz w:val="28"/>
        </w:rPr>
        <w:t>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ГУ/ заемщика, привлекшего гарантированный государством заем</w:t>
      </w:r>
    </w:p>
    <w:p>
      <w:pPr>
        <w:spacing w:after="0"/>
        <w:ind w:left="0"/>
        <w:jc w:val="both"/>
      </w:pPr>
      <w:r>
        <w:rPr>
          <w:rFonts w:ascii="Times New Roman"/>
          <w:b w:val="false"/>
          <w:i w:val="false"/>
          <w:color w:val="000000"/>
          <w:sz w:val="28"/>
        </w:rPr>
        <w:t>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Присвоен в ИИСК уникальный номер поставщика (получателя бюджетных средств):</w:t>
      </w:r>
    </w:p>
    <w:p>
      <w:pPr>
        <w:spacing w:after="0"/>
        <w:ind w:left="0"/>
        <w:jc w:val="both"/>
      </w:pPr>
      <w:r>
        <w:rPr>
          <w:rFonts w:ascii="Times New Roman"/>
          <w:b w:val="false"/>
          <w:i w:val="false"/>
          <w:color w:val="000000"/>
          <w:sz w:val="28"/>
        </w:rPr>
        <w:t>Дата "___" ________ __ года.</w:t>
      </w:r>
    </w:p>
    <w:p>
      <w:pPr>
        <w:spacing w:after="0"/>
        <w:ind w:left="0"/>
        <w:jc w:val="both"/>
      </w:pPr>
      <w:r>
        <w:rPr>
          <w:rFonts w:ascii="Times New Roman"/>
          <w:b w:val="false"/>
          <w:i w:val="false"/>
          <w:color w:val="000000"/>
          <w:sz w:val="28"/>
        </w:rPr>
        <w:t>Ответственный исполнитель: ________________________</w:t>
      </w:r>
    </w:p>
    <w:p>
      <w:pPr>
        <w:spacing w:after="0"/>
        <w:ind w:left="0"/>
        <w:jc w:val="both"/>
      </w:pPr>
      <w:r>
        <w:rPr>
          <w:rFonts w:ascii="Times New Roman"/>
          <w:b w:val="false"/>
          <w:i w:val="false"/>
          <w:color w:val="000000"/>
          <w:sz w:val="28"/>
        </w:rPr>
        <w:t>Примечание: * только для перевода российских рублей в Российскую Федерацию **</w:t>
      </w:r>
    </w:p>
    <w:p>
      <w:pPr>
        <w:spacing w:after="0"/>
        <w:ind w:left="0"/>
        <w:jc w:val="both"/>
      </w:pPr>
      <w:r>
        <w:rPr>
          <w:rFonts w:ascii="Times New Roman"/>
          <w:b w:val="false"/>
          <w:i w:val="false"/>
          <w:color w:val="000000"/>
          <w:sz w:val="28"/>
        </w:rPr>
        <w:t>для физических лиц – документы, удостоверяющие личность</w:t>
      </w:r>
    </w:p>
    <w:p>
      <w:pPr>
        <w:spacing w:after="0"/>
        <w:ind w:left="0"/>
        <w:jc w:val="both"/>
      </w:pPr>
      <w:r>
        <w:rPr>
          <w:rFonts w:ascii="Times New Roman"/>
          <w:b w:val="false"/>
          <w:i w:val="false"/>
          <w:color w:val="000000"/>
          <w:sz w:val="28"/>
        </w:rPr>
        <w:t>(№ и дата выдачи документа) расшифровка аббревиатуры:</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ИИСК – интегрированная информационная система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22"/>
    <w:p>
      <w:pPr>
        <w:spacing w:after="0"/>
        <w:ind w:left="0"/>
        <w:jc w:val="left"/>
      </w:pPr>
      <w:r>
        <w:rPr>
          <w:rFonts w:ascii="Times New Roman"/>
          <w:b/>
          <w:i w:val="false"/>
          <w:color w:val="000000"/>
        </w:rPr>
        <w:t xml:space="preserve"> Заявка на внесение изменений реквизитов получателя денег в иностранной валюте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поставщика (получателя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ИИСК (наименование, ИНН*, БИК, ИИК,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ИНН*, БИК, ИИК,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54" w:id="223"/>
      <w:r>
        <w:rPr>
          <w:rFonts w:ascii="Times New Roman"/>
          <w:b w:val="false"/>
          <w:i w:val="false"/>
          <w:color w:val="000000"/>
          <w:sz w:val="28"/>
        </w:rPr>
        <w:t>
      Руководитель ГУ/ заемщика, привлекшего гарантированный государством заем</w:t>
      </w:r>
    </w:p>
    <w:bookmarkEnd w:id="223"/>
    <w:p>
      <w:pPr>
        <w:spacing w:after="0"/>
        <w:ind w:left="0"/>
        <w:jc w:val="both"/>
      </w:pPr>
      <w:r>
        <w:rPr>
          <w:rFonts w:ascii="Times New Roman"/>
          <w:b w:val="false"/>
          <w:i w:val="false"/>
          <w:color w:val="000000"/>
          <w:sz w:val="28"/>
        </w:rPr>
        <w:t>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ГУ/ заемщика, привлекшего гарантированный государством заем</w:t>
      </w:r>
    </w:p>
    <w:p>
      <w:pPr>
        <w:spacing w:after="0"/>
        <w:ind w:left="0"/>
        <w:jc w:val="both"/>
      </w:pPr>
      <w:r>
        <w:rPr>
          <w:rFonts w:ascii="Times New Roman"/>
          <w:b w:val="false"/>
          <w:i w:val="false"/>
          <w:color w:val="000000"/>
          <w:sz w:val="28"/>
        </w:rPr>
        <w:t>____________ 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*только для перевода российских рублей в Российскую Федерацию</w:t>
      </w:r>
    </w:p>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ИИСК – интегрированная информационная система Казначейства;</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8" w:id="224"/>
      <w:r>
        <w:rPr>
          <w:rFonts w:ascii="Times New Roman"/>
          <w:b w:val="false"/>
          <w:i w:val="false"/>
          <w:color w:val="000000"/>
          <w:sz w:val="28"/>
        </w:rPr>
        <w:t>
      _____________________ _________</w:t>
      </w:r>
    </w:p>
    <w:bookmarkEnd w:id="224"/>
    <w:p>
      <w:pPr>
        <w:spacing w:after="0"/>
        <w:ind w:left="0"/>
        <w:jc w:val="both"/>
      </w:pPr>
      <w:r>
        <w:rPr>
          <w:rFonts w:ascii="Times New Roman"/>
          <w:b w:val="false"/>
          <w:i w:val="false"/>
          <w:color w:val="000000"/>
          <w:sz w:val="28"/>
        </w:rPr>
        <w:t>Код государственного | | Заявка № | |</w:t>
      </w:r>
    </w:p>
    <w:p>
      <w:pPr>
        <w:spacing w:after="0"/>
        <w:ind w:left="0"/>
        <w:jc w:val="both"/>
      </w:pPr>
      <w:r>
        <w:rPr>
          <w:rFonts w:ascii="Times New Roman"/>
          <w:b w:val="false"/>
          <w:i w:val="false"/>
          <w:color w:val="000000"/>
          <w:sz w:val="28"/>
        </w:rPr>
        <w:t>учреждения |___________________| |_______|</w:t>
      </w:r>
    </w:p>
    <w:p>
      <w:pPr>
        <w:spacing w:after="0"/>
        <w:ind w:left="0"/>
        <w:jc w:val="both"/>
      </w:pPr>
      <w:r>
        <w:rPr>
          <w:rFonts w:ascii="Times New Roman"/>
          <w:b w:val="false"/>
          <w:i w:val="false"/>
          <w:color w:val="000000"/>
          <w:sz w:val="28"/>
        </w:rPr>
        <w:t>Вид бюджета |___________________|</w:t>
      </w:r>
    </w:p>
    <w:p>
      <w:pPr>
        <w:spacing w:after="0"/>
        <w:ind w:left="0"/>
        <w:jc w:val="both"/>
      </w:pPr>
      <w:r>
        <w:rPr>
          <w:rFonts w:ascii="Times New Roman"/>
          <w:b w:val="false"/>
          <w:i w:val="false"/>
          <w:color w:val="000000"/>
          <w:sz w:val="28"/>
        </w:rPr>
        <w:t>Источник финансирования |___________________|</w:t>
      </w:r>
    </w:p>
    <w:bookmarkStart w:name="z259" w:id="225"/>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225"/>
    <w:bookmarkStart w:name="z260" w:id="226"/>
    <w:p>
      <w:pPr>
        <w:spacing w:after="0"/>
        <w:ind w:left="0"/>
        <w:jc w:val="both"/>
      </w:pPr>
      <w:r>
        <w:rPr>
          <w:rFonts w:ascii="Times New Roman"/>
          <w:b w:val="false"/>
          <w:i w:val="false"/>
          <w:color w:val="000000"/>
          <w:sz w:val="28"/>
        </w:rPr>
        <w:t>
      дата "___"____________ __ года.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Руководитель ГУ ___________</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имени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Место печати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8"/>
          <w:p>
            <w:pPr>
              <w:spacing w:after="20"/>
              <w:ind w:left="20"/>
              <w:jc w:val="both"/>
            </w:pPr>
            <w:r>
              <w:rPr>
                <w:rFonts w:ascii="Times New Roman"/>
                <w:b w:val="false"/>
                <w:i w:val="false"/>
                <w:color w:val="000000"/>
                <w:sz w:val="20"/>
              </w:rPr>
              <w:t>
Главный бухгалтер ГУ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имени и</w:t>
            </w:r>
          </w:p>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29"/>
      <w:r>
        <w:rPr>
          <w:rFonts w:ascii="Times New Roman"/>
          <w:b w:val="false"/>
          <w:i w:val="false"/>
          <w:color w:val="000000"/>
          <w:sz w:val="28"/>
        </w:rPr>
        <w:t>
      Примечание: расшифровка аббревиатуры:</w:t>
      </w:r>
    </w:p>
    <w:bookmarkEnd w:id="229"/>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272" w:id="230"/>
    <w:p>
      <w:pPr>
        <w:spacing w:after="0"/>
        <w:ind w:left="0"/>
        <w:jc w:val="both"/>
      </w:pPr>
      <w:r>
        <w:rPr>
          <w:rFonts w:ascii="Times New Roman"/>
          <w:b w:val="false"/>
          <w:i w:val="false"/>
          <w:color w:val="000000"/>
          <w:sz w:val="28"/>
        </w:rPr>
        <w:t>
      Форма</w:t>
      </w:r>
    </w:p>
    <w:bookmarkEnd w:id="230"/>
    <w:p>
      <w:pPr>
        <w:spacing w:after="0"/>
        <w:ind w:left="0"/>
        <w:jc w:val="both"/>
      </w:pPr>
      <w:bookmarkStart w:name="z273" w:id="231"/>
      <w:r>
        <w:rPr>
          <w:rFonts w:ascii="Times New Roman"/>
          <w:b w:val="false"/>
          <w:i w:val="false"/>
          <w:color w:val="000000"/>
          <w:sz w:val="28"/>
        </w:rPr>
        <w:t>
      ______________ _________</w:t>
      </w:r>
    </w:p>
    <w:bookmarkEnd w:id="231"/>
    <w:p>
      <w:pPr>
        <w:spacing w:after="0"/>
        <w:ind w:left="0"/>
        <w:jc w:val="both"/>
      </w:pPr>
      <w:r>
        <w:rPr>
          <w:rFonts w:ascii="Times New Roman"/>
          <w:b w:val="false"/>
          <w:i w:val="false"/>
          <w:color w:val="000000"/>
          <w:sz w:val="28"/>
        </w:rPr>
        <w:t>Код государственного учреждения |______________| Заявка № |_________|</w:t>
      </w:r>
    </w:p>
    <w:p>
      <w:pPr>
        <w:spacing w:after="0"/>
        <w:ind w:left="0"/>
        <w:jc w:val="both"/>
      </w:pPr>
      <w:r>
        <w:rPr>
          <w:rFonts w:ascii="Times New Roman"/>
          <w:b w:val="false"/>
          <w:i w:val="false"/>
          <w:color w:val="000000"/>
          <w:sz w:val="28"/>
        </w:rPr>
        <w:t>Вид бюджета |______________|</w:t>
      </w:r>
    </w:p>
    <w:p>
      <w:pPr>
        <w:spacing w:after="0"/>
        <w:ind w:left="0"/>
        <w:jc w:val="both"/>
      </w:pPr>
      <w:r>
        <w:rPr>
          <w:rFonts w:ascii="Times New Roman"/>
          <w:b w:val="false"/>
          <w:i w:val="false"/>
          <w:color w:val="000000"/>
          <w:sz w:val="28"/>
        </w:rPr>
        <w:t>Источник финансирования |______________|</w:t>
      </w:r>
    </w:p>
    <w:bookmarkStart w:name="z274" w:id="232"/>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232"/>
    <w:bookmarkStart w:name="z275" w:id="233"/>
    <w:p>
      <w:pPr>
        <w:spacing w:after="0"/>
        <w:ind w:left="0"/>
        <w:jc w:val="both"/>
      </w:pPr>
      <w:r>
        <w:rPr>
          <w:rFonts w:ascii="Times New Roman"/>
          <w:b w:val="false"/>
          <w:i w:val="false"/>
          <w:color w:val="000000"/>
          <w:sz w:val="28"/>
        </w:rPr>
        <w:t>
      Дата "__" _______ __ года.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ИИН (БИН), ИИК получателя денег, наименование и БИК банка, получателя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главного бухгалтера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34"/>
      <w:r>
        <w:rPr>
          <w:rFonts w:ascii="Times New Roman"/>
          <w:b w:val="false"/>
          <w:i w:val="false"/>
          <w:color w:val="000000"/>
          <w:sz w:val="28"/>
        </w:rPr>
        <w:t>
      Примечание: расшифровка аббревиатуры:</w:t>
      </w:r>
    </w:p>
    <w:bookmarkEnd w:id="234"/>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w:t>
            </w:r>
            <w:r>
              <w:br/>
            </w:r>
            <w:r>
              <w:rPr>
                <w:rFonts w:ascii="Times New Roman"/>
                <w:b w:val="false"/>
                <w:i w:val="false"/>
                <w:color w:val="000000"/>
                <w:sz w:val="20"/>
              </w:rPr>
              <w:t>Отчет произведен ______</w:t>
            </w:r>
            <w:r>
              <w:br/>
            </w:r>
            <w:r>
              <w:rPr>
                <w:rFonts w:ascii="Times New Roman"/>
                <w:b w:val="false"/>
                <w:i w:val="false"/>
                <w:color w:val="000000"/>
                <w:sz w:val="20"/>
              </w:rPr>
              <w:t>Страница X из _________</w:t>
            </w:r>
          </w:p>
        </w:tc>
      </w:tr>
    </w:tbl>
    <w:bookmarkStart w:name="z280" w:id="235"/>
    <w:p>
      <w:pPr>
        <w:spacing w:after="0"/>
        <w:ind w:left="0"/>
        <w:jc w:val="left"/>
      </w:pPr>
      <w:r>
        <w:rPr>
          <w:rFonts w:ascii="Times New Roman"/>
          <w:b/>
          <w:i w:val="false"/>
          <w:color w:val="000000"/>
        </w:rPr>
        <w:t xml:space="preserve"> Ежедневная выписка по проведенным платежам государственного учреждения/субъекта квазигосударственного сектора, оператора финансовой и (или) нефинансовой поддержки, заемщика, привлекшего гарантированный государством заем</w:t>
      </w:r>
    </w:p>
    <w:bookmarkEnd w:id="235"/>
    <w:p>
      <w:pPr>
        <w:spacing w:after="0"/>
        <w:ind w:left="0"/>
        <w:jc w:val="both"/>
      </w:pPr>
      <w:bookmarkStart w:name="z281" w:id="236"/>
      <w:r>
        <w:rPr>
          <w:rFonts w:ascii="Times New Roman"/>
          <w:b w:val="false"/>
          <w:i w:val="false"/>
          <w:color w:val="000000"/>
          <w:sz w:val="28"/>
        </w:rPr>
        <w:t>
      Регион: ____________________________________________</w:t>
      </w:r>
    </w:p>
    <w:bookmarkEnd w:id="236"/>
    <w:p>
      <w:pPr>
        <w:spacing w:after="0"/>
        <w:ind w:left="0"/>
        <w:jc w:val="both"/>
      </w:pPr>
      <w:r>
        <w:rPr>
          <w:rFonts w:ascii="Times New Roman"/>
          <w:b w:val="false"/>
          <w:i w:val="false"/>
          <w:color w:val="000000"/>
          <w:sz w:val="28"/>
        </w:rPr>
        <w:t>Вид бюджета: ______________________________________</w:t>
      </w:r>
    </w:p>
    <w:p>
      <w:pPr>
        <w:spacing w:after="0"/>
        <w:ind w:left="0"/>
        <w:jc w:val="both"/>
      </w:pPr>
      <w:r>
        <w:rPr>
          <w:rFonts w:ascii="Times New Roman"/>
          <w:b w:val="false"/>
          <w:i w:val="false"/>
          <w:color w:val="000000"/>
          <w:sz w:val="28"/>
        </w:rPr>
        <w:t>Источник финансирования: __________________________</w:t>
      </w:r>
    </w:p>
    <w:p>
      <w:pPr>
        <w:spacing w:after="0"/>
        <w:ind w:left="0"/>
        <w:jc w:val="both"/>
      </w:pPr>
      <w:r>
        <w:rPr>
          <w:rFonts w:ascii="Times New Roman"/>
          <w:b w:val="false"/>
          <w:i w:val="false"/>
          <w:color w:val="000000"/>
          <w:sz w:val="28"/>
        </w:rPr>
        <w:t>Код госучреждения / СКС/ оператора финансовой и (или)</w:t>
      </w:r>
    </w:p>
    <w:p>
      <w:pPr>
        <w:spacing w:after="0"/>
        <w:ind w:left="0"/>
        <w:jc w:val="both"/>
      </w:pPr>
      <w:r>
        <w:rPr>
          <w:rFonts w:ascii="Times New Roman"/>
          <w:b w:val="false"/>
          <w:i w:val="false"/>
          <w:color w:val="000000"/>
          <w:sz w:val="28"/>
        </w:rPr>
        <w:t>нефинансовой поддержки/ заемщика, привлекшего</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госучреждения / СКС/ оператора финансовой</w:t>
      </w:r>
    </w:p>
    <w:p>
      <w:pPr>
        <w:spacing w:after="0"/>
        <w:ind w:left="0"/>
        <w:jc w:val="both"/>
      </w:pPr>
      <w:r>
        <w:rPr>
          <w:rFonts w:ascii="Times New Roman"/>
          <w:b w:val="false"/>
          <w:i w:val="false"/>
          <w:color w:val="000000"/>
          <w:sz w:val="28"/>
        </w:rPr>
        <w:t>и (или) нефинансовой поддержки/ заемщика, привлекшего</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Специфика: _________________________________________</w:t>
      </w:r>
    </w:p>
    <w:p>
      <w:pPr>
        <w:spacing w:after="0"/>
        <w:ind w:left="0"/>
        <w:jc w:val="both"/>
      </w:pPr>
      <w:r>
        <w:rPr>
          <w:rFonts w:ascii="Times New Roman"/>
          <w:b w:val="false"/>
          <w:i w:val="false"/>
          <w:color w:val="000000"/>
          <w:sz w:val="28"/>
        </w:rPr>
        <w:t>Период: ____________________________________________</w:t>
      </w:r>
    </w:p>
    <w:p>
      <w:pPr>
        <w:spacing w:after="0"/>
        <w:ind w:left="0"/>
        <w:jc w:val="both"/>
      </w:pPr>
      <w:r>
        <w:rPr>
          <w:rFonts w:ascii="Times New Roman"/>
          <w:b w:val="false"/>
          <w:i w:val="false"/>
          <w:color w:val="000000"/>
          <w:sz w:val="28"/>
        </w:rPr>
        <w:t>Единица измерения: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 платежного поручения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37"/>
      <w:r>
        <w:rPr>
          <w:rFonts w:ascii="Times New Roman"/>
          <w:b w:val="false"/>
          <w:i w:val="false"/>
          <w:color w:val="000000"/>
          <w:sz w:val="28"/>
        </w:rPr>
        <w:t>
      Ответственный исполнитель __________________________ (подпись)</w:t>
      </w:r>
    </w:p>
    <w:bookmarkEnd w:id="237"/>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ИНН – индивидуальный идентификационный номер;</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СКС – субъекты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38"/>
    <w:p>
      <w:pPr>
        <w:spacing w:after="0"/>
        <w:ind w:left="0"/>
        <w:jc w:val="left"/>
      </w:pPr>
      <w:r>
        <w:rPr>
          <w:rFonts w:ascii="Times New Roman"/>
          <w:b/>
          <w:i w:val="false"/>
          <w:color w:val="000000"/>
        </w:rPr>
        <w:t xml:space="preserve"> Заявка № на конвертацию иностранной валюты от "___" ___________ _____ года</w:t>
      </w:r>
    </w:p>
    <w:bookmarkEnd w:id="238"/>
    <w:p>
      <w:pPr>
        <w:spacing w:after="0"/>
        <w:ind w:left="0"/>
        <w:jc w:val="both"/>
      </w:pPr>
      <w:bookmarkStart w:name="z287" w:id="239"/>
      <w:r>
        <w:rPr>
          <w:rFonts w:ascii="Times New Roman"/>
          <w:b w:val="false"/>
          <w:i w:val="false"/>
          <w:color w:val="000000"/>
          <w:sz w:val="28"/>
        </w:rPr>
        <w:t>
      Наименование и код государственного учреждения/заемщика, привлекший</w:t>
      </w:r>
    </w:p>
    <w:bookmarkEnd w:id="239"/>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 поручению: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Почтовый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 заем)</w:t>
      </w:r>
    </w:p>
    <w:p>
      <w:pPr>
        <w:spacing w:after="0"/>
        <w:ind w:left="0"/>
        <w:jc w:val="both"/>
      </w:pPr>
      <w:r>
        <w:rPr>
          <w:rFonts w:ascii="Times New Roman"/>
          <w:b w:val="false"/>
          <w:i w:val="false"/>
          <w:color w:val="000000"/>
          <w:sz w:val="28"/>
        </w:rPr>
        <w:t>Фамилия, имя, отчество (при его наличии) ответственного исполнителя,</w:t>
      </w:r>
    </w:p>
    <w:p>
      <w:pPr>
        <w:spacing w:after="0"/>
        <w:ind w:left="0"/>
        <w:jc w:val="both"/>
      </w:pPr>
      <w:r>
        <w:rPr>
          <w:rFonts w:ascii="Times New Roman"/>
          <w:b w:val="false"/>
          <w:i w:val="false"/>
          <w:color w:val="000000"/>
          <w:sz w:val="28"/>
        </w:rPr>
        <w:t>уполномоченного на решение вопросов по сделке: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Счет в иностранной валюте государственного учреждения/заемщика, привлекший</w:t>
      </w:r>
    </w:p>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Счет центрального уполномоченного органа по исполнению бюджета в НБ РК, БИК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Направление использования средств в иностранной валюте: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назначение платежа, соответствующее назначению платежа в счете</w:t>
      </w:r>
    </w:p>
    <w:p>
      <w:pPr>
        <w:spacing w:after="0"/>
        <w:ind w:left="0"/>
        <w:jc w:val="both"/>
      </w:pPr>
      <w:r>
        <w:rPr>
          <w:rFonts w:ascii="Times New Roman"/>
          <w:b w:val="false"/>
          <w:i w:val="false"/>
          <w:color w:val="000000"/>
          <w:sz w:val="28"/>
        </w:rPr>
        <w:t>к оплате, дата, № уведомления о регистрации гражданско-правовой сделки</w:t>
      </w:r>
    </w:p>
    <w:p>
      <w:pPr>
        <w:spacing w:after="0"/>
        <w:ind w:left="0"/>
        <w:jc w:val="both"/>
      </w:pPr>
      <w:r>
        <w:rPr>
          <w:rFonts w:ascii="Times New Roman"/>
          <w:b w:val="false"/>
          <w:i w:val="false"/>
          <w:color w:val="000000"/>
          <w:sz w:val="28"/>
        </w:rPr>
        <w:t>(соглашения, контракта)</w:t>
      </w:r>
    </w:p>
    <w:p>
      <w:pPr>
        <w:spacing w:after="0"/>
        <w:ind w:left="0"/>
        <w:jc w:val="both"/>
      </w:pPr>
      <w:r>
        <w:rPr>
          <w:rFonts w:ascii="Times New Roman"/>
          <w:b w:val="false"/>
          <w:i w:val="false"/>
          <w:color w:val="000000"/>
          <w:sz w:val="28"/>
        </w:rPr>
        <w:t>Код назначения платежа:</w:t>
      </w:r>
    </w:p>
    <w:p>
      <w:pPr>
        <w:spacing w:after="0"/>
        <w:ind w:left="0"/>
        <w:jc w:val="both"/>
      </w:pPr>
      <w:r>
        <w:rPr>
          <w:rFonts w:ascii="Times New Roman"/>
          <w:b w:val="false"/>
          <w:i w:val="false"/>
          <w:color w:val="000000"/>
          <w:sz w:val="28"/>
        </w:rPr>
        <w:t>№ счета к оплате:</w:t>
      </w:r>
    </w:p>
    <w:p>
      <w:pPr>
        <w:spacing w:after="0"/>
        <w:ind w:left="0"/>
        <w:jc w:val="both"/>
      </w:pPr>
      <w:r>
        <w:rPr>
          <w:rFonts w:ascii="Times New Roman"/>
          <w:b w:val="false"/>
          <w:i w:val="false"/>
          <w:color w:val="000000"/>
          <w:sz w:val="28"/>
        </w:rPr>
        <w:t>Поручаем заключить за наш счет от нашего имени сделку на конвертацию денег</w:t>
      </w:r>
    </w:p>
    <w:p>
      <w:pPr>
        <w:spacing w:after="0"/>
        <w:ind w:left="0"/>
        <w:jc w:val="both"/>
      </w:pPr>
      <w:r>
        <w:rPr>
          <w:rFonts w:ascii="Times New Roman"/>
          <w:b w:val="false"/>
          <w:i w:val="false"/>
          <w:color w:val="000000"/>
          <w:sz w:val="28"/>
        </w:rPr>
        <w:t>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тенге</w:t>
            </w:r>
          </w:p>
        </w:tc>
      </w:tr>
    </w:tbl>
    <w:p>
      <w:pPr>
        <w:spacing w:after="0"/>
        <w:ind w:left="0"/>
        <w:jc w:val="both"/>
      </w:pPr>
      <w:bookmarkStart w:name="z288" w:id="240"/>
      <w:r>
        <w:rPr>
          <w:rFonts w:ascii="Times New Roman"/>
          <w:b w:val="false"/>
          <w:i w:val="false"/>
          <w:color w:val="000000"/>
          <w:sz w:val="28"/>
        </w:rPr>
        <w:t>
      Срок действия заявки по "___" ______________ года.</w:t>
      </w:r>
    </w:p>
    <w:bookmarkEnd w:id="240"/>
    <w:p>
      <w:pPr>
        <w:spacing w:after="0"/>
        <w:ind w:left="0"/>
        <w:jc w:val="both"/>
      </w:pPr>
      <w:r>
        <w:rPr>
          <w:rFonts w:ascii="Times New Roman"/>
          <w:b w:val="false"/>
          <w:i w:val="false"/>
          <w:color w:val="000000"/>
          <w:sz w:val="28"/>
        </w:rPr>
        <w:t>Источники финансирования: 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 –</w:t>
      </w:r>
    </w:p>
    <w:p>
      <w:pPr>
        <w:spacing w:after="0"/>
        <w:ind w:left="0"/>
        <w:jc w:val="both"/>
      </w:pPr>
      <w:r>
        <w:rPr>
          <w:rFonts w:ascii="Times New Roman"/>
          <w:b w:val="false"/>
          <w:i w:val="false"/>
          <w:color w:val="000000"/>
          <w:sz w:val="28"/>
        </w:rPr>
        <w:t>руководитель государственного учреждения/заемщика, привлекший гарантированный</w:t>
      </w:r>
    </w:p>
    <w:p>
      <w:pPr>
        <w:spacing w:after="0"/>
        <w:ind w:left="0"/>
        <w:jc w:val="both"/>
      </w:pPr>
      <w:r>
        <w:rPr>
          <w:rFonts w:ascii="Times New Roman"/>
          <w:b w:val="false"/>
          <w:i w:val="false"/>
          <w:color w:val="000000"/>
          <w:sz w:val="28"/>
        </w:rPr>
        <w:t>государством заем либо территориальное подразделение казначейства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41"/>
    <w:p>
      <w:pPr>
        <w:spacing w:after="0"/>
        <w:ind w:left="0"/>
        <w:jc w:val="left"/>
      </w:pPr>
      <w:r>
        <w:rPr>
          <w:rFonts w:ascii="Times New Roman"/>
          <w:b/>
          <w:i w:val="false"/>
          <w:color w:val="000000"/>
        </w:rPr>
        <w:t xml:space="preserve"> Заявка № на реконвертацию иностранной валюты от "__" __________ года</w:t>
      </w:r>
    </w:p>
    <w:bookmarkEnd w:id="241"/>
    <w:p>
      <w:pPr>
        <w:spacing w:after="0"/>
        <w:ind w:left="0"/>
        <w:jc w:val="both"/>
      </w:pPr>
      <w:bookmarkStart w:name="z293" w:id="242"/>
      <w:r>
        <w:rPr>
          <w:rFonts w:ascii="Times New Roman"/>
          <w:b w:val="false"/>
          <w:i w:val="false"/>
          <w:color w:val="000000"/>
          <w:sz w:val="28"/>
        </w:rPr>
        <w:t>
      Наименование и код государственного учреждения/ заемщика, привлекший</w:t>
      </w:r>
    </w:p>
    <w:bookmarkEnd w:id="242"/>
    <w:p>
      <w:pPr>
        <w:spacing w:after="0"/>
        <w:ind w:left="0"/>
        <w:jc w:val="both"/>
      </w:pPr>
      <w:r>
        <w:rPr>
          <w:rFonts w:ascii="Times New Roman"/>
          <w:b w:val="false"/>
          <w:i w:val="false"/>
          <w:color w:val="000000"/>
          <w:sz w:val="28"/>
        </w:rPr>
        <w:t>гарантированный государством заем: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 поручению: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 заем)</w:t>
      </w:r>
    </w:p>
    <w:p>
      <w:pPr>
        <w:spacing w:after="0"/>
        <w:ind w:left="0"/>
        <w:jc w:val="both"/>
      </w:pPr>
      <w:r>
        <w:rPr>
          <w:rFonts w:ascii="Times New Roman"/>
          <w:b w:val="false"/>
          <w:i w:val="false"/>
          <w:color w:val="000000"/>
          <w:sz w:val="28"/>
        </w:rPr>
        <w:t>Фамилия, имя, отчество (при его наличии) ответственного исполнителя,</w:t>
      </w:r>
    </w:p>
    <w:p>
      <w:pPr>
        <w:spacing w:after="0"/>
        <w:ind w:left="0"/>
        <w:jc w:val="both"/>
      </w:pPr>
      <w:r>
        <w:rPr>
          <w:rFonts w:ascii="Times New Roman"/>
          <w:b w:val="false"/>
          <w:i w:val="false"/>
          <w:color w:val="000000"/>
          <w:sz w:val="28"/>
        </w:rPr>
        <w:t>уполномоченного на решение вопросов по сделке: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заемщик,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Счет в иностранной валюте государственного учреждения/ заемщика, привлекший</w:t>
      </w:r>
    </w:p>
    <w:p>
      <w:pPr>
        <w:spacing w:after="0"/>
        <w:ind w:left="0"/>
        <w:jc w:val="both"/>
      </w:pPr>
      <w:r>
        <w:rPr>
          <w:rFonts w:ascii="Times New Roman"/>
          <w:b w:val="false"/>
          <w:i w:val="false"/>
          <w:color w:val="000000"/>
          <w:sz w:val="28"/>
        </w:rPr>
        <w:t>гарантированный государством заем: _________________________________________</w:t>
      </w:r>
    </w:p>
    <w:p>
      <w:pPr>
        <w:spacing w:after="0"/>
        <w:ind w:left="0"/>
        <w:jc w:val="both"/>
      </w:pPr>
      <w:r>
        <w:rPr>
          <w:rFonts w:ascii="Times New Roman"/>
          <w:b w:val="false"/>
          <w:i w:val="false"/>
          <w:color w:val="000000"/>
          <w:sz w:val="28"/>
        </w:rPr>
        <w:t>Счет центрального уполномоченного органа по исполнению бюджета в НБ РК, БИК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Код назначения платежа:</w:t>
      </w:r>
    </w:p>
    <w:p>
      <w:pPr>
        <w:spacing w:after="0"/>
        <w:ind w:left="0"/>
        <w:jc w:val="both"/>
      </w:pPr>
      <w:r>
        <w:rPr>
          <w:rFonts w:ascii="Times New Roman"/>
          <w:b w:val="false"/>
          <w:i w:val="false"/>
          <w:color w:val="000000"/>
          <w:sz w:val="28"/>
        </w:rPr>
        <w:t>Реквизиты счета получателя в тенге (наименование, БИН, БИК, ИИК,КБК или код доходов):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Поручаем заключить за наш счет и от нашего имени сделку на реконвертацию денег</w:t>
      </w:r>
    </w:p>
    <w:p>
      <w:pPr>
        <w:spacing w:after="0"/>
        <w:ind w:left="0"/>
        <w:jc w:val="both"/>
      </w:pPr>
      <w:r>
        <w:rPr>
          <w:rFonts w:ascii="Times New Roman"/>
          <w:b w:val="false"/>
          <w:i w:val="false"/>
          <w:color w:val="000000"/>
          <w:sz w:val="28"/>
        </w:rPr>
        <w:t>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тенге</w:t>
            </w:r>
          </w:p>
        </w:tc>
      </w:tr>
    </w:tbl>
    <w:p>
      <w:pPr>
        <w:spacing w:after="0"/>
        <w:ind w:left="0"/>
        <w:jc w:val="both"/>
      </w:pPr>
      <w:bookmarkStart w:name="z294" w:id="243"/>
      <w:r>
        <w:rPr>
          <w:rFonts w:ascii="Times New Roman"/>
          <w:b w:val="false"/>
          <w:i w:val="false"/>
          <w:color w:val="000000"/>
          <w:sz w:val="28"/>
        </w:rPr>
        <w:t>
      Срок действия заявки по "__" ______________ года.</w:t>
      </w:r>
    </w:p>
    <w:bookmarkEnd w:id="243"/>
    <w:p>
      <w:pPr>
        <w:spacing w:after="0"/>
        <w:ind w:left="0"/>
        <w:jc w:val="both"/>
      </w:pPr>
      <w:r>
        <w:rPr>
          <w:rFonts w:ascii="Times New Roman"/>
          <w:b w:val="false"/>
          <w:i w:val="false"/>
          <w:color w:val="000000"/>
          <w:sz w:val="28"/>
        </w:rPr>
        <w:t>Источники финансирования: ________________________________</w:t>
      </w:r>
    </w:p>
    <w:p>
      <w:pPr>
        <w:spacing w:after="0"/>
        <w:ind w:left="0"/>
        <w:jc w:val="both"/>
      </w:pPr>
      <w:r>
        <w:rPr>
          <w:rFonts w:ascii="Times New Roman"/>
          <w:b w:val="false"/>
          <w:i w:val="false"/>
          <w:color w:val="000000"/>
          <w:sz w:val="28"/>
        </w:rPr>
        <w:t>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которого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а в случаях отсутствия таковых–руководитель</w:t>
      </w:r>
    </w:p>
    <w:p>
      <w:pPr>
        <w:spacing w:after="0"/>
        <w:ind w:left="0"/>
        <w:jc w:val="both"/>
      </w:pPr>
      <w:r>
        <w:rPr>
          <w:rFonts w:ascii="Times New Roman"/>
          <w:b w:val="false"/>
          <w:i w:val="false"/>
          <w:color w:val="000000"/>
          <w:sz w:val="28"/>
        </w:rPr>
        <w:t>государственного учреждения/заемщика, привлекший гарантированный государством</w:t>
      </w:r>
    </w:p>
    <w:p>
      <w:pPr>
        <w:spacing w:after="0"/>
        <w:ind w:left="0"/>
        <w:jc w:val="both"/>
      </w:pPr>
      <w:r>
        <w:rPr>
          <w:rFonts w:ascii="Times New Roman"/>
          <w:b w:val="false"/>
          <w:i w:val="false"/>
          <w:color w:val="000000"/>
          <w:sz w:val="28"/>
        </w:rPr>
        <w:t>заем либо территориальное подразделение казначейства)</w:t>
      </w:r>
    </w:p>
    <w:p>
      <w:pPr>
        <w:spacing w:after="0"/>
        <w:ind w:left="0"/>
        <w:jc w:val="both"/>
      </w:pPr>
      <w:r>
        <w:rPr>
          <w:rFonts w:ascii="Times New Roman"/>
          <w:b w:val="false"/>
          <w:i w:val="false"/>
          <w:color w:val="000000"/>
          <w:sz w:val="28"/>
        </w:rPr>
        <w:t>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________________________ 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штампа _________________________</w:t>
      </w:r>
    </w:p>
    <w:p>
      <w:pPr>
        <w:spacing w:after="0"/>
        <w:ind w:left="0"/>
        <w:jc w:val="both"/>
      </w:pPr>
      <w:r>
        <w:rPr>
          <w:rFonts w:ascii="Times New Roman"/>
          <w:b w:val="false"/>
          <w:i w:val="false"/>
          <w:color w:val="000000"/>
          <w:sz w:val="28"/>
        </w:rPr>
        <w:t>Заполняется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8" w:id="244"/>
      <w:r>
        <w:rPr>
          <w:rFonts w:ascii="Times New Roman"/>
          <w:b w:val="false"/>
          <w:i w:val="false"/>
          <w:color w:val="000000"/>
          <w:sz w:val="28"/>
        </w:rPr>
        <w:t>
      В __________________________________________________________________</w:t>
      </w:r>
    </w:p>
    <w:bookmarkEnd w:id="244"/>
    <w:p>
      <w:pPr>
        <w:spacing w:after="0"/>
        <w:ind w:left="0"/>
        <w:jc w:val="both"/>
      </w:pPr>
      <w:r>
        <w:rPr>
          <w:rFonts w:ascii="Times New Roman"/>
          <w:b w:val="false"/>
          <w:i w:val="false"/>
          <w:color w:val="000000"/>
          <w:sz w:val="28"/>
        </w:rPr>
        <w:t>(центральный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bookmarkStart w:name="z299" w:id="245"/>
    <w:p>
      <w:pPr>
        <w:spacing w:after="0"/>
        <w:ind w:left="0"/>
        <w:jc w:val="left"/>
      </w:pPr>
      <w:r>
        <w:rPr>
          <w:rFonts w:ascii="Times New Roman"/>
          <w:b/>
          <w:i w:val="false"/>
          <w:color w:val="000000"/>
        </w:rPr>
        <w:t xml:space="preserve"> Заявка на присвоение кодов и открытие счета субъектам квазигосударственного</w:t>
      </w:r>
      <w:r>
        <w:br/>
      </w:r>
      <w:r>
        <w:rPr>
          <w:rFonts w:ascii="Times New Roman"/>
          <w:b/>
          <w:i w:val="false"/>
          <w:color w:val="000000"/>
        </w:rPr>
        <w:t>сектора, операторам финансовой и нефинансовой поддержки госпрограмм, национальных проектов</w:t>
      </w:r>
      <w:r>
        <w:br/>
      </w:r>
      <w:r>
        <w:rPr>
          <w:rFonts w:ascii="Times New Roman"/>
          <w:b/>
          <w:i w:val="false"/>
          <w:color w:val="000000"/>
        </w:rPr>
        <w:t>от "___" __________ ______ года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СКС, код СКС, оператора финансовой и / или нефинансовой поддержки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СКС, оператора финансовой и / или нефинансовой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главного бухгалтера СКС, оператора финансовой и / или нефинансовой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СКС, оператора финансовой и / или нефинансовой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СКС, оператора финансовой и / или нефинансовой поддержки внесенный в государственный регистр, телефон,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 СКС, оператора финансовой и / или нефинансовой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для СКС, оператора финансовой и / или нефинансовой поддержки) и уровень бюджета из которого выделяются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СКС, оператора финансовой и / или нефинансовой поддержки (для увеличения уставного капитала либо в рамках государственного задания, на поддержку финансовой и / или нефинансовой поддержки)</w:t>
            </w:r>
          </w:p>
        </w:tc>
      </w:tr>
    </w:tbl>
    <w:p>
      <w:pPr>
        <w:spacing w:after="0"/>
        <w:ind w:left="0"/>
        <w:jc w:val="both"/>
      </w:pPr>
      <w:bookmarkStart w:name="z300" w:id="246"/>
      <w:r>
        <w:rPr>
          <w:rFonts w:ascii="Times New Roman"/>
          <w:b w:val="false"/>
          <w:i w:val="false"/>
          <w:color w:val="000000"/>
          <w:sz w:val="28"/>
        </w:rPr>
        <w:t>
      Руководитель СКС, оператора финансовой и / или нефинансовой поддержки</w:t>
      </w:r>
    </w:p>
    <w:bookmarkEnd w:id="246"/>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 ___________ 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Отметка ответственного исполнителя _____________________________________</w:t>
      </w:r>
    </w:p>
    <w:p>
      <w:pPr>
        <w:spacing w:after="0"/>
        <w:ind w:left="0"/>
        <w:jc w:val="both"/>
      </w:pPr>
      <w:r>
        <w:rPr>
          <w:rFonts w:ascii="Times New Roman"/>
          <w:b w:val="false"/>
          <w:i w:val="false"/>
          <w:color w:val="000000"/>
          <w:sz w:val="28"/>
        </w:rPr>
        <w:t>открыт "___" _______ ________ года</w:t>
      </w:r>
    </w:p>
    <w:p>
      <w:pPr>
        <w:spacing w:after="0"/>
        <w:ind w:left="0"/>
        <w:jc w:val="both"/>
      </w:pPr>
      <w:r>
        <w:rPr>
          <w:rFonts w:ascii="Times New Roman"/>
          <w:b w:val="false"/>
          <w:i w:val="false"/>
          <w:color w:val="000000"/>
          <w:sz w:val="28"/>
        </w:rPr>
        <w:t>(код СКС, оператора финансовой и / или нефинансовой поддержки)</w:t>
      </w:r>
    </w:p>
    <w:p>
      <w:pPr>
        <w:spacing w:after="0"/>
        <w:ind w:left="0"/>
        <w:jc w:val="both"/>
      </w:pPr>
      <w:r>
        <w:rPr>
          <w:rFonts w:ascii="Times New Roman"/>
          <w:b w:val="false"/>
          <w:i w:val="false"/>
          <w:color w:val="000000"/>
          <w:sz w:val="28"/>
        </w:rPr>
        <w:t>_____________ открыт "___" ______ _________ года</w:t>
      </w:r>
    </w:p>
    <w:p>
      <w:pPr>
        <w:spacing w:after="0"/>
        <w:ind w:left="0"/>
        <w:jc w:val="both"/>
      </w:pPr>
      <w:r>
        <w:rPr>
          <w:rFonts w:ascii="Times New Roman"/>
          <w:b w:val="false"/>
          <w:i w:val="false"/>
          <w:color w:val="000000"/>
          <w:sz w:val="28"/>
        </w:rPr>
        <w:t>(счет СКС, оператора финансовой и / или нефинансовой поддержки)</w:t>
      </w:r>
    </w:p>
    <w:p>
      <w:pPr>
        <w:spacing w:after="0"/>
        <w:ind w:left="0"/>
        <w:jc w:val="both"/>
      </w:pPr>
      <w:r>
        <w:rPr>
          <w:rFonts w:ascii="Times New Roman"/>
          <w:b w:val="false"/>
          <w:i w:val="false"/>
          <w:color w:val="000000"/>
          <w:sz w:val="28"/>
        </w:rPr>
        <w:t>Ответственный исполнитель _____________ 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БИН – банковский идентификационный номер;</w:t>
      </w:r>
    </w:p>
    <w:p>
      <w:pPr>
        <w:spacing w:after="0"/>
        <w:ind w:left="0"/>
        <w:jc w:val="both"/>
      </w:pPr>
      <w:r>
        <w:rPr>
          <w:rFonts w:ascii="Times New Roman"/>
          <w:b w:val="false"/>
          <w:i w:val="false"/>
          <w:color w:val="000000"/>
          <w:sz w:val="28"/>
        </w:rPr>
        <w:t>СКС – субъекты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303" w:id="247"/>
      <w:r>
        <w:rPr>
          <w:rFonts w:ascii="Times New Roman"/>
          <w:b w:val="false"/>
          <w:i w:val="false"/>
          <w:color w:val="000000"/>
          <w:sz w:val="28"/>
        </w:rPr>
        <w:t>
      В __________________________________________________</w:t>
      </w:r>
    </w:p>
    <w:bookmarkEnd w:id="247"/>
    <w:p>
      <w:pPr>
        <w:spacing w:after="0"/>
        <w:ind w:left="0"/>
        <w:jc w:val="both"/>
      </w:pPr>
      <w:r>
        <w:rPr>
          <w:rFonts w:ascii="Times New Roman"/>
          <w:b w:val="false"/>
          <w:i w:val="false"/>
          <w:color w:val="000000"/>
          <w:sz w:val="28"/>
        </w:rPr>
        <w:t>(наименование территориального подразделения казначейства)</w:t>
      </w:r>
    </w:p>
    <w:bookmarkStart w:name="z304" w:id="248"/>
    <w:p>
      <w:pPr>
        <w:spacing w:after="0"/>
        <w:ind w:left="0"/>
        <w:jc w:val="left"/>
      </w:pPr>
      <w:r>
        <w:rPr>
          <w:rFonts w:ascii="Times New Roman"/>
          <w:b/>
          <w:i w:val="false"/>
          <w:color w:val="000000"/>
        </w:rPr>
        <w:t xml:space="preserve"> Подтверждение № для проведения платежа по осуществлению финансовой поддержки</w:t>
      </w:r>
      <w:r>
        <w:br/>
      </w:r>
      <w:r>
        <w:rPr>
          <w:rFonts w:ascii="Times New Roman"/>
          <w:b/>
          <w:i w:val="false"/>
          <w:color w:val="000000"/>
        </w:rPr>
        <w:t>государственных программ от "__" __________________ 20_ года</w:t>
      </w:r>
    </w:p>
    <w:bookmarkEnd w:id="248"/>
    <w:bookmarkStart w:name="z305" w:id="249"/>
    <w:p>
      <w:pPr>
        <w:spacing w:after="0"/>
        <w:ind w:left="0"/>
        <w:jc w:val="both"/>
      </w:pPr>
      <w:r>
        <w:rPr>
          <w:rFonts w:ascii="Times New Roman"/>
          <w:b w:val="false"/>
          <w:i w:val="false"/>
          <w:color w:val="000000"/>
          <w:sz w:val="28"/>
        </w:rPr>
        <w:t>
      Период ______________________ (за месяц/квартал/год)</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финансовой поддержки государственных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 (Льготное кредитование, субсидирование процентной ставки вознаграждения, гарантирование)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250"/>
      <w:r>
        <w:rPr>
          <w:rFonts w:ascii="Times New Roman"/>
          <w:b w:val="false"/>
          <w:i w:val="false"/>
          <w:color w:val="000000"/>
          <w:sz w:val="28"/>
        </w:rPr>
        <w:t>
      Руководитель оператора _______________ _____________________</w:t>
      </w:r>
    </w:p>
    <w:bookmarkEnd w:id="25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/Специалист</w:t>
      </w:r>
    </w:p>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0" w:id="251"/>
      <w:r>
        <w:rPr>
          <w:rFonts w:ascii="Times New Roman"/>
          <w:b w:val="false"/>
          <w:i w:val="false"/>
          <w:color w:val="000000"/>
          <w:sz w:val="28"/>
        </w:rPr>
        <w:t>
      В ____________________________________________________________________</w:t>
      </w:r>
    </w:p>
    <w:bookmarkEnd w:id="251"/>
    <w:p>
      <w:pPr>
        <w:spacing w:after="0"/>
        <w:ind w:left="0"/>
        <w:jc w:val="both"/>
      </w:pPr>
      <w:r>
        <w:rPr>
          <w:rFonts w:ascii="Times New Roman"/>
          <w:b w:val="false"/>
          <w:i w:val="false"/>
          <w:color w:val="000000"/>
          <w:sz w:val="28"/>
        </w:rPr>
        <w:t>(центральный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bookmarkStart w:name="z311" w:id="252"/>
    <w:p>
      <w:pPr>
        <w:spacing w:after="0"/>
        <w:ind w:left="0"/>
        <w:jc w:val="left"/>
      </w:pPr>
      <w:r>
        <w:rPr>
          <w:rFonts w:ascii="Times New Roman"/>
          <w:b/>
          <w:i w:val="false"/>
          <w:color w:val="000000"/>
        </w:rPr>
        <w:t xml:space="preserve"> Заявка на присвоение кодов и открытие контрольных счетов наличности</w:t>
      </w:r>
      <w:r>
        <w:br/>
      </w:r>
      <w:r>
        <w:rPr>
          <w:rFonts w:ascii="Times New Roman"/>
          <w:b/>
          <w:i w:val="false"/>
          <w:color w:val="000000"/>
        </w:rPr>
        <w:t>по обслуживанию и погашению негосударственных займов, обеспеченных</w:t>
      </w:r>
      <w:r>
        <w:br/>
      </w:r>
      <w:r>
        <w:rPr>
          <w:rFonts w:ascii="Times New Roman"/>
          <w:b/>
          <w:i w:val="false"/>
          <w:color w:val="000000"/>
        </w:rPr>
        <w:t>государственной гарантией от "___" __________ ______ года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привлекшего гарантированный государством заем)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заемщика, привлекшего гарантированный государством заем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главного бухгалтера заемщика, привлекшего гарантированный государством заем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заемщика, привлекшего гарантированный государством заем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заемщика, привлекшего гарантированный государством заем, внесенный в государственный регистр, телефон,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наименование счета (нормативный правовой акт, на основании которого создан заемщик, привлекший гарантированный государством заем)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12" w:id="253"/>
      <w:r>
        <w:rPr>
          <w:rFonts w:ascii="Times New Roman"/>
          <w:b w:val="false"/>
          <w:i w:val="false"/>
          <w:color w:val="000000"/>
          <w:sz w:val="28"/>
        </w:rPr>
        <w:t>
      Руководитель заемщика, привлекшего гарантированный государством заем</w:t>
      </w:r>
    </w:p>
    <w:bookmarkEnd w:id="253"/>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___________ ____________________________ (подпись)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Отметка ответственного исполнителя</w:t>
      </w:r>
    </w:p>
    <w:p>
      <w:pPr>
        <w:spacing w:after="0"/>
        <w:ind w:left="0"/>
        <w:jc w:val="both"/>
      </w:pPr>
      <w:r>
        <w:rPr>
          <w:rFonts w:ascii="Times New Roman"/>
          <w:b w:val="false"/>
          <w:i w:val="false"/>
          <w:color w:val="000000"/>
          <w:sz w:val="28"/>
        </w:rPr>
        <w:t>_________________________________ открыт "___" _______ ______ года</w:t>
      </w:r>
    </w:p>
    <w:p>
      <w:pPr>
        <w:spacing w:after="0"/>
        <w:ind w:left="0"/>
        <w:jc w:val="both"/>
      </w:pPr>
      <w:r>
        <w:rPr>
          <w:rFonts w:ascii="Times New Roman"/>
          <w:b w:val="false"/>
          <w:i w:val="false"/>
          <w:color w:val="000000"/>
          <w:sz w:val="28"/>
        </w:rPr>
        <w:t>(код заемщика, привлекшего гарантированный государством заем)</w:t>
      </w:r>
    </w:p>
    <w:p>
      <w:pPr>
        <w:spacing w:after="0"/>
        <w:ind w:left="0"/>
        <w:jc w:val="both"/>
      </w:pPr>
      <w:r>
        <w:rPr>
          <w:rFonts w:ascii="Times New Roman"/>
          <w:b w:val="false"/>
          <w:i w:val="false"/>
          <w:color w:val="000000"/>
          <w:sz w:val="28"/>
        </w:rPr>
        <w:t>_______________________________ открыт "___" _______ _________ года</w:t>
      </w:r>
    </w:p>
    <w:p>
      <w:pPr>
        <w:spacing w:after="0"/>
        <w:ind w:left="0"/>
        <w:jc w:val="both"/>
      </w:pPr>
      <w:r>
        <w:rPr>
          <w:rFonts w:ascii="Times New Roman"/>
          <w:b w:val="false"/>
          <w:i w:val="false"/>
          <w:color w:val="000000"/>
          <w:sz w:val="28"/>
        </w:rPr>
        <w:t>(счет заемщика, привлекшего гарантированный государством заем)</w:t>
      </w:r>
    </w:p>
    <w:p>
      <w:pPr>
        <w:spacing w:after="0"/>
        <w:ind w:left="0"/>
        <w:jc w:val="both"/>
      </w:pPr>
      <w:r>
        <w:rPr>
          <w:rFonts w:ascii="Times New Roman"/>
          <w:b w:val="false"/>
          <w:i w:val="false"/>
          <w:color w:val="000000"/>
          <w:sz w:val="28"/>
        </w:rPr>
        <w:t>Ответственный исполнитель _____________ ____________________ (подпись)</w:t>
      </w:r>
    </w:p>
    <w:p>
      <w:pPr>
        <w:spacing w:after="0"/>
        <w:ind w:left="0"/>
        <w:jc w:val="both"/>
      </w:pPr>
      <w:r>
        <w:rPr>
          <w:rFonts w:ascii="Times New Roman"/>
          <w:b w:val="false"/>
          <w:i w:val="false"/>
          <w:color w:val="000000"/>
          <w:sz w:val="28"/>
        </w:rPr>
        <w:t>(расшифровка подписи)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6" w:id="254"/>
      <w:r>
        <w:rPr>
          <w:rFonts w:ascii="Times New Roman"/>
          <w:b w:val="false"/>
          <w:i w:val="false"/>
          <w:color w:val="000000"/>
          <w:sz w:val="28"/>
        </w:rPr>
        <w:t>
      В ______________________________________________________</w:t>
      </w:r>
    </w:p>
    <w:bookmarkEnd w:id="254"/>
    <w:p>
      <w:pPr>
        <w:spacing w:after="0"/>
        <w:ind w:left="0"/>
        <w:jc w:val="both"/>
      </w:pPr>
      <w:r>
        <w:rPr>
          <w:rFonts w:ascii="Times New Roman"/>
          <w:b w:val="false"/>
          <w:i w:val="false"/>
          <w:color w:val="000000"/>
          <w:sz w:val="28"/>
        </w:rPr>
        <w:t>Центральный уполномоченный орган по исполнению бюджета</w:t>
      </w:r>
    </w:p>
    <w:bookmarkStart w:name="z317" w:id="255"/>
    <w:p>
      <w:pPr>
        <w:spacing w:after="0"/>
        <w:ind w:left="0"/>
        <w:jc w:val="left"/>
      </w:pPr>
      <w:r>
        <w:rPr>
          <w:rFonts w:ascii="Times New Roman"/>
          <w:b/>
          <w:i w:val="false"/>
          <w:color w:val="000000"/>
        </w:rPr>
        <w:t xml:space="preserve"> Заявка на открытие счета гарантированного государством займа и (или) счета обслуживания в иностранной валюте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привлекший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заемщика, привлекшего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гарантированного государством займа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 обслуживания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56"/>
      <w:r>
        <w:rPr>
          <w:rFonts w:ascii="Times New Roman"/>
          <w:b w:val="false"/>
          <w:i w:val="false"/>
          <w:color w:val="000000"/>
          <w:sz w:val="28"/>
        </w:rPr>
        <w:t>
      Руководитель заемщика, привлекшего гарантированный государством заем</w:t>
      </w:r>
    </w:p>
    <w:bookmarkEnd w:id="256"/>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 _________ 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2" w:id="257"/>
      <w:r>
        <w:rPr>
          <w:rFonts w:ascii="Times New Roman"/>
          <w:b w:val="false"/>
          <w:i w:val="false"/>
          <w:color w:val="000000"/>
          <w:sz w:val="28"/>
        </w:rPr>
        <w:t>
      ___________________________________________________________________</w:t>
      </w:r>
    </w:p>
    <w:bookmarkEnd w:id="257"/>
    <w:p>
      <w:pPr>
        <w:spacing w:after="0"/>
        <w:ind w:left="0"/>
        <w:jc w:val="both"/>
      </w:pPr>
      <w:r>
        <w:rPr>
          <w:rFonts w:ascii="Times New Roman"/>
          <w:b w:val="false"/>
          <w:i w:val="false"/>
          <w:color w:val="000000"/>
          <w:sz w:val="28"/>
        </w:rPr>
        <w:t>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bookmarkStart w:name="z323" w:id="258"/>
    <w:p>
      <w:pPr>
        <w:spacing w:after="0"/>
        <w:ind w:left="0"/>
        <w:jc w:val="left"/>
      </w:pPr>
      <w:r>
        <w:rPr>
          <w:rFonts w:ascii="Times New Roman"/>
          <w:b/>
          <w:i w:val="false"/>
          <w:color w:val="000000"/>
        </w:rPr>
        <w:t xml:space="preserve"> Заявка на изменение наименования заемщика, привлекшего гарантированный государством заем</w:t>
      </w:r>
    </w:p>
    <w:bookmarkEnd w:id="258"/>
    <w:bookmarkStart w:name="z324" w:id="259"/>
    <w:p>
      <w:pPr>
        <w:spacing w:after="0"/>
        <w:ind w:left="0"/>
        <w:jc w:val="both"/>
      </w:pPr>
      <w:r>
        <w:rPr>
          <w:rFonts w:ascii="Times New Roman"/>
          <w:b w:val="false"/>
          <w:i w:val="false"/>
          <w:color w:val="000000"/>
          <w:sz w:val="28"/>
        </w:rPr>
        <w:t>
      от "__" ___________ ______ года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260"/>
      <w:r>
        <w:rPr>
          <w:rFonts w:ascii="Times New Roman"/>
          <w:b w:val="false"/>
          <w:i w:val="false"/>
          <w:color w:val="000000"/>
          <w:sz w:val="28"/>
        </w:rPr>
        <w:t>
      Руководитель заемщика, привлекшего гарантированный государством заем</w:t>
      </w:r>
    </w:p>
    <w:bookmarkEnd w:id="260"/>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 ______________ 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61"/>
    <w:p>
      <w:pPr>
        <w:spacing w:after="0"/>
        <w:ind w:left="0"/>
        <w:jc w:val="left"/>
      </w:pPr>
      <w:r>
        <w:rPr>
          <w:rFonts w:ascii="Times New Roman"/>
          <w:b/>
          <w:i w:val="false"/>
          <w:color w:val="000000"/>
        </w:rPr>
        <w:t xml:space="preserve"> Заявка на проведение операций по обслуживанию и погашению негосударственных займов, обеспеченных государственной гарантией</w:t>
      </w:r>
    </w:p>
    <w:bookmarkEnd w:id="261"/>
    <w:p>
      <w:pPr>
        <w:spacing w:after="0"/>
        <w:ind w:left="0"/>
        <w:jc w:val="both"/>
      </w:pPr>
      <w:bookmarkStart w:name="z330" w:id="262"/>
      <w:r>
        <w:rPr>
          <w:rFonts w:ascii="Times New Roman"/>
          <w:b w:val="false"/>
          <w:i w:val="false"/>
          <w:color w:val="000000"/>
          <w:sz w:val="28"/>
        </w:rPr>
        <w:t>
      1. Номер счета</w:t>
      </w:r>
    </w:p>
    <w:bookmarkEnd w:id="26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Департамент казначейства города Нур-Султан</w:t>
      </w:r>
    </w:p>
    <w:p>
      <w:pPr>
        <w:spacing w:after="0"/>
        <w:ind w:left="0"/>
        <w:jc w:val="both"/>
      </w:pPr>
      <w:r>
        <w:rPr>
          <w:rFonts w:ascii="Times New Roman"/>
          <w:b w:val="false"/>
          <w:i w:val="false"/>
          <w:color w:val="000000"/>
          <w:sz w:val="28"/>
        </w:rPr>
        <w:t>2. Номер заявки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Просим выплатить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валюты) (сумма, подлежащая выплате, цифрами и прописью)</w:t>
      </w:r>
    </w:p>
    <w:p>
      <w:pPr>
        <w:spacing w:after="0"/>
        <w:ind w:left="0"/>
        <w:jc w:val="both"/>
      </w:pPr>
      <w:r>
        <w:rPr>
          <w:rFonts w:ascii="Times New Roman"/>
          <w:b w:val="false"/>
          <w:i w:val="false"/>
          <w:color w:val="000000"/>
          <w:sz w:val="28"/>
        </w:rPr>
        <w:t>Обращаемся с просьбой о проведение платежей и настоящим подтверждаем свое</w:t>
      </w:r>
    </w:p>
    <w:p>
      <w:pPr>
        <w:spacing w:after="0"/>
        <w:ind w:left="0"/>
        <w:jc w:val="both"/>
      </w:pPr>
      <w:r>
        <w:rPr>
          <w:rFonts w:ascii="Times New Roman"/>
          <w:b w:val="false"/>
          <w:i w:val="false"/>
          <w:color w:val="000000"/>
          <w:sz w:val="28"/>
        </w:rPr>
        <w:t>согласие на проведение операций по обслуживанию и погашению негосударственных</w:t>
      </w:r>
    </w:p>
    <w:p>
      <w:pPr>
        <w:spacing w:after="0"/>
        <w:ind w:left="0"/>
        <w:jc w:val="both"/>
      </w:pPr>
      <w:r>
        <w:rPr>
          <w:rFonts w:ascii="Times New Roman"/>
          <w:b w:val="false"/>
          <w:i w:val="false"/>
          <w:color w:val="000000"/>
          <w:sz w:val="28"/>
        </w:rPr>
        <w:t>займов, обеспеченных государственной гарантией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займодателя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и адрес получателя платежа (займодателя)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3"/>
          <w:p>
            <w:pPr>
              <w:spacing w:after="20"/>
              <w:ind w:left="20"/>
              <w:jc w:val="both"/>
            </w:pPr>
            <w:r>
              <w:rPr>
                <w:rFonts w:ascii="Times New Roman"/>
                <w:b w:val="false"/>
                <w:i w:val="false"/>
                <w:color w:val="000000"/>
                <w:sz w:val="20"/>
              </w:rPr>
              <w:t>
5. Реквизиты поставки:</w:t>
            </w:r>
          </w:p>
          <w:bookmarkEnd w:id="263"/>
          <w:p>
            <w:pPr>
              <w:spacing w:after="20"/>
              <w:ind w:left="20"/>
              <w:jc w:val="both"/>
            </w:pPr>
            <w:r>
              <w:rPr>
                <w:rFonts w:ascii="Times New Roman"/>
                <w:b w:val="false"/>
                <w:i w:val="false"/>
                <w:color w:val="000000"/>
                <w:sz w:val="20"/>
              </w:rPr>
              <w:t>
1) номер и дата Соглашения о негосударственном займе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и реквизиты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4"/>
          <w:p>
            <w:pPr>
              <w:spacing w:after="20"/>
              <w:ind w:left="20"/>
              <w:jc w:val="both"/>
            </w:pPr>
            <w:r>
              <w:rPr>
                <w:rFonts w:ascii="Times New Roman"/>
                <w:b w:val="false"/>
                <w:i w:val="false"/>
                <w:color w:val="000000"/>
                <w:sz w:val="20"/>
              </w:rPr>
              <w:t>
8. ________________</w:t>
            </w:r>
          </w:p>
          <w:bookmarkEnd w:id="264"/>
          <w:p>
            <w:pPr>
              <w:spacing w:after="20"/>
              <w:ind w:left="20"/>
              <w:jc w:val="both"/>
            </w:pPr>
            <w:r>
              <w:rPr>
                <w:rFonts w:ascii="Times New Roman"/>
                <w:b w:val="false"/>
                <w:i w:val="false"/>
                <w:color w:val="000000"/>
                <w:sz w:val="20"/>
              </w:rPr>
              <w:t>
(подпись уполномоченного лица - поверенного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5"/>
          <w:p>
            <w:pPr>
              <w:spacing w:after="20"/>
              <w:ind w:left="20"/>
              <w:jc w:val="both"/>
            </w:pPr>
            <w:r>
              <w:rPr>
                <w:rFonts w:ascii="Times New Roman"/>
                <w:b w:val="false"/>
                <w:i w:val="false"/>
                <w:color w:val="000000"/>
                <w:sz w:val="20"/>
              </w:rPr>
              <w:t>
4. ______________________</w:t>
            </w:r>
          </w:p>
          <w:bookmarkEnd w:id="265"/>
          <w:p>
            <w:pPr>
              <w:spacing w:after="20"/>
              <w:ind w:left="20"/>
              <w:jc w:val="both"/>
            </w:pPr>
            <w:r>
              <w:rPr>
                <w:rFonts w:ascii="Times New Roman"/>
                <w:b w:val="false"/>
                <w:i w:val="false"/>
                <w:color w:val="000000"/>
                <w:sz w:val="20"/>
              </w:rPr>
              <w:t>
Место печати (должность, фамилия, имя, отчество (при его наличии) и подпись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6"/>
          <w:p>
            <w:pPr>
              <w:spacing w:after="20"/>
              <w:ind w:left="20"/>
              <w:jc w:val="both"/>
            </w:pPr>
            <w:r>
              <w:rPr>
                <w:rFonts w:ascii="Times New Roman"/>
                <w:b w:val="false"/>
                <w:i w:val="false"/>
                <w:color w:val="000000"/>
                <w:sz w:val="20"/>
              </w:rPr>
              <w:t>
9. __________________________</w:t>
            </w:r>
          </w:p>
          <w:bookmarkEnd w:id="266"/>
          <w:p>
            <w:pPr>
              <w:spacing w:after="20"/>
              <w:ind w:left="20"/>
              <w:jc w:val="both"/>
            </w:pPr>
            <w:r>
              <w:rPr>
                <w:rFonts w:ascii="Times New Roman"/>
                <w:b w:val="false"/>
                <w:i w:val="false"/>
                <w:color w:val="000000"/>
                <w:sz w:val="20"/>
              </w:rPr>
              <w:t>
(Место печати, дата подписания)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67"/>
    <w:p>
      <w:pPr>
        <w:spacing w:after="0"/>
        <w:ind w:left="0"/>
        <w:jc w:val="left"/>
      </w:pPr>
      <w:r>
        <w:rPr>
          <w:rFonts w:ascii="Times New Roman"/>
          <w:b/>
          <w:i w:val="false"/>
          <w:color w:val="000000"/>
        </w:rPr>
        <w:t xml:space="preserve"> Отчет местных исполнительных органов о погашении бюджетных кредитов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отчетн.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8"/>
          <w:p>
            <w:pPr>
              <w:spacing w:after="20"/>
              <w:ind w:left="20"/>
              <w:jc w:val="both"/>
            </w:pPr>
            <w:r>
              <w:rPr>
                <w:rFonts w:ascii="Times New Roman"/>
                <w:b w:val="false"/>
                <w:i w:val="false"/>
                <w:color w:val="000000"/>
                <w:sz w:val="20"/>
              </w:rPr>
              <w:t>
1) на реализацию бюджетных инвестиционных проектов (программ) в</w:t>
            </w:r>
          </w:p>
          <w:bookmarkEnd w:id="268"/>
          <w:p>
            <w:pPr>
              <w:spacing w:after="20"/>
              <w:ind w:left="20"/>
              <w:jc w:val="both"/>
            </w:pPr>
            <w:r>
              <w:rPr>
                <w:rFonts w:ascii="Times New Roman"/>
                <w:b w:val="false"/>
                <w:i w:val="false"/>
                <w:color w:val="000000"/>
                <w:sz w:val="20"/>
              </w:rPr>
              <w:t>
рамках среднесрочного плана социально-экономического развития;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69"/>
    <w:p>
      <w:pPr>
        <w:spacing w:after="0"/>
        <w:ind w:left="0"/>
        <w:jc w:val="both"/>
      </w:pPr>
      <w:r>
        <w:rPr>
          <w:rFonts w:ascii="Times New Roman"/>
          <w:b w:val="false"/>
          <w:i w:val="false"/>
          <w:color w:val="000000"/>
          <w:sz w:val="28"/>
        </w:rPr>
        <w:t>
      продолжение таблицы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основного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отчетн.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341" w:id="270"/>
      <w:r>
        <w:rPr>
          <w:rFonts w:ascii="Times New Roman"/>
          <w:b w:val="false"/>
          <w:i w:val="false"/>
          <w:color w:val="000000"/>
          <w:sz w:val="28"/>
        </w:rPr>
        <w:t>
      Руководитель местного исполнительного органа</w:t>
      </w:r>
    </w:p>
    <w:bookmarkEnd w:id="270"/>
    <w:p>
      <w:pPr>
        <w:spacing w:after="0"/>
        <w:ind w:left="0"/>
        <w:jc w:val="both"/>
      </w:pPr>
      <w:r>
        <w:rPr>
          <w:rFonts w:ascii="Times New Roman"/>
          <w:b w:val="false"/>
          <w:i w:val="false"/>
          <w:color w:val="000000"/>
          <w:sz w:val="28"/>
        </w:rPr>
        <w:t>      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Ответственный исполнитель в уполномоченном органе по исполнению местного бюджета</w:t>
      </w:r>
    </w:p>
    <w:p>
      <w:pPr>
        <w:spacing w:after="0"/>
        <w:ind w:left="0"/>
        <w:jc w:val="both"/>
      </w:pPr>
      <w:r>
        <w:rPr>
          <w:rFonts w:ascii="Times New Roman"/>
          <w:b w:val="false"/>
          <w:i w:val="false"/>
          <w:color w:val="000000"/>
          <w:sz w:val="28"/>
        </w:rPr>
        <w:t>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271"/>
    <w:p>
      <w:pPr>
        <w:spacing w:after="0"/>
        <w:ind w:left="0"/>
        <w:jc w:val="left"/>
      </w:pPr>
      <w:r>
        <w:rPr>
          <w:rFonts w:ascii="Times New Roman"/>
          <w:b/>
          <w:i w:val="false"/>
          <w:color w:val="000000"/>
        </w:rPr>
        <w:t xml:space="preserve"> Отчет местных исполнительных органов по обслуживанию бюджетных кредитов</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кредита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вознаграждения (интереса)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сопутствующих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 отчетн.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реализацию бюджетных инвестиционных проектов (программ) в рамках среднесрочного плана социально-экономического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сопутствующих платежей*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платежи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347" w:id="273"/>
      <w:r>
        <w:rPr>
          <w:rFonts w:ascii="Times New Roman"/>
          <w:b w:val="false"/>
          <w:i w:val="false"/>
          <w:color w:val="000000"/>
          <w:sz w:val="28"/>
        </w:rPr>
        <w:t>
      Руководитель местного исполнительного органа</w:t>
      </w:r>
    </w:p>
    <w:bookmarkEnd w:id="273"/>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Ответственный исполнитель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p>
      <w:pPr>
        <w:spacing w:after="0"/>
        <w:ind w:left="0"/>
        <w:jc w:val="both"/>
      </w:pPr>
      <w:r>
        <w:rPr>
          <w:rFonts w:ascii="Times New Roman"/>
          <w:b w:val="false"/>
          <w:i w:val="false"/>
          <w:color w:val="000000"/>
          <w:sz w:val="28"/>
        </w:rPr>
        <w:t>*авансовые платежи, комиссионные, штрафы, страховые взносы и иные платежи, вытекающие из условий кредитования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