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e330" w14:textId="5fde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по инвестициям и развитию Республики Казахстан в сфере поддержания летной годности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 апреля 2022 года № 175. Зарегистрирован в Министерстве юстиции Республики Казахстан 4 апреля 2022 года № 27391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Министерства по инвестициям и развитию Республики Казахстан в сфере поддержания летной годности, в которые вносятся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2022 года № 175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Республики Казахстан в сфере поддержания летной годности,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197 "Об утверждении Правил сертификации и выдачи сертификата организации по техническому обслуживанию и ремонту авиационной техники гражданской авиации" (зарегистрирован в Реестре государственной регистрации нормативных правовых актов за № 11722)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организации по техническому обслуживанию и ремонту авиационной техники гражданской авиации,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На основании акта сертификационного обследования и в случаях, отсутствия необходимости проведение дополнительного изучения или проверки, уполномоченная организация оформляет и направляет на портал в "личный кабинет" заявителя сертификат организации по техническому обслуживанию и ремонту авиационной техники либо мотивированный ответ об отказе в оказании государственной услуги по основаниям указанным в пункте 9 Стандарта в форме электронного документа, подписанного ЭЦП уполномоченного лица уполномоченной организации.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 Заслушивание проводится не позднее 2 (двух) рабочих дней со дня уведомления.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Рассмотрение жалобы на административное действие (бездействие) сотрудников уполномоченной организации, связанное с принятием административного акта в административном (досудебном) порядке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уполномоченной организацией – в течение 5 (пяти) рабочих дней со дня ее регистрации;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сфере гражданской авиации,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уполномоченную организацию и (или) уполномоченный орган в сфере гражданской авиации и (или) должностному лицу, чье решение, действие (бездействие) обжалуются.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организация, уполномоченный орган в сфере гражданской авиации,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уполномоченная организация, уполномоченный орган в сфере гражданской авиации, должностное лицо, чье решение, действие (бездействие) обжалуются, не направляют жалобу в орган, рассматривающий жалобу, если в течение 3 (трех) рабочих дней принято решение либо иное административное действие, полностью удовлетворяющие требованиям, указанным в жалобе.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Срок рассмотрения жалобы уполномоченной организацией, уполномоченным органом в сфере гражданской авиации,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письменном виде (при подаче жалобы на бумажном носителе) или электронной форме (при подаче жалобы в электронном форме) заявителю, подавшему жалобу, о продлении срока рассмотрения жалобы с указанием причин продления.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 расширении области действия сертификата заявитель направляет в уполномоченную организацию документы согласно перечню, предусмотренному пунктом 8 Стандарта, как для получения сертификата организации по техническому обслуживанию и ремонту авиационной техники гражданской авиации.".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198 "Об утверждении Правил сертификации и выдачи сертификата летной годности гражданского воздушного судна Республики Казахстан" (зарегистрирован в Реестре государственной регистрации нормативных правовых актов за № 12073) следующие изменения: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летной годности гражданского воздушного судна Республики Казахстан, утвержденных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срок не менее чем за 2 (два) рабочих дня до начала проведения сертификационного обследования, через портал в "личный кабинет" заявителя направляется уведомление подписанный ЭЦП уполномоченного лица уполномоченной организации в произвольной форме, содержащее информацию о дате начала, возможных изменениях и дополнениях к процедуре сертификации.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9-2. По результатам проведенных работ по проверке эксплуатационной документации и осмотра воздушного судна с использованием инструктивного материала (в соответствии с программой сертификационного обследования), уполномоченная организация в течение 2 (двух) рабочих дней составляет акт оценки о годности к эксплуатации гражданского воздушного судна (далее – акт оценки)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являющийся неотъемлемой частью программы сертификационного обследования.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положительного акта оценки, уполномоченной организацией оформляется Сертификат летной годности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на основании отрицательного акта оценки оформляется мотивированный ответ об отказе в оказании государственной услуги по основаниям указанным в пункте 9 Стандарта по выдаче сертификата летной годности.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 Заслушивание проводится не позднее 2 (двух) рабочих дней со дня уведомления.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в "личный кабинет" заявителя на портале в форме электронного документа, подписанного ЭЦП уполномоченного лица уполномоченной организации.";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21-5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"21-5. Уполномоченная организация осуществляет регистрацию документов, в день их поступления.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уполномоченная организация получает из соответствующих государственных информационных систем через шлюз "электронного правительства".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21-6. По результатам рассмотрения заявки на соответствие норм летной годности гражданских воздушных судов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авиационным стандартам ИКАО уполномоченная организация оформляет сертификат воздушного судна по шуму согласно приложению 4 к настоящим Правилам либо мотивированный ответ об отказе в оказании государственной услуги по основаниям указанным в пункте 9 Стандарта по выдаче сертификата по шуму и направляет на портал в "личный кабинет" заявителя в форме электронного документа, подписанного ЭЦП уполномоченного лица уполномоченной организации.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 Заслушивание проводится не позднее 2 (двух) рабочих дней со дня уведомления.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Для получения Решения о признании сертификата летной годности гражданских воздушных судов, выданных иностранным государством, заявитель направляет в уполномоченную организацию через портал заявку для признания сертификата летной годности гражданского воздушного судна, выданного иностранным государством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 по перечню, предусмотренному пунктом 8 Стандарта государственной услуги "Выдача решения о признании сертификата летной годности гражданских воздушных судов, выданных иностранным государством" (далее – Стандарт по выдаче решения о признании сертификата летной годности)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Стандарте по выдаче решения о признании сертификата летной годности.";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Уполномоченная организация осуществляет регистрацию документов, в день их поступления.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государственной регистрации гражданского воздушного судна, сертификата эксплуатанта, свидетельства на право выполнения авиационных работ, свидетельства на право выполнения полетов уполномоченная организация получает из соответствующих государственных информационных систем через шлюз "электронного правительства".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26-2. По результатам рассмотрения заявки на соответствие норм летной годности гражданских воздушных судов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авиационным стандартам ИКАО уполномоченная организация оформляет решение о признании действительным сертификата летной годности согласно приложению 6 к настоящим Правилам либо мотивированный ответ об отказе в оказании государственной услуги по основаниям указанным в пункте 9 Стандарта по выдаче решения о признании сертификата летной годности и направляет на портал в "личный кабинет" заявителя в форме электронного документа, подписанного ЭЦП уполномоченного лица уполномоченной организации.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 Заслушивание проводится не позднее 2 (двух) рабочих дней со дня уведомления.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По результатам рассмотрения заявки на соответствие норм летной годности гражданских воздушных судов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авиационным стандартам ИКАО уполномоченная организация оформляет специальный сертификат летной годности без права выполнения коммерческих перевозок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 по основаниям указанным в пункте 9 Стандарта по выдаче разрешения на выполнение специального полета и направляет на портал в "личный кабинет" заявителя в форме электронного документа, подписанного ЭЦП уполномоченного лица уполномоченной организации.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 Заслушивание проводится не позднее 2 (двух) рабочих дней со дня уведомления.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31-5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"31-5. Уполномоченная организация осуществляет регистрацию документов, в день их поступления.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уполномоченная организация получает из соответствующих государственных информационных систем через шлюз "электронного правительства".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31-6. По результатам рассмотрения заявки на соответствие норм летной годности гражданских воздушных судов Республики Казахстан, Закона и авиационным стандартам ИКАО уполномоченная организация оформляет разрешения на использование радиопередающей аппаратуры согласно приложению 10 к настоящим Правилам либо мотивированный ответ об отказе в оказании государственной услуги по основаниям указанным в пункте 9 Стандарта по выдаче разрешения на использование радиопередающей аппаратуры и направляет на портал в "личный кабинет" заявителя в форме электронного документа, подписанного ЭЦП уполномоченного лица уполномоченной организации.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 Заслушивание проводится не позднее 2 (двух) рабочих дней со дня уведомления.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Для получения экспортного сертификата летной годности заявитель направляет в уполномоченную организацию через портал заявку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 по перечню, предусмотренному пунктом 8 стандарта государственной услуги "Выдача экспортного сертификата летной годности" (далее – Стандарт по выдаче экспортного сертификата летной годности)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Стандарте по выдаче экспортного сертификата летной годности.";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34-4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"34-4. Уполномоченная организация осуществляет регистрацию документов, в день их поступления.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уполномоченная организация получает из соответствующих государственных информационных систем через шлюз "электронного правительства".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 результатам рассмотрения заявки на соответствие норм летной годности гражданских воздушных судов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авиационным стандартам ИКАО уполномоченная организация оформляет экспортный сертификат летной годности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 по основаниям указанным в пункте 9 Стандарта по выдаче экспортного сертификата летной годности и направляет на портал в "личный кабинет" заявителя в форме электронного документа, подписанного ЭЦП уполномоченного лица уполномоченной организации.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 Заслушивание проводится не позднее 2 (двух) рабочих дней со дня уведомления.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Рассмотрение жалобы на административное действие (бездействие) сотрудников уполномоченной организации, связанное с принятием административного акта в административном (досудебном) порядке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уполномоченной организацией – в течение 5 (пяти) рабочих дней со дня ее регистрации;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сфере гражданской авиации,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уполномоченную организацию и (или) уполномоченный орган в сфере гражданской авиации и (или) должностному лицу, чье решение, действие (бездействие) обжалуются.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организация, уполномоченный орган в сфере гражданской авиации,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уполномоченная организация, уполномоченный орган в сфере гражданской авиации, должностное лицо, чье решение, действие (бездействие) обжалуются, не направляют жалобу в орган, рассматривающий жалобу, если в течение 3 (трех) рабочих дней принято решение либо иное административное действие, полностью удовлетворяющие требованиям, указанным в жалобе.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Срок рассмотрения жалобы уполномоченной организацией, уполномоченным органом в сфере гражданской авиации,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письменном виде (при подаче жалобы на бумажном носителе) или электронной форме (при подаче жалобы в электронной форме) заявителю, подавшему жалобу, о продлении срока рассмотрения жалобы с указанием причин продления.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октября 2015 года № 994 "Об утверждении Правил сертификации и выдачи сертификата типа" (зарегистрирован в Реестре государственной регистрации нормативных правовых актов за № 12812) следующие изменения: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типа, утвержденных указанным приказом: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Сертификационные работы и выдача сертификата типа проводятся в соответствии с требованиями документа ИКАО "Руководство по летной годности" (Doc. 9760).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сертификата типа гражданского ВС разработчик направляет в уполномоченную организацию в сфере гражданской авиации (далее – уполномоченная организация) через веб-портал "электронного правительства" www.egov.kz (далее – портал)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 по перечню, предусмотренному пунктом 8 стандарта государственной услуги "Выдача сертификата типа гражданского воздушного судна" (далее – Стандарт)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разработчику в "личный кабинет" направляется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разработчика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государственной регистрации гражданского воздушного судна, сертификата эксплуатанта, свидетельства на право выполнения авиационных работ, свидетельства на право выполнения полетов, подтверждения оплаты в бюджет сбора за сертификацию типа гражданского ВС уполномоченная организация получает из соответствующих государственных информационных систем через шлюз "электронного правительства".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разработчика документов, получаемых из информационных систем, не допускается.";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По результатам сертификационного обследования подписывается акт о соответствии (несоответствии) образца воздушного судна нормам летной годности (далее – акт)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 с указанием фактического состояния образца воздушного судна, выводов, рекомендаций и заключения о возможности (невозможности) выдачи сертификата типа, один экземпляр акта направляется разработчику через канцелярию уполномоченной организации или портал в "личный кабинет" разработчика.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Уполномоченная организация на основании положительных результатов заводских, государственных и эксплуатационных испытаний, устанавливающих соответствие типовой конструкции образца воздушного судна нормам летной годности и заключения о возможности выдачи сертификата типа, оформляет сертификат типа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карты данных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на основании заключения о невозможности выдачи сертификата типа оформляет мотивированный ответ об отказе в оказании государственной услуги по основаниям указанным в пункте 9 Стандарта.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типа выдается на неограниченный срок.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 Заслушивание проводится не позднее 2 (двух) рабочих дней со дня уведомления.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через канцелярию уполномоченной организации либо на портал в "личный кабинет" разработчика в форме электронного документа, подписанного ЭЦП уполномоченного лица уполномоченной организации.";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Рассмотрение жалобы на административное действие (бездействие) сотрудников уполномоченной организации, связанное с принятием административного акта в административном (досудебном) порядке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разработчика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уполномоченной организацией – в течение 5 (пяти) рабочих дней со дня ее регистрации;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сфере гражданской авиации,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уполномоченную организацию и (или) уполномоченный орган в сфере гражданской авиации и (или) должностному лицу, чье решение, действие (бездействие) обжалуются.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организация, уполномоченный орган в сфере гражданской авиации,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уполномоченная организация, уполномоченный орган в сфере гражданской авиации, должностное лицо, чье решение, действие (бездействие) обжалуются, не направляют жалобу в орган, рассматривающий жалобу, если в течение 3 (трех) рабочих дней принято решение либо иное административное действие, полностью удовлетворяющие требованиям, указанным в жалобе.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31-2. Срок рассмотрения жалобы уполномоченной организацией, уполномоченным органом в сфере гражданской авиации,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письменном виде (при подаче жалобы на бумажном носителе) или электронной форме (при подаче жалобы в электронном форме) разработчику, подавшему жалобу, о продлении срока рассмотрения жалобы с указанием причин продления.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2017 года № 409 "Об утверждении Правил государственной регистрации гражданских воздушных судов Республики Казахстан и прав на них" (зарегистрирован в Реестре государственной регистрации нормативных правовых актов за № 15553), следующие изменения и дополнения: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гражданских воздушных судов Республики Казахстан и прав на них, утвержденных указанным приказом: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Для получения свидетельств о государственной регистрации гражданского воздушного судна заявитель представляет в уполномоченную организацию через веб-портал "электронного правительства" www.egov.kz, www.elicensе.kz (далее – портал) заявку на государственную регистрацию воздушного судна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 по перечню, предусмотренному пунктом 8 стандарта государственной услуги "Выдача свидетельств о государственной регистрации гражданских воздушных судов Республики Казахстан" (далее – Стандарт)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Aкт проверки технического состояния воздушного судна представляемый с пакетом документов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Стандарте.";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"10-4. По результатам осмотра воздушного судна в течение 1 (одного) рабочего дня составляется акт оценки о годности к эксплуатации гражданского воздушного судна (далее – акт оценки)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 акта оценки, сведения о гражданском воздушном судне включаются в Государственный реестр в соответствии с пунктом 11 настоящих Правил и выдается Свидетельство о государственной регистрации гражданского воздушного судна сроком на 5 (пять) лет или на срок действия договора аренды по форме, согласно приложению 4 к настоящим Правилам или вносятся изменения в свидетельство о государственной регистрации гражданского воздушного судна либо при отрицательном результате акта оценки оформляется мотивированный ответ об отказе в оказании государственной услуги по основаниям указанным в пункте 9 Стандарта, который направляется на портал в "личный кабинет" заявителя подписанный ЭЦП уполномоченного лица уполномоченной организации.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 Заслушивание проводится не позднее 2 (двух) рабочих дней со дня уведомления.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 Внесение изменений в Государственный реестр и в Свидетельство о государственной регистрации осуществляется уполномоченной организацией через портал в случаях изменения: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собственника (владельца) гражданского воздушного судна и (или) его наименования и (или) его фамилии, имени, отчества (при его наличии);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эксплуатанта гражданского воздушного судна и (или) его наименования;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назначения гражданского воздушного судна, в связи с его переоборудованием;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срока действия Свидетельства о государственной регистрации при обращении заявителя до истечения срока его действия.";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"27-2. Рассмотрение жалобы на административное действие (бездействие) сотрудников уполномоченной организации, связанное с принятием административного акта в административном (досудебном) порядке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уполномоченной организацией – в течение 5 (пяти) рабочих дней со дня ее регистрации;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сфере гражданской авиации,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уполномоченную организацию и (или) уполномоченный орган в сфере гражданской авиации и (или) должностному лицу, чье решение, действие (бездействие) обжалуются.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организация, уполномоченный орган в сфере гражданской авиации,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уполномоченная организация, уполномоченный орган в сфере гражданской авиации, должностное лицо, чье решение, действие (бездействие) обжалуются, не направляют жалобу в орган, рассматривающий жалобу, если в течение 3 (трех) рабочих дней принято решение либо иное административное действие, полностью удовлетворяющие требованиям, указанным в жалобе.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27-3. Срок рассмотрения жалобы уполномоченной организацией, уполномоченным органом в сфере гражданской авиации, уполномоченным органом по оценке и контролю за качеством оказания государственных услуг в соответствии с пунктом 4 статьи 25 Закона о государственных услугах продлевается не более чем на 10 (десять) рабочих дней в случаях необходимости: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письменном виде (при подаче жалобы на бумажном носителе) или электронной форме (при подаче жалобы в электронной форме) заявителю, подавшему жалобу, о продлении срока рассмотрения жалобы с указанием причин продления.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 исключении гражданского воздушного судна из Государственного реестра (кроме случаев дерегистрации воздушного судна) заявитель представляет в уполномоченную организацию через портал следующие документы: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заявки по форме согласно приложению 6, либо электронная копия заявки на замену свидетельства о государственной регистрации гражданского воздушного судна с национального опознавательного знака "UN" на государственный и регистрационный опознавательные знаки "UP" с последующим его исключением по форме согласно приложению 6-1 к настоящим Правилам и оригинала Свидетельства о государственной регистрации" с национальным опознавательным знаком "UN";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подтверждающих переход права собственности воздушного судна к иностранному государству (физическому, юридическому лицу) или другой документ, предусмотренный случаями, при которых воздушное судно может быть исключено из Государственного реестра или их копии;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когда собственник является нерезидентом Республики Казахстан: электронную копию документов удостоверяющих личность физического лица или Справку (свидетельство) о государственной регистрации (перерегистрации) юридического лица-заявителя;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письменного согласия залогодержателя на исключение воздушного судна, если оно находится в залоге;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копия акта на списание (в случае списания гражданского воздушного судна)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списания воздушных судов, утвержденных приказом Министра транспорта и коммуникаций Республики Казахстан от 9 марта 2011 года № 123 (зарегистрированный в Реестре государственной регистрации нормативных правовых актов за № 6868);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документов об утилизации воздушного судна или их копии (в случае списания воздушного судна);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акта о снятии опознавательных знаков с воздушного судна и подтверждающие фотоснимки (за исключением случаев списания воздушного судна).";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Уполномоченная организация осуществляет государственную регистрацию Безотзывных полномочий. Для регистрации Безотзывного полномочия эксплуатант или уполномоченная сторона воздушного судна представляет помимо обращения следующие документы: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подтверждающего уплату сбора за регистрацию Безотзывного полномочия;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Безотзывного полномочия;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учредительного документа (для иностранных юридических лиц) или документ удостоверяющих личность (для иностранных физических лиц).";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Гражданскому воздушному судну, оснащенному оборудованием, работающим в режиме "S" вторичной обзорной радиолокации и имеющим устройство опознавания, при государственной регистрации присваивается 24 битовый адрес воздушного судна. Диапазоном адреса воздушного судна является 011010000011000000000001 - 011010000011001111111111 битов.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осуществляет ведение журнала присвоения 24 битового адреса воздушного судна по форме согласно приложению 16 к настоящим Правилам в бумажном виде.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Aдреса присваиваются воздушным судам в соответствии со следующими принципами: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и тот же 24 битовый код не присваивается более чем одному воздушному судну;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воздушному судну присваивается только один 24 битовый код, независимо от комплектации оборудования на борту;</w:t>
      </w:r>
    </w:p>
    <w:bookmarkEnd w:id="152"/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24 битовый код меняется только при изменении государства регистрации воздушного судна и никогда не изменяется во время полета;</w:t>
      </w:r>
    </w:p>
    <w:bookmarkEnd w:id="153"/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изменении государства регистрации воздушного судна, первоначальный присвоенный адрес аннулируется и уполномоченной организацией присваивается новый адрес;</w:t>
      </w:r>
    </w:p>
    <w:bookmarkEnd w:id="154"/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24 битовый код присваивается в целях опознавания воздушного судна и он не используется для передачи какой-либо конкретной информации;</w:t>
      </w:r>
    </w:p>
    <w:bookmarkEnd w:id="155"/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воздушным судам не присваиваются адреса, состоящие из 24 нулей или 24 единиц;</w:t>
      </w:r>
    </w:p>
    <w:bookmarkEnd w:id="156"/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адрес воздушного судна присваивается с учетом конкретного номера, присваиваемого уполномоченной организацией. Присваиваемый номер, записанный в десятичной системе, переводится в двоичное исчисление и вносится в выделенные ИКAО свободные 10 разрядов.";</w:t>
      </w:r>
    </w:p>
    <w:bookmarkEnd w:id="157"/>
    <w:bookmarkStart w:name="z18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60-1 и 60-2 следующего содержания:</w:t>
      </w:r>
    </w:p>
    <w:bookmarkEnd w:id="158"/>
    <w:bookmarkStart w:name="z18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"60-1. Внесение изменений в Свидетельство о постановке на учет беспилотного летательного аппарата и в Реестр учета беспилотного летательного аппарата осуществляется уполномоченной организацией в случаях:</w:t>
      </w:r>
    </w:p>
    <w:bookmarkEnd w:id="159"/>
    <w:bookmarkStart w:name="z1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собственника (владельца) беспилотного летательного аппарата и (или) его наименования и (или) его фамилии, имени, отчества (при его наличии);</w:t>
      </w:r>
    </w:p>
    <w:bookmarkEnd w:id="160"/>
    <w:bookmarkStart w:name="z1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эксплуатанта беспилотного летательного аппарата и (или) его наименования;</w:t>
      </w:r>
    </w:p>
    <w:bookmarkEnd w:id="161"/>
    <w:bookmarkStart w:name="z1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истечения срока действия Свидетельства о постановке на учет беспилотного летательного аппарата.</w:t>
      </w:r>
    </w:p>
    <w:bookmarkEnd w:id="162"/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60-2. При внесении изменений в Свидетельство о постановке на учет беспилотного летательного аппарата и в Реестр учета беспилотного летательного аппарата заявители представляют в канцелярию или электронную почту уполномоченной организации заявку на внесение изменений в Свидетельство о постановке на учет беспилотного летательного аппарата и в Реестр учета беспилотного летательного аппарата по форме согласно приложению 13-1 к настоящим Правилам с приложением следующих документов;</w:t>
      </w:r>
    </w:p>
    <w:bookmarkEnd w:id="163"/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оригинала свидетельства о постановке на учет беспилотного летательного аппарата;</w:t>
      </w:r>
    </w:p>
    <w:bookmarkEnd w:id="164"/>
    <w:bookmarkStart w:name="z1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предусмотренные подпунктами 1), 2), 3) и 7) пункта 60 настоящих Правил."; 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Основаниями для отказа в постановке на учет или внесение изменений в Свидетельство о постановке на учет беспилотного летательного аппарата и в Реестр учета беспилотного летательного аппарата являются:</w:t>
      </w:r>
    </w:p>
    <w:bookmarkEnd w:id="166"/>
    <w:bookmarkStart w:name="z1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заявителем, и (или) данных (сведений), содержащихся в них;</w:t>
      </w:r>
    </w:p>
    <w:bookmarkEnd w:id="167"/>
    <w:bookmarkStart w:name="z1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данных и сведений, необходимых для выдачи свидетельства о постановке на учет, условиям, устанавливаемых пунктом 64 настоящих Правил соответственно;</w:t>
      </w:r>
    </w:p>
    <w:bookmarkEnd w:id="168"/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авиационной деятельности или его отдельных видов;</w:t>
      </w:r>
    </w:p>
    <w:bookmarkEnd w:id="169"/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свидетельства о постановке на учет.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свидетельства о постановке на учет осуществляется в письменном виде в течение 15 (пятнадцати) рабочих дней со дня поступления заявки.</w:t>
      </w:r>
    </w:p>
    <w:bookmarkEnd w:id="171"/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устранении выявленных недостатков заявитель повторно обращается в уполномоченную организацию для постановки на учет или внесение изменений в Свидетельство о постановке на учет беспилотного летательного аппарата и в Реестр учета беспилотного летательного аппарата.";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6-1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173"/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13-1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174"/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16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175"/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июля 2017 года № 483 "Об утверждении Правил сертификации в сфере легкой и сверхлегкой авиации" (зарегистрирован в Реестре государственной регистрации нормативных правовых актов за № 15633) следующие изменения: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в сфере легкой и сверхлегкой авиации, утвержденных указанным приказом: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Для получения сертификата летной годности воздушного судна сверхлегкой авиации заявитель (эксплуатант) направляет в уполномоченную организацию через веб-портал "электронного правительства" www.egov.kz, www.elicense.kz (далее – портал) заявку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 по перечню, предусмотренному пунктом 8 стандарта государственной услуги "Выдача сертификата летной годности воздушного судна сверхлегкой авиации" (далее – Стандарт по выдаче сертификата летной годности ВС сверхлегкой авиации)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На основании положительного Акта оценки, выданный технической комиссией, уполномоченная организация оформляет сертификат летной годности воздушного судна сверхлегкой авиации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в случае отрицательного Акта оценки оформляется мотивированный ответ об отказе в оказании государственной услуги по основаниям указанным в пункте 9 Стандарта по выдаче сертификата летной годности ВС сверхлегкой авиации.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180"/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 Заслушивание проводится не позднее 2 (двух) рабочих дней со дня уведомления.</w:t>
      </w:r>
    </w:p>
    <w:bookmarkEnd w:id="181"/>
    <w:bookmarkStart w:name="z2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</w:t>
      </w:r>
    </w:p>
    <w:bookmarkEnd w:id="182"/>
    <w:bookmarkStart w:name="z2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на портал в "личный кабинет" заявителя в форме электронного документа, подписанного ЭЦП уполномоченного лица уполномоченной организации.";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Для получения удостоверения соответствия экземпляра гражданского воздушного судна нормам летной годности заявитель (эксплуатант) направляет в уполномоченную организацию через портал заявку на сертификацию экземпляра гражданского воздушного судна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 по перечню, предусмотренному пунктом 8 стандарта государственной услуги "Выдача удостоверения соответствия экземпляра гражданского воздушного судна нормам летной годности" (далее – Стандарт по выдаче удостоверения соответствия)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4"/>
    <w:bookmarkStart w:name="z22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технические требования применяются к удостоверению легкой и сверхлегкой авиации (самолеты, вертолеты, планеры с мотором, автожиры, аэростатические воздушные суда) с максимальной взлетной массой не более 2250 кг.";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На основании положительного акта оценки технического состояния и определения годности к полетам экземпляра гражданского воздушного судна, уполномоченная организация оформляет удостоверение соответствия экземпляра гражданского воздушного судна нормам летной годности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в случае отрицательного акта оценки технического состояния и определения годности к полетам экземпляра гражданского воздушного судна оформляет мотивированный ответ об отказе в оказании государственной услуги по основаниям указанным в пункте 9 Стандарта по выдаче удостоверения соответствия.</w:t>
      </w:r>
    </w:p>
    <w:bookmarkEnd w:id="186"/>
    <w:bookmarkStart w:name="z2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187"/>
    <w:bookmarkStart w:name="z22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 Заслушивание проводится не позднее 2 (двух) рабочих дней со дня уведомления.</w:t>
      </w:r>
    </w:p>
    <w:bookmarkEnd w:id="188"/>
    <w:bookmarkStart w:name="z22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</w:t>
      </w:r>
    </w:p>
    <w:bookmarkEnd w:id="189"/>
    <w:bookmarkStart w:name="z22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на портал в "личный кабинет" заявителя в форме электронного документа, подписанного ЭЦП уполномоченного лица уполномоченной организации.";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Рассмотрение жалобы на административное действие (бездействие) сотрудников уполномоченной организации, связанное с принятием административного акта в административном (досудебном) порядке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191"/>
    <w:bookmarkStart w:name="z22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192"/>
    <w:bookmarkStart w:name="z23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уполномоченной организацией – в течение 5 (пяти) рабочих дней со дня ее регистрации;</w:t>
      </w:r>
    </w:p>
    <w:bookmarkEnd w:id="193"/>
    <w:bookmarkStart w:name="z23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сфере гражданской авиации,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194"/>
    <w:bookmarkStart w:name="z23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уполномоченную организацию и (или) уполномоченный орган в сфере гражданской авиации и (или) должностному лицу, чье решение, действие (бездействие) обжалуются.</w:t>
      </w:r>
    </w:p>
    <w:bookmarkEnd w:id="195"/>
    <w:bookmarkStart w:name="z23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организация, уполномоченный орган в сфере гражданской авиации,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96"/>
    <w:bookmarkStart w:name="z23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уполномоченная организация, уполномоченный орган в сфере гражданской авиации, должностное лицо, чье решение, действие (бездействие) обжалуются, не направляют жалобу в орган, рассматривающий жалобу, если в течение 3 (трех) рабочих дней принято решение либо иное административное действие, полностью удовлетворяющие требованиям, указанным в жалобе.</w:t>
      </w:r>
    </w:p>
    <w:bookmarkEnd w:id="197"/>
    <w:bookmarkStart w:name="z23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Срок рассмотрения жалобы уполномоченной организацией, уполномоченным органом в сфере гражданской авиации,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198"/>
    <w:bookmarkStart w:name="z23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99"/>
    <w:bookmarkStart w:name="z23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200"/>
    <w:bookmarkStart w:name="z23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письменном виде (при подаче жалобы на бумажном носителе) или в электронной форме (при подаче жалобы в электронной форме) заявителю, подавшему жалобу, о продлении срока рассмотрения жалобы с указанием причин продления.</w:t>
      </w:r>
    </w:p>
    <w:bookmarkEnd w:id="201"/>
    <w:bookmarkStart w:name="z23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№ удостоверения личности (паспорта)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 (ИИН/БИН)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государственную регистрацию воздушного судна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произвести государственную регистрацию воздушного судна (тип ВС) ________________: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изменения в Свидетельство о государственной регистрации в связи с изменением: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собственника (владельца) гражданского воздушного судна и (или) его наименования и (или) его фамилии, имени, отчества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эксплуатанта гражданского воздушного судна и (или) его наименования;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гражданского воздушного судна, в связи с его переоборудованием;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действия Свидетельства о государственной регистрации гражданского воздушного судна;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воздушном судне: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прежней регистрации гражданского воздушного судна: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 опознавательный знак государства прежней регистрации)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Опознавательный знак: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(заводской)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завода: (день, месяц,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(завод, государство):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гражданского воздушного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гражданского воздушного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взлетная масса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проведения последнего ремонта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произведен технический осмотр или летное испытание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ресурса воздушного судна до ремонта (в часах, посадках, годах)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постоянного базирования воздушного судна: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на воздушное судно (нужное подчеркнуть):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право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право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право оперативного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право хозяйственного управления.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и дата приобретения: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 "__" ________20__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 "__" ________20__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собственника (подчеркнуть):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физическое лицо;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юридическое лицо.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документа собственника (для юридического лица):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собственника (область, район, населенный пункт, улица, номер дома, квартира)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факса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 адрес собственника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документа собственника (для физического лица)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дата выдачи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 "__" ______ 20__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наличии), дата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"__" ____20__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(область, район, населенный пункт, улица, номер дома, квартира)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факса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документа эксплуатанта (для юридического лица):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эксплуатанта (область, район, населенный пункт, улица, номер дома, квартира)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факса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 адрес эксплуатанта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документа эксплуатанта (для физического лица)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дата выдачи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 "__" _____ 20__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наличии), дата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"__" ______20__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(область, район, населенный пункт, улица, номер дома, квартира)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факса и e-mail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сумма сбора: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 "__" _____20___года _________ тенге.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 (Фамилия Имя Отчество (при его наличии), должность, номер телефона, факса и e-mail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получения под услуг (как Сертификата по шуму, радиопередающую аппаратуру) Заполните данные по ниже указанным таблицам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сумма сбора: № ____ "__" __________ 20___ года _________ тенге.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по шуму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+/-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воздушного винта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взлетная масса воздушного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посадочная масса воздушного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сертификации по шуму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модификация, введенные с целью приведения в соответствие с применяемыми Стандартами сертификации по шуму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 сбоку от взлетно-посадочной полосы/на режиме полной мощности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 при заходе на посадке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 при пролете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 при перелете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 при взлете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Разрешения на использование радиопередающей аппаратуры, установленной на гражданских воздушных судах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радиопередающих устройств, работающих в авиационном радиочастотном диапазоне: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подтверждении: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отсутствия обременения на регистрируемое гражданское воздушное судно;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оборудования, обеспечивающее передачу данных о состоянии и местоположении борта, предназначенного для перевозки грузов посредством наземных и спутниковых каналов за исключением случаев внесения изменений в Государственный реестр и в Свидетельство о государственной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сбора за государственную регистрацию или перерегистрацию гражданских воздушных судов 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 на использование сведений, составляющих охраняемую законом тайну, содержащихся в информационных системах (Собственник/ Эксплуатант)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гражданского воздушного судна (для юридического лица)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гражданского воздушного судна (для юридического лица)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его наличии) "__" ___________ 20__года (для физического лица): _____________________________________ подпись, Фамилия Имя Отчество (при его наличии) "__" ___________ 20__года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</w:tbl>
    <w:bookmarkStart w:name="z26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 государственной услуги "Выдача свидетельств о государственной регистрации гражданских воздушных судов Республики Казахстан"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Aкционерное общество "Aвиационная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(двадцати) рабочих дней.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услуги по принципу "одного заявления" – 25 рабочих дней,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свидетельств о государственной регистрации гражданских воздушных судов Республики Казахстан – 20 (двадцать)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сертификата воздушного судна по шуму и (или) выдаче разрешения на использование радиопередающей аппаратуры –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/ оказываемая по принципу "одного заявления".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государственной регистрации гражданского воздушного судна, внесение изменений в свидетельство о государственной регистрации гражданского воздушного судна либо мотивированный ответ об отказе в оказании государственной услуги.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(полностью автоматизированная) / оказываемая по принципу "одного заявления".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сертификацию взимается сбор в порядке и размерах, определяемых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бюджет" (Налоговый кодекс).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сбора за регистрацию гражданского воздушного судна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государственную регистрацию гражданских воздушных судов – 7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перерегистрацию гражданских воздушных судов – 7 месячных расчетных показателя, действующих на дату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перерывов,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свидетельства о государственной регистрации гражданского воздушного судна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государственную регистрацию воздушного судна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учредительного документа (для юридических лиц) или электронные копии документа, удостоверяющих личность (для иностранных физических лиц) либо нотариально заверенных учредительных документов (для иностранных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договора купли-продажи или иного документа, подтверждающего право собственности на государственном и (или) русском языках или электронная копия нотариально заверенного договора купли-продажи или иного документа, подтверждающего право собственности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 подтверждающего, письменное согласие участников долевой собственности при продаже доли в праве общей собственности на воздушное судно лицу, не являющийся участником собственности на воздушное судно (при долевой собственности);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договора аренды, лизинга, имущественного найма, иного документа, подтверждающего право пользования воздушным судном на государственном и (или) русском языках или электронная копия нотариально заверенного договора аренды, лизинга, имущественного найма, иного документа, подтверждающего право пользования воздушным судном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акта приема-передачи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акта проверки технического состояния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сертификата типа или эквивалентного ему документа, удостоверяющего его соответствие нормам летной годности, выданной государством разработчика гражданского воздушного судна.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предоставляются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документа, подтверждающего исключение гражданского воздушного судна из реестра государственной авиации или из реестра гражданских воздушных судов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экспортного сертификата летной годности;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документов о переоборудовании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временного удостоверения о годности воздушного судна к полетам, выданное заводом-изготовителем;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внесения изменений в свидетельство о государственной регистрации гражданского воздушного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собственника (владельца) гражданского воздушного судна и (или) его наименования и (или) его фамилии, имени, отчества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эксплуатанта гражданского воздушного судна и (или) его наименования либо срока действия Свидетельства о государственной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государственную регистрацию воздушного судна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учредительного документа (для юридических лиц) или электронные копии документа, удостоверяющих личность (для иностранных физических лиц) либо нотариально заверенных учредительных документов (для иностранных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договора купли-продажи или иного документа, подтверждающего право собственности на государственном и (или) русском языках или электронная копия нотариально заверенного договора купли-продажи или иного документа, подтверждающего право собственности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 подтверждающего, письменное согласие участников долевой собственности при продаже доли в праве общей собственности на воздушное судно лицу, не являющийся участником собственности на воздушное судно (при долевой собственности);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договора аренды, лизинга, имущественного найма, иного документа, подтверждающего право пользования воздушным судном на государственном и (или) русском языках или электронная копия нотариально заверенного договора аренды, лизинга, имущественного найма, иного документа, подтверждающего право пользования воздушным судном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акта приема-передачи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назначения воздушного судна, после его переоборудования: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государственную регистрацию воздушного судна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документов на право переоборудования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акта проведенных работ по переоборудованию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акта проверки технического состояния воздушного судна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учредительного документа (для юридических лиц) или электронные копии документа, удостоверяющих личность (для иностранных физических лиц) либо нотариально заверенных учредительных документов (для иностранных юридических лиц).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и (или) данных (сведений), содержащихся в них;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заявителя и (или) представленных материалов, данных и сведений, требованиям настоящих Правил, нормам летной годности,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Aдреса мест оказания государственной услуги размещены на интернет-ресурсах: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– www.miid.gov.kz, раздел "Государственные услуги", раздел "Комитет гражданской авиации";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в электронной форме через портал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уполномоченной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от 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Ф.И.О. (при его наличии) заявителя 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№ удостоверения личности (паспорта) 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организации юридического лица ________________________</w:t>
      </w:r>
      <w:r>
        <w:br/>
      </w:r>
      <w:r>
        <w:rPr>
          <w:rFonts w:ascii="Times New Roman"/>
          <w:b/>
          <w:i w:val="false"/>
          <w:color w:val="000000"/>
        </w:rPr>
        <w:t>адрес, контактный телефон 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(ИИН/БИН) 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Ф.И.О. (при его наличии)</w:t>
      </w:r>
    </w:p>
    <w:bookmarkEnd w:id="211"/>
    <w:bookmarkStart w:name="z31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212"/>
    <w:p>
      <w:pPr>
        <w:spacing w:after="0"/>
        <w:ind w:left="0"/>
        <w:jc w:val="both"/>
      </w:pPr>
      <w:bookmarkStart w:name="z312" w:id="213"/>
      <w:r>
        <w:rPr>
          <w:rFonts w:ascii="Times New Roman"/>
          <w:b w:val="false"/>
          <w:i w:val="false"/>
          <w:color w:val="000000"/>
          <w:sz w:val="28"/>
        </w:rPr>
        <w:t>
      Прошу произвести замену Свидетельства о государственной регистрации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гражданского воздушного судна с национального опознавательного знака "UN"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государственный и регистрационный опозновательные знаки "UP" и исключить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воздушное судно_________________________________, (тип воздушного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собственнику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эксплуатанту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Государственного реестра гражданских воздушных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выдать на него Свидетельство об исключении.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Причина, по которой воздушное судно исключается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воздушном судне: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Тип гражданского воздушного судна: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Опознавательный знак: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Серийный (заводской) номер: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выпуска с завода: (день, месяц, год)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Изготовитель (завод, государство):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Назначение гражданского воздушного судна: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Мощность двигателя (кВт):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Максимальная взлетная масса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Остаток ресурса воздушного судно до ремонта: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часах, посадках, годах)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Кем и когда произведен технический осмотр или летное испытание: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Дата снятия опознавательных знаков с воздушного судна:___________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Дата аннулирования 24 битового кода: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Дата исключения ВС из приложения к Сертификату эксплуатанта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(Свидетельства на выполнения авиационных работ)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Дата согласия залогодержателя ВС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Дата списания ВС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Место базирования: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Государство, в которое экспортируется воздушное судно: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Категория документа собственника (для юридического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юридического лица:_________________________________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БИН юридического лица: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юридический адрес собственника (область, район, населенный пункт, улица,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номер телефона, факса и e-mail адрес собственника: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документа собственника (для физического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серия и дата выдачи документа: № ___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Ф.И.О. (при его наличии), дата рождения: ____ "__" ________20__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адрес (область, район, населенный пункт, улица, номер дома,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номер телефона, факса и e-mail адрес: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Категория документа эксплуатанта (для юридического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юридического лица: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БИН юридического лица: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юридический адрес эксплуатанта (область, район, населенный пункт, улица,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номер телефона, факса и e-mail адрес эксплуатанта: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документа эксплуатанта (для физического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серия и дата выдачи документа: № ___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Ф.И.О. (при его наличии), дата рождения: _____ "__" _________20__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адрес (область, район, населенный пункт, улица, номер дома,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номер телефона, факса и e-mail адрес:_____________________________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Контактное лицо (Ф.И.О. (при его наличии), должность, номер телефона,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факса и e-mail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Собственник гражданского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воздушного судна (для юридического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его наличии) "___" ___________ 20__года (для физического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Ф.И.О. (при его наличии) "___" 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Эксплуатант гражданского воздушного судна (для юридического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его наличии) "___" ___________ 20__года (для физического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Ф.И.О. (при его наличии) "___" 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 имя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внесение изменений в Свидетельство о постановке на учет беспилотного летательного аппарата и в Реестр учета беспилотного летательного аппарата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название юр./Ф.И.О. (при его наличии) физ. лица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Раб/дом. тел.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Моб. тел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Эл. адрес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заявителя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беспилотной авиационной системе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учетный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подачи заявки в связи с внесением изменений в Свидетельство о постановке на учет беспилотного летательного аппарата и Реестр учета беспилотного летательного аппарата необходимо отметить одно из следующих оснований: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изменения собственника (владельца) беспилотного летательного аппарата;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изменения эксплуатанта беспилотного летательного аппарата;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изменения наименования собственника (владельца) и (или) наименование эксплуатанта беспилотного летательного аппарата;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истечения срока действия Свидетельства о постановке на учет беспилотного летательного аппарата.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беспилотного летательного аппарата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беспилотного летательного аппарата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беспилотного летательного аппарата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беспилотного летательного аппарата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двигателя беспилотного летательного аппарата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взлетная масса беспилотного летательного аппарата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беспилотного летательного аппарата, тип двигателя, 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беспилотного летательного аппарата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двигателя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Поршневой 1,2,3,4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Турбовинтовой 1,2,3,4….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 роторный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Турбореактивный 1,2,3,4….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1,2,3,4….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(тип и номер)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базирования беспилотного летательного аппарата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беспилотного летательного аппарата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беспилотного летательного аппарата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подтверждающий право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применения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7" w:id="215"/>
      <w:r>
        <w:rPr>
          <w:rFonts w:ascii="Times New Roman"/>
          <w:b w:val="false"/>
          <w:i w:val="false"/>
          <w:color w:val="000000"/>
          <w:sz w:val="28"/>
        </w:rPr>
        <w:t>
      Должность (подпись) Место печати (при его наличии)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регистрации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присвоения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битовый адрес воздушного судна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воздушного судна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(заводской)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Бортовой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