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818b" w14:textId="b838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исполняющего обязанности министра по инвестициям и развитию Республики Казахстан от 28 мая 2018 года № 396 "Об утверждении инструкции по составлению проектных документов по геологическому изучению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15 марта 2022 года № 77. Зарегистрирован в Министерстве юстиции Республики Казахстан 30 марта 2022 года № 27303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2018 года № 396 "Об утверждении инструкции по составлению проектных документов по геологическому изучению недр" (зарегистрирован в Реестре государственной регистрации нормативных правовых актов за № 17076)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проектных документов по геологическому изучению недр,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комплексе геологосъемочных и геофизических исследований излагаются геологические задачи, подлежащие решению с помощью геологических и геофизических методов, обосновывается рациональный комплекс этих методов и видов работ. Определяются геологические задачи, решаемые отдельными методами в комплексе геофизических работ. Обосновывается выбор соответствующей аппаратуры и оборудования. Обосновываются категории трудности, вид производственного транспорта, коэффициенты, учитывающие отклонения от нормализованных условий. Указываются объемы основных и вспомогательных работ.";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Раздел "Охрана окружающей среды" содержит: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экологической оценки по упрощенному порядку;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основных нормативных документов используемых при проектировании работ;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охране недр в процессе геологоразведочных работ, недопущению вредного влияния работ на сохранность запасов полезных ископаемых, предотвращению загрязнения недр вредными веществами и отходами производства;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эколого-экономическая характеристика района работ;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природоохранные мероприятия, охрана лесов, животного мира и природоохранный контроль;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расчетов объемов работ и транспортных перевозок, затрат времени и труда, расхода материалов и энергии на проведение мероприятий по охране недр и окружающей среды.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участке геологического изучения недропользователь не вправе возводить капитальные сооружения, постоянно складировать и хранить взрывчатые вещества, создавать канавы, шурфы, траншеи и другие виды горных выработок, а также проводить вскрышные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недрах и недропользовании".".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