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adc1" w14:textId="d62a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322. Зарегистрирован в Министерстве юстиции Республики Казахстан 29 марта 2022 года № 27259. Утратил силу приказом Министра финансов Республики Казахстан от 19 сентября 2025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 (зарегистрирован в Реестре государственной регистрации нормативных правовых актов под №16568)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институциональных проектов, реализуемых за счет привлечения государственных займов, утверждҰнных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институциональных проектов в национальных проектах и (или) правительственных программах;";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Центральный уполномоченный орган по государственному планированию в течение 30 (тридцати) рабочих дней рассматривает ФЭД институционального проекта на соответствие институционального проекта документам Системы государственного планирования.";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письмо-согласование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Отбор институциональных проектов и вынесение на рассмотрение республиканской бюджетной комиссии осуществляется центральным уполномоченным органом по бюджетному планированию при представлении администратором бюджетных программ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письма-согласования центрального уполномоченного органа по бюджетному планированию на предмет обоснованности расчетов и объема финансирования институционального проекта и письма-согласования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письма-согласования центрального уполномоченного органа по государственному планированию на соответствие институционального проекта документам Системы государственного планирования;";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Предоставление отчетности по государственным внешним займам и софинансированию из республиканского бюджета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Бюджетного кодекса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Показатели прямого и конечного результатов бюджетной программы, направленной на финансирование институциональных проектов, а также целевые индикаторы, отражаемые в плане развития государственного органа соответствующего государственного органа должны соответствовать результатам, отраженным в ФЭД институционального проекта и индикаторам достижения целей развития проекта.".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финансов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