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a015" w14:textId="162a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животных, используемых для кормления других животных, содержащихся в неволе и (или) полувольных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24 марта 2022 года № 84. Зарегистрирован в Министерстве юстиции Республики Казахстан 25 марта 2022 года № 27219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ответственном обращении с животными",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животных, используемых для кормления других животных, содержащихся в неволе и (или) полувольных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 интернет-ресурсе 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2022 года № 84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животных, используемых для кормления других животных, содержащихся в неволе и (или) полувольных условиях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Грызуны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Монгольский песчаник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 (сирийский) хомяк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свинка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Зайцеобразные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Пресмыкающиеся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Змея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Ящерица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Земноводные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Лягушка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рыб, являющиеся объектами рыболовства, а так же содержащиеся и разводимые в аквакультуре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кроме видов животных, относящихся к редким и находящимся под угрозой исчезновения.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