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6c95" w14:textId="6b66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формы и сроков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марта 2022 года № 273. Зарегистрирован в Министерстве юстиции Республики Казахстан 17 марта 2022 года № 27158. Утратил силу приказом Министра финансов Республики Казахстан от 12 ноября 2025 года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273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(далее – 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Банки и организации), в Комитет государственных доходов Министерства финансов Республики Казахстан (далее – Комитет)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 (далее – Сведения).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Сведениям относится информация о суммах платежей, поступивших на счет для осуществления предпринимательской деятельности в пользу каждого физического лица, состоящего на регистрационном учете в качестве индивидуального предпринимателя, применяющего отдельные специальные налоговые режимы и являющегося пользователем специального мобильного приложения (далее – индивидуальные предприниматели).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сумму вышеуказанных платежей,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Налогового кодекса, не включаются платежи, сведения по которым поступают в специальное мобильное приложение по чекам такого приложения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686-1 Налогового кодекса.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передаются из информационных систем (далее – ИС) Банков и организаций на основании согласия от индивидуальных предпринимателей обслуживающим банкам на раскрытие банковской тайны,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(далее – Согласие) в ИС Комитета.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Услуга по подписанию индивидуальным предпринимателем Согласия в электронной форме с обязательным удостоверением его посредством электронной цифровой подписи предоставляется непосредственно в специальном мобильном приложении "E-Salyq Business".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подписанного Согласия отражаются в профиле индивидуального предпринимателя в специальном мобильном приложении "E-Salyq Business".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мобильное приложение обеспечивает получения Банками и организациями электронного документа, подтверждающего наличие Согласия, удостоверенного электронной цифровой подписью индивидуального предпринимателя.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ИС Комитета формируется, выгружается посредством электронного взаимодействия первоначальный список индивидуальных предпринимателей (далее – Список) с отметкой о наличии Согласия, удостоверенного посредством электронной цифровой подписи, который передается для загрузки в ИС Банков и организаций.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информации в Списке по измененным, дополненным, удаленным данным индивидуальных предпринимателей осуществляется Комитетом в рамках электронного взаимодействия в онлайн-режиме.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Банки и организации формируют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передают их в ИС Комитета ежемесячно, не позднее 5 числа месяца, следующего за отчетным месяцем, посредством использования открытого API-сервиса по приему электронных данных в XML-формате.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интеграции ИС Комитета с ИС Банков и организации: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ежемесячно, 1-го числа месяца, следующего за отчетным: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выгружает в файл "ESB_BVU_spisok_дд.мм.гггг" Список с отметкой о наличии Согласия, удостоверенного посредством электронной цифровой подписью, по состоянию на 00:00 часов указанной даты;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вышеуказанный файл на sftp-сервере Комитета в папке "ESB_BVU_spisok_дд.мм.гггг." для загрузки в ИС Банков и организаций;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Банки и организации ежемесячно, 5-го числа месяца, следующего за отчетным, выгружают по Списку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и размещают на sftp-сервере Комитета в папке "ESB_BVU_Наименование банка_sved_ дд.мм.гггг", предусмотренной для каждого банка в папке "ESB_BVU_sved_ дд.мм.гггг".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(фамилия, имя, отчество (при его наличии))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 банка)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(КНП)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в разрезе КНП,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ответственного за составление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руководителя,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состоящим на регистрационном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учете в качестве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применяющих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отдельные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режимы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специального 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приложения, по итоговым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суммам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поступивших на счет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календарный месяц"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месяц"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– указывается порядковый номер.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2– указывается месяц.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– указывается год.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– указывается индивидуальный идентификационный номер индивидуального предпринимателя.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– указывается наименование индивидуального предпринимателя (фамилия, имя, отчество (при его наличии));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– указывается БИН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– указывается БИК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– указывается наименование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– указывается валюта банковского счета.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– указывается код назначения платежа.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11 – указывается итоговая сумма платежей в разрезе КНП, поступивших за календарный месяц (тенге).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