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8968" w14:textId="f88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исполняющего обязанности Министра транспорта и коммуникаций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марта 2022 года № 137. Зарегистрирован в Министерстве юстиции Республики Казахстан 15 марта 2022 года № 27131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транспорта и коммуникаций Республики Казахстан и Министра по инвестициям и развитию Республики Казахстан,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 (зарегистрирован в Реестре государственной регистрации нормативных правовых актов за № 6463):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международных нерегулярных полетов,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осуществляет регистрацию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день их поступления.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услугодателя в течении 2 (двух) рабочих дней с момента регистрации заявления, проверяет полноту представленных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сроки, указанные в части второй настоящего пункта, готовит мотивированный отказ в дальнейшем рассмотрении заявления.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услугодателя в приеме заявления направляется услугополучателю по каналам связи, опубликованным в сборнике аэронавигационной информации.";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предоставления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в течение 3 (трех) рабочих дней рассматривает заявление на соответствие требованиям настоящих Правил, при положительном заключении оформляет и направляет разрешение на выполнение международных нерегулярных полетов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 каналам связи, опубликованным в сборнике аэронавигационной информации.";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 (зарегистрирован в Реестре государственной регистрации нормативных правовых актов за № 15386):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иностранных воздушных перевозчиков в Республике Казахстан,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 или отсутствия сведений, необходимых для оказания государственной услуги, направляет услугополучателю уведомление с указанием каким требованиям не соответствуют представленные документы и срока приведения их в соответствие.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документы в соответствие с требованиями, услугодатель направляет мотивированный отказ в дальнейшем рассмотрении заявления через портал в форме электронного документа, подписанный ЭЦП руководителя услугодателя, либо лица его замещающего, в личный кабинет услугополучателя.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документов, указанных в пункте 8 Стандарта, услугодатель, в течение 18 (восемнадцати) рабочих дней, проверяет соответствие услугополучателя и достоверность представленных материалов, данных и сведении, необходимых для оказания государственной услуги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соответствия услугополучателя и представленных материалов, данных и сведении, услугодатель рассматривает наличие: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со стороны государства регистрации иностранного воздушного перевозчика на выполнение коммерческих воздушных перевозок;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назначенного воздушного перевозчика от соответствующего иностранного государства.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права на перевозку в отношении иностранного воздушного перевозчика определяются международными договорами о воздушном сообщении, участницей которых является Республика Казахстан, и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услугополучателя и представленных материалов, данных и сведении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оформляется Свидетельство об аккредитации иностранных перевозчиков, осуществляющих свою деятельность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