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8e61" w14:textId="13b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2 марта 2022 года № 72 и Министра национальной экономики Республики Казахстан от 5 марта 2022 года № 20. Зарегистрирован в Министерстве юстиции Республики Казахстан 5 марта 2022 года № 27031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 (зарегистрирован в Реестре государственной регистрации нормативных правовых актов за № 12844)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защиты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защиты прав ребенка в отношении деятельности органов управления образования местных исполнительных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защиты прав ребенка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защиты прав ребенка в отношении деятельности специальных организаций образования для детей с девиантным поведением и с особым режимом содержания,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защиты прав ребенка в отношении деятельности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защиты прав ребенка в отношении деятельности организаций образования по реализации права детей на отдых, оздоровление и досуг,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в области защиты прав ребенка в отношении деятельности специальных организаций образования, согласно приложению 7 к настоящему совместному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(Имангалиев Е.Н.)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защиты прав ребенка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защиты прав ребенка (далее – Критерии) разработаны для отбора проверяемых органов управления образования местных исполнительных органов, организаций образования, здравоохранения и социальной защиты населения для детей-сирот и детей, оставшихся без попечения родителей, специальных организаций образования для детей с девиантным поведением и с особым режимом содержания, организации среднего образования, отдыха, оздоровления и досуга, специальных организаций образования с целью проведения профилактического контроля с посещением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органы управления образования местных исполнительных органов, организации образования, здравоохранения и социальной защиты населения для детей-сирот и детей, оставшихся без попечения родителей, специальные организации образования с особым режимом содержания, организации среднего образования, специальных организаций образования.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возникновения условий, препятствующих детям реализовывать свои права жить и воспитываться в семье, получение права на образование, отдых, оздоровление, социальную помощь и поддержку, воспитание и всестороннее развитие в организациях для детей;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оценки рисков – комплекс мероприятий, проводимый органом контроля, с целью назначения профилактического контроля с посещением субъекта (объекта) контроля;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– перечень требований, включающий в себя только те требования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профилактического контроля с посещением субъекта (объекта) контроля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(объекты) контроля распределяются к высокой и не отнесенной к высокой степени риска: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органы управления образования местных исполнительных органов, организации образования, здравоохранения и социальной защиты населения для детей-сирот и детей, оставшихся без попечения родителей, специальных организаций образования для детей с девиантным поведением и с особым режимом содержания, организации среднего образования, специальных организаций образования;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относятся организации образования по обеспечению прав детей на отдых, оздоровление и досуг.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по объективным критериям к высокой степени риска, применяются внеплановые проверки и профилактический контроль с посещением и без посещения субъекта (объекта) контроля.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не отнесенных к высокой степени риска, применяются внеплановые проверки и профилактический контроль без посещения субъекта (объекта) контроля.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Полугодовой список проведения профилактического контроля с посещением субъекта (объекта) контроля утверждается первым руководителем государственного органа.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оценки степени рисков используются следующие источники информации: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(объектом)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субъекта (объекта) контроля;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подтвержденных жалоб и обращений;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(рекомендации).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незначительное.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Грубое нарушение – нарушение требований, установленных нормативными правовыми актами в сфере защиты прав детей, образования,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нарушение права на получение образования, порядка оказания социальной поддержки в период получения образования, организации питания, подвоза, отдыха, оздоровления порядка содержания детей в организациях образования, прав на получение необходимых выплат несовершеннолетними, устройства детей-сирот и детей, оставшихся без попечения родителей, создания условий в организациях для воспитания и обучения, нарушения, подтвержденные при рассмотрении жалоб и обращений физических и юридических лиц, а также 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нарушение – нарушение требований, установленных нормативными правовыми актами в сфере защиты прав детей, образования в части приема на обучение, организации учета детей дошкольного и школьного возраста.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Незначительное нарушение – нарушение требований, установленных нормативными правовыми актами в сфере защиты прав детей, образования в части предоставления административных данных.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определяются согласно приложениям 1, 2, 3, 4, 5 и 6 к настоящим Критериям: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субъективные критерии деятельности органов управления образования местных исполнительных органов;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субъективные критерии деятельности организаций образования, здравоохранения и социальной защиты населения для детей-сирот и детей, оставшихся без попечения родителей;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деятельности специальных организаций образования для детей с девиантным поведением и с особым режимом содержания;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деятельности организаций среднего образования;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субъективные критерии деятельности специальных организаций образования.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одного грубого нарушения, субъекту (объекту)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Рз = (∑ Р2 х 100/∑ Р1) х 0,7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где:∑ Рз – показатель значительных нарушений;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Р1 – требуемое количество значительных нарушений;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Р2 - количество выявленных значительных нарушений.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Рн = (∑ Р2 х 100/∑ Р1) х 0,3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где:∑ Рн – показатель незначительных нарушений;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Р1 – – требуемое количество незначительных нарушений;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Р2 – количество выявленных незначительных нарушений.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(∑ Р) рассчитывается по шкале от 0 до 100 и определяется путем суммирования показателей по следующей формуле: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 = ∑ Рз +∑ Рн где: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 – общий показатель степени риска;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Рз – показатель значительных нарушений;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Рн – показатель незначительных нарушений.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показателям степени риска субъект (объект) контроля относится: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профилактический контроль с посещением субъекта (объекта) контроля.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Кратность проведения профилактического контроля с посещением субъекта (объекта) контроля не может быть чаще одного раза в год.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проведения профилактического контроля с посещением субъекта (объекта) контроля составляются с учетом приоритетности субъектов (объектов) контроля с наибольшим показателем степени риска по субъективным критериям.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деятельности органов управления образования местных исполнительных органов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на органы управления образованием и на деятельность организаций, находящихся в ведении органов управления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детей-сирот и детей, оставшихся без попечения родителей, в республиканском банке данных детей-сирот и детей, оставшихся без попечения родителей, и лиц, желающих принять детей на воспитание в свои семьи (далее-республиканский банк данных) по обеспечению своевременного выявления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устройства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пакета документов в анкете ребенка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пакета документов в анкетах кандидатов в усыновители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соответствия граждан праву быть кандидатами в усыновители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проведение обследования жилищно-бытовых условий граждан, желающих быть кандидатами в усыновители, опекунами, патронатными воспитателями в течение трех рабочих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акта обследования жилищно-бытовых условий граждан, желающих быть кандидатами в усыновители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о желании усыновить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факта ознакомления с медицинским заключением о состоянии здоровья ребенка кандидатов в усыновители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отказа или дальнейшего участия в процедуре усыновления кандидатов в усыновители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заключения о возможности (невозможности) передачи ребенка на усыновление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полного пакета документов опекунов (попечителей)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полного пакета документов патронатных воспитателей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 (далее - Комиссия)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регламента работы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протоколов, решений заседания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назначения пособия патронатным воспитателям, опекунам, приемным родителям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о назначении либо отказе в назначении денежных средств, выделяемых на содержание ребенка-сироты (детей-сирот) и ребенка (детей), оставшегося без попечения родителей, переданных патронатным воспитателям, приемным родителям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выплаты пособия патронатным воспитателям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выплаты пособия патронатным воспитателям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назначения пособия опекунам или попечителям на содержание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выплаты пособия опекунам или попечителям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выплаты пособия опекунам или попечителям на содержание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пакета документов для получения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своевременность вынесения решения о назначении либо об отказе в назначении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выплаты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своевременность возврата усыновителем в местный бюджет Республики Казахстан единовременной денежной выплаты в случае отмены усыновления или признания усыновления недействительным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возврата усыновителем в местный бюджет Республики Казахстан единовременной денежной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отказа в назначении выплаты в связи с усыновлением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постановки детей-сирот, детей, оставшихся без попечения родителей, в очередь для получения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подопечных детей справок о наличии либо отсутствии недвижимого имущества у ребенка и его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охранных писем на ограничение сделок с недвижимостью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акта технического, санитарного состояния жилища и описи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решения местного исполнительного органа об установление опеки над жилищем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договоров о распоряжении имуществом, документов для сдачи внаем (аренду)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актов приема-передачи жилища при сдаче внаем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органа опеки и попечительства на расходование сумм, превышающих прожиточный минимум, причитающихся подопечному в качестве его дохода исключительно в интересах подопечного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по трудоустройству выпускников 9 и 11 классов, из числа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отчетов по воспитанию и состоянию здоровья подопечных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в республиканском банке данных отчетов по управлению их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отчетов об условиях жизни, обучения, воспитания и о состоянии здоровья ребенка, усыновленного гражданами Республики Казахстан, постоянно проживающих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сельском населенном пункте с общей численностью 5 и более детей предшкольного возраста государственной организации образования, реализующей общеобразовательные учебные программы дошкольного воспитания и обучения; 5 и более детей младшего школьного возраста государственного учебного заведения начального образования; 41 и более детей младшего и среднего школьного возраста государственного учебного заведения основного среднего образования; 81 и более человек младшего, среднего и старшего школьного возраста государственного учебного заведения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школ-интернатов общего типа с контингентом 150 и более обучающихся, нуждающихся в учебе и содержании в школах-интернатах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областях (городах республиканского значения) государственных санаторных школ-интернатов, государственных специальных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для оказания социальной помощи детям, нуждающимся в социальной защите (письменное заявление родителей или лиц, их заменяющих;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детей из семей, имеющих право на получение государственной адресной социальной помощи;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детей из семей, не получающих государственную адресную социальную помощь, в которых среднедушевой доход ниже величины прожиточного минимума;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детей – сирот и детей, оставшихся без попечения родителей, проживающих в семьях; обследование материально-бытового положения семьи для детей из семей, требующих экстренной помощи в результате чрезвычайных ситуаций и иных категорий обучающихся и воспитанников, определяемых коллегиальным органом управления организации образования)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об обеспечении ежедневного бесплатного подвоза до близлежащих школ и обратно, исходя из экономической целесообразности и согласия родителей детей, проживающих в сельских населенных пунктах, в которых отсутствуют общеобразовательные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информированию органов и учреждений системы профилактики правонарушений, безнадзорности и беспризорности о необучающихся, систематически пропускающих занятия без уважительной причины для принятия мер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об отчислении средств на оказание финансовой и материальной помощи обучающимся и воспитанникам в размере не менее двух процентов от суммы расходов текущего содержания общеобразовательных школ, предусмотренных в бюджете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в части формирования списка детей, имеющих право на оказание финансовой и материальной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оказанию финансовой и материальной помощи обучающимся и воспитанникам согласно утвержденным категориям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детей, определяемые коллегиальным органом управления организации образования)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родителей, при формировании меню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права на отдых, занятость и оздоровление детей из социально-уязвимых категорий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детей, определяемые коллегиальным органом управления организации образования)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детских оздоровительных организаций (загородные оздоровительные лагеря и лагеря дневного пребывания, палаточные, юрточные)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обеспечению права детей на отдых, оздоровление и досуг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штатов детских оздоровительных лагерей типовым штатам детских оздоровительных лагерей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в общеобразовательных учебных заведениях доступных спортивных секций, технических и иных кружков, клубов в рамках профилактике правонарушений среди несовершеннолетних и предупреждении безнадзорности и безпризорности (приказы, планы работы, списки детей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возможности (невозможности) приема ребенка (детей) в гостевую семью, о возможности (невозможности) быть кандидатами в приемные родители, о возможности (невозможности) заключения договора о передаче ребенка (детей) на патронатное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однодневного срока согласования "График посещения"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межведомственных экспертных групп по контролю за качеством питания, проведения мониторинга деятельности комиссий по мониторингу за качеством питания, по принятым мерам по обеспечению эффективной организации питания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перспективного меню с указанием выхода блюд, с учетом возраста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и утвержденных правил деятельности психологической службы в организациях среднего образования, обеспечение методического руководства психологической службой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буллинга, суицидов обучающихся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данных на детей, пострадавших от террористической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проведении психолого-медико-педагогической консультации ребенка, пострадавшего от террористической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индивидуального плана социальной реабилитации ребенка, пострадавшего от террористической деятельности, согласованного с органом в области защиты прав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оказании правовых, образовательных, психологических, медицинских, культурных и социально-бытовых услуг детям, пострадавшим от террористической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и внедренных в практику работы организаций образования программ и методик, направленных на формирование законопослушного поведения несовершеннолетних, привития им основ нравственности и здорового образа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психолого-медико-педагогические комиссии, которые выявляют несовершеннолетних, имеющих отклонения в развитии или поведении, проводят их комплексное обследование и готовят рекомендации по определению форм их дальнейшего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выявление несовершеннолетних с девиантным поведением, неблагополучных семей, постановку их на учет в и проведении с ними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в получении среднего образования несовершеннолетним, состоящим на учете службы пробации, в соответствии с индивидуальной программой оказания социально- правовой помощи, разработанной службой пробации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мониторинга отчетности и сведений, представляемых субъектом (объектом) контроля,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об усыновлении детей, являющихся гражданами Республики Казахстан,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 трудоустройстве и занятости выпускников организаций образования из числа детей-сирот и детей, оставшихся без попечения родителей,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по обеспечению жильем детей-сирот и детей, оставшихся без попечения родителей,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об организации подвоза обучающихся, проживающих в сельских населенных пунктах, где отсутствуют организации образования,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об организации горячего и буфетного питания обучающихся общеобразовательных школ,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 работниках организаций образования для детей-сирот и детей, оставшихся без попечения родителей,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 сети детских оздоровительных лагерей и численности в них учащихся,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деятельности организаций образования, здравоохранения и социальной защиты населения для детей-сирот и детей, оставшихся без попечения родителей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счетов воспитанников средства, поступившие от алиментов, пособий и других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акта технического, санитарного состояния жилища с указанием зарегистрированных лиц, а также лиц, фактически проживающих в обследуемом жилище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описи находящегося в нем имущества с указанием отличительных признаков каждого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детей, для перечисления средств от сдачи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содержащий сведения о состоянии жилища, действиях, осуществляемых в отношении данного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наличии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 посещения"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одежной, обувью, мягким инвентарем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(рекомендации)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мониторинга отчетности и сведений, представляемых субъектом (объектом) контроля,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 трудоустройстве и занятости выпускников организаций образования из числа детей-сирот и детей, оставшихся без попечения родителей,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по обеспечению жильем детей-сирот и детей, оставшихся без попечения родителей,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 работниках организаций образования для детей-сирот и детей, оставшихся без попечения родителей, в электронном формате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деятельности специальных организаций образования для детей с девиантным поведением и с особым режимом содержания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к содержанию и обучению в специальных организациях образования и организациях образования с особым режимом содержания несовершеннолетних, имеющих заболевания, препятствующие их содержанию и обучению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к выпуску несовершеннолетних из специальных организаций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Республиканском банке данных (не позднее 1 (одного) рабочего дня с момента приема несовершеннолетнего)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организаций, организации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документов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полного пакета документов несовершеннолетних при направлении в специальную организацию образования с особым режимом содержания (наличие решения суда о направлении несовершеннолетнего, свидетельство о рождении (удостоверение личности), личное дело обучающегося, документации в области здравоохранения, акт обследования жилищно-бытовых условий семьи, характеристика с места учебы, приписное свидетельство для лиц призывного возраста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(рекомендации)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деятельности организаций среднего образования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государственного образовательного учреждения до получения бесплатного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социальной помощи детям, нуждающимся в социальной защите (письменное заявление родителей или лиц, их заменяющих;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детей из семей, имеющих право на получение государственной адресной социальной помощи;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детей из семей, не получающих государственную адресную социальную помощь, в которых среднедушевой доход ниже величины прожиточного минимума;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детей – сирот и детей, оставшихся без попечения родителей, проживающих в семьях; обследование материально-бытового положения семьи для детей из семей, требующих экстренной помощи в результате чрезвычайных ситуаций и иных категорий обучающихся и воспитанников, определяемых коллегиальным органом управления организации образования)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из организации среднего образования обучающегося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в части формирования списка детей, имеющих право на оказание финансовой и материальной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образования, размещение на интернет-ресурсе организации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буллинга, суицидов обучающихся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в школе ребенка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образовательной программы (сокращенной общеобразовательной учебной программы, индивидуальной учебной программы) с учетом рекомендации психолого-медико-педагогической 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плана учебных индивидуальных коррекционных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деятельности специальных организаций образования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психолого-медико-педагогической консультации (далее – ПМПК)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соблюдения сроков обследования и оказания психолого-медико-педагогической консультативной помощи детям с ограниченными возможностями (журналы предварительной записи детей на консультацию, журнал учета обследования детей в ПМПК, карта развития ребенка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обследования и оказания психолого-медико-педагогической консультативной помощи детям с ограниченными возможностями (свидетельство о рождении, заключение об инвалидности, заключение врачебно-консультационной комиссии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диагностическое обследование и консультирование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 имеющие специальное образование при осуществлении образовательной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помощи детям с ограниченными возможностями (типовой учебный план, расписание занятий, индивидуально-развивающие программы для детей)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осуществляющих психолого-педагогическое сопровождение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и медико-социальной помощи детям с ограниченными возможностями (типовой учебный план, расписание занятий, индивидуально-развивающая программа ребенка)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и врачей, предоставляющих социальную медико-педагогическую и коррекционно-развивающую помощь детям с ограниченными возможностями и их семьям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программы в форме индивидуальных, групповых и подгрупповых занятий групп дневного и/или кратковременного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и рекомендаций ПМПК для получения услуги в реабилитационных центрах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 отношении деятельности специальных школ, специальных школ-интернатов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организаций образования,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воспитателей и педагогов дополнительного образования (планы мероприятий, программы, расписание кружковой, досуговой деятельности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 том числе специальных педагогов: учитель-логопед, учитель-дефектолог, педагог-психолог и другие (планы мероприятий, программы, расписание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 том числе занятий коррекционного компонента учебного плана, и прочие)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обеспечивающих соответствующие условия питания, с участием представителей попечительского совета, родительского комитета, администрации школы, медицинского работника медицинского пункта организации образования и других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мягким инвентарем воспитанников и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2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</w:t>
      </w:r>
      <w:r>
        <w:br/>
      </w:r>
      <w:r>
        <w:rPr>
          <w:rFonts w:ascii="Times New Roman"/>
          <w:b/>
          <w:i w:val="false"/>
          <w:color w:val="000000"/>
        </w:rPr>
        <w:t>(в соответствии со статьей 138 Предпринимательского кодекса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в отношении деятельности органов управления образования местных исполнительных органов</w:t>
      </w:r>
    </w:p>
    <w:bookmarkEnd w:id="94"/>
    <w:p>
      <w:pPr>
        <w:spacing w:after="0"/>
        <w:ind w:left="0"/>
        <w:jc w:val="both"/>
      </w:pPr>
      <w:bookmarkStart w:name="z130" w:id="9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детей-сирот и детей, оставшихся без попечения родителей, в республиканском банке данных детей-сирот и детей, оставшихся без попечения родителей, и лиц, желающих принять детей на воспитание в свои семьи (далее-республиканский банк данных) по обеспечению своевременного выявления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устройства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пакета документов в анкете ребенка в республиканском банке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пакета документов в анкетах кандидатов в усыновители в республиканском банке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соответствия граждан праву быть кандидатами в усыновители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проведение обследования жилищно-бытовых условий граждан, желающих быть кандидатами в усыновители, в течение трех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акта обследования жилищно-бытовых условий граждан, желающих быть кандидатами в усыновители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о желании усыновить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факта ознакомления с медицинским заключением о состоянии здоровья ребенка кандидатов в усыновители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отказа или дальнейшего участия в процедуре усыновления кандидатов в усыновители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заключения о возможности (невозможности) передачи ребенка на усыновление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полного пакета документов опекунов (попечителей)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полного пакета документов патронатных воспитателей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 (далее – Комиссия)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регламента работы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протоколов, решений заседания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назначения пособия патронатным воспитателям, опекунам, приемным родителям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о назначении либо отказе в назначении денежных средств, выделяемых на содержание ребенка-сироты (детей-сирот) и ребенка (детей), оставшегося без попечения родителей, переданных патронатным воспитателям, приемным родителям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выплаты пособия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выплаты пособия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назначения пособия опекунам или попечителям на содержание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выплаты пособия опекунам или попечителям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выплаты пособия опекунам или попечителям на содержание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пакета документов для получения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своевременность вынесения решения о назначении либо об отказе в назначении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выплаты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своевременность возврата усыновителем в местный бюджет Республики Казахстан единовременной денежной выплаты в случае отмены усыновления или признания усыновления недействительным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размера возврата усыновителем в местный бюджет Республики Казахстан единовременной денежной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отказа в назначении выплаты в связи с усыновлением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постановки детей-сирот, детей, оставшихся без попечения родителей, в очередь для получения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подопечных детей справок о наличии либо отсутствии недвижимого имущества у ребенка и его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охранных писем на ограничение сделок с недвижимостью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акта технического, санитарного состояния жилища и описи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решения местного исполнительного органа об установление опеки над жилищем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договоров о распоряжении имуществом, документов для сдачи внаем (аренду) жилища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актов приема-передачи жилища при сдаче внаем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органа опеки и попечительства на расходование сумм, превышающих прожиточный минимум, причитающихся подопечному в качестве его дохода исключительно в интересах подопечного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по трудоустройству выпускников 9 и 11 классов, из числа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отчетов по воспитанию и состоянию здоровья подопечных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детей, имеющих закрепленное имущество наличие в республиканском банке данных отчетов по управлению их имуществом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республиканском банке данных отчетов об условиях жизни, обучения, воспитания и о состоянии здоровья ребенка, усыновленного гражданами Республики Казахстан, постоянно проживающих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сельском населенном пункте с общей численностью 5 и более детей предшкольного возраста государственной организации образования, реализующей общеобразовательные учебные программы дошкольного воспитания и обучения; 5 и более детей младшего школьного возраста государственного учебного заведения начального образования; 41 и более детей младшего и среднего школьного возраста государственного учебного заведения основного среднего образования; 81 и более человек младшего, среднего и старшего школьного возраста государственного учебного заведения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школ-интернатов общего типа с контингентом 150 и более обучающихся, нуждающихся в учебе и содержании в школах-интернатах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областях (городах республиканского значения) государственных санаторных школ-интернатов, государственных специальных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для оказания социальной помощи детям, нуждающимся в социальной защите (письменное заявление родителей или лиц, их заменяющих;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детей из семей, имеющих право на получение государственной адресной социальной помощи;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детей из семей, не получающих государственную адресную социальную помощь, в которых среднедушевой доход ниже величины прожиточного минимума;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детей – сирот и детей, оставшихся без попечения родителей, проживающих в семьях; обследование материально-бытового положения семьи для детей из семей, требующих экстренной помощи в результате чрезвычайных ситуаций и иных категорий обучающихся и воспитанников, определяемых коллегиальным органом управления организации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об обеспечении ежедневного бесплатного подвоза до близлежащих школ и обратно, исходя из экономической целесообразности и согласия родителей детей, проживающих в сельских населенных пунктах, в которых отсутствуют общеобразовательные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информированию органов и учреждений системы профилактики правонарушений, безнадзорности и беспризорности о необучающихся, систематически пропускающих занятия без уважительной причины для принятия мер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об отчислении средств на оказание финансовой и материальной помощи обучающимся и воспитанникам в размере не менее двух процентов от суммы расходов текущего содержания общеобразовательных школ, предусмотренных в бюджете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в части формирования списка детей, имеющих право на оказание финансовой и материальной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оказанию финансовой и материальной помощи обучающимся и воспитанникам согласно утвержденным категориям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детей, определяемые коллегиальным органом управления организации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родителей, при формировании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права на отдых, занятость и оздоровление детей из социально-уязвимых категорий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детей, определяемые коллегиальным органом управления организации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детских оздоровительных организаций (загородные оздоровительные лагеря и лагеря дневного пребывания, палаточные, юрточные)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обеспечению права детей на отдых, оздоровление и досуг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штатов детских оздоровительных лагерей типовым штатам детских оздоровительных лагерей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в общеобразовательных учебных заведениях доступных спортивных секций, технических и иных кружков, клубов в рамках профилактике правонарушений среди несовершеннолетних и предупреждении безнадзорности и беспризорности (приказы, планы работы, списки детей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возможности (невозможности) приема ребенка (детей) в гостевую семью, о возможности (невозможности) быть кандидатами в приемные родители, о возможности (невозможности) заключения договора о передаче ребенка (детей) на патронатное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однодневного срока согласования "График посещения" в Республиканском банке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межведомственных экспертных групп по контролю за качеством питания, проведение мониторинга деятельности комиссий по мониторингу за качеством питания, по принятым мерам по обеспечению эффективной организации питания школьников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перспективного меню с указанием выхода блюд, с учетом возраста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и утвержденных правил деятельности психологической службы в организациях среднего образования, обеспечение методического руководства психологической службой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буллинга, суицидов обучающихся и 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данных на детей, пострадавших от террористической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проведении психолого-медико-педагогической консультации детей, пострадавших от террористической деятельности (заключение)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индивидуального плана социальной реабилитации ребенка, пострадавшего от террористической деятельности, согласованного с органом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оказании правовых, образовательных, психологических, медицинских, культурных и социально-бытовых услуг детям, пострадавшим от террористической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и внедренных в практику работы организаций образования программ и методик, направленных на формирование законопослушного поведения несовершеннолетних, привития им основ нравственности и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психолого-медико-педагогические комиссии, которые выявляют несовершеннолетних, имеющих отклонения в развитии или поведении, проводят их комплексное обследование и готовят рекомендации по определению форм их дальнейшего обучения и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выявление несовершеннолетних с девиантным поведением, неблагополучных семей, постановку их на учет в и проведении с ними мер индивидуальной 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в получении среднего образования несовершеннолетним, состоящим на учете службы пробации, в соответствии с индивидуальной программой оказания социально- правовой помощи, разработанной службой пробации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 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</w:t>
      </w:r>
      <w:r>
        <w:br/>
      </w:r>
      <w:r>
        <w:rPr>
          <w:rFonts w:ascii="Times New Roman"/>
          <w:b/>
          <w:i w:val="false"/>
          <w:color w:val="000000"/>
        </w:rPr>
        <w:t>(в соответствии со статьей 138 Предпринимательского кодекса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в отношении деятельности организаций образования,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и социальной защиты населения для детей-сирот и детей, оставшихся без попечения родителей</w:t>
      </w:r>
    </w:p>
    <w:bookmarkEnd w:id="97"/>
    <w:p>
      <w:pPr>
        <w:spacing w:after="0"/>
        <w:ind w:left="0"/>
        <w:jc w:val="both"/>
      </w:pPr>
      <w:bookmarkStart w:name="z135" w:id="9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сопровождения;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значение;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счетов воспитанников средства, поступившие от алиментов,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акта технического, санитарного состояния жилища с указанием зарегистрированных лиц, а также лиц, фактически проживающих в обследуемом жилище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описи находящегося в нем имущества с указанием отличительных признаков каждого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внаем (аренду) жилище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детей, для перечисления средств от сдачи в внаем (аренду) жилище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содержащий сведения о состоянии жилища, действиях, осуществляемых в отношении данного жилища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наличии обращения)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 посещения"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одежной, обувью, мягким инвентарем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0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 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4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в отношении деятельности специальных организаций образования для детей</w:t>
      </w:r>
      <w:r>
        <w:br/>
      </w:r>
      <w:r>
        <w:rPr>
          <w:rFonts w:ascii="Times New Roman"/>
          <w:b/>
          <w:i w:val="false"/>
          <w:color w:val="000000"/>
        </w:rPr>
        <w:t>с девиантным поведением и с особым режимом содержания</w:t>
      </w:r>
    </w:p>
    <w:bookmarkEnd w:id="101"/>
    <w:p>
      <w:pPr>
        <w:spacing w:after="0"/>
        <w:ind w:left="0"/>
        <w:jc w:val="both"/>
      </w:pPr>
      <w:bookmarkStart w:name="z141" w:id="10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к содержанию и обучению в специальных организациях образования и организациях образования с особым режимом содержания несовершеннолетних, имеющих заболевания, препятствующие их содержанию и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к выпуску несовершеннолетних из специальных организаций образования для детей с девиантным поведением и с особым режимом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Республиканском банке данных (не позднее 1 (одного) рабочего дня с момента приема несовершеннолетнего)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организаций организации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документов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полного пакета документов несовершеннолетних при направлении в специальную организацию образования с особым режимом содержания (наличие решения суда о направлении несовершеннолетнего, свидетельство о рождении (удостоверение личности), личное дело обучающегося, документации в области здравоохранения, акт обследования жилищно-бытовых условий семьи, характеристика с места учебы, приписное свидетельство для лиц призывного возраста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0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 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№ 832</w:t>
            </w:r>
          </w:p>
        </w:tc>
      </w:tr>
    </w:tbl>
    <w:bookmarkStart w:name="z14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в отношении деятельности организаций среднего образования</w:t>
      </w:r>
    </w:p>
    <w:bookmarkEnd w:id="105"/>
    <w:p>
      <w:pPr>
        <w:spacing w:after="0"/>
        <w:ind w:left="0"/>
        <w:jc w:val="both"/>
      </w:pPr>
      <w:bookmarkStart w:name="z147" w:id="10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государственного образовательного учреждения до получения бесплатного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для оказания социальной помощи детям, нуждающимся в социальной защите (письменное заявление родителей или лиц, их заменяющих;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детей из семей, имеющих право на получение государственной адресной социальной помощи;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детей из семей, не получающих государственную адресную социальную помощь, в которых среднедушевой доход ниже величины прожиточного минимума;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детей – сирот и детей, оставшихся без попечения родителей, проживающих в семьях; обследование материально-бытового положения семьи для детей из семей, требующих экстренной помощи в результате чрезвычайных ситуаций и иных категорий обучающихся и воспитанников, определяемых коллегиальным органом управления организации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из организации среднего образования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регистрации приказов по движению 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при формировании списка детей, имеющих право на оказание финансовой и материальной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образования, размещение на интернет-ресурсе организации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буллинга, суицидов обучающихся и 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в школе ребенка с особыми образовательными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образовательной программы (сокращенной общеобразовательной учебной программы, индивидуальной учебной программы) с учетом рекомендации психолого-медико-педагогической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плана учебных индивидуальных коррекционных занятий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0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 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6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</w:t>
      </w:r>
      <w:r>
        <w:br/>
      </w:r>
      <w:r>
        <w:rPr>
          <w:rFonts w:ascii="Times New Roman"/>
          <w:b/>
          <w:i w:val="false"/>
          <w:color w:val="000000"/>
        </w:rPr>
        <w:t>(в соответствии со статьями 138 Предпринимательского кодекса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в отношении деятельности организаций образования по реализации права детей на отдых, оздоровление и досуг</w:t>
      </w:r>
    </w:p>
    <w:bookmarkEnd w:id="110"/>
    <w:p>
      <w:pPr>
        <w:spacing w:after="0"/>
        <w:ind w:left="0"/>
        <w:jc w:val="both"/>
      </w:pPr>
      <w:bookmarkStart w:name="z162" w:id="11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права на отдых, занятость и оздоровление детей из социально-уязвимых категорий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детей, определяемые коллегиальным органом управления организации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здоровых и безопасных условий обучения, воспитания, труда и отдыха детей в детском оздоровительном лагере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воспитательных программ и документов, подтверждающих их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воспитательных программах пунктов, направленных на формирование патриотизма, гражданственности, интернационализма, высокой морали, нравственности, а также на развитие разносторонних интересов и способностей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специального педагогического или профессионального образования по соответствующим профилям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штатного расписания детских оздоровительных лагерей типовым штатам детских оздоровительных лагерей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 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6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в отношении деятельности специальных организаций образования</w:t>
      </w:r>
    </w:p>
    <w:bookmarkEnd w:id="113"/>
    <w:p>
      <w:pPr>
        <w:spacing w:after="0"/>
        <w:ind w:left="0"/>
        <w:jc w:val="both"/>
      </w:pPr>
      <w:bookmarkStart w:name="z167" w:id="11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психолого-медико-педагогической консультации (далее – ПМПК)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соблюдения сроков обследования и оказания психолого-медико-педагогической консультативной помощи детям с ограниченными возможностями (журналы предварительной записи детей на консультацию, журнал учета обследования детей в ПМПК, карта развития ребенка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обследования и оказания психолого-медико-педагогической консультативной помощи детям с ограниченными возможностями (свидетельство о рождении, заключение об инвалидности, заключение врачебно-консультационной комиссии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диагностическое обследование и консультирование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 имеющие специальное образование при осуществлении образовательной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помощи детям с ограниченными возможностями (типовой учебный план, расписание занятий, индивидуально-развивающая программа ребенка)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осуществляющих психолого-педагогическое сопровождение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и медико-социальной помощи детям с ограниченными возможностями (типовой учебный план, расписание занятий, индивидуально-развивающая программа ребенка)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и врачей, предоставляющих социальную медико-педагогическую и коррекционно-развивающую помощь детям с ограниченными возможностями и их семьям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программы в форме индивидуальных, групповых и подгрупповых занятий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дневного и/или кратковременного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заключении и рекомендации ПМПК для получения услуги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 отношении деятельности специальных школ, специальных школ-интернатов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организаций образования,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регламентирующих деятельность воспитателей и педагогов дополнительного образования (планы мероприятий, программы, расписание кружковой, досуговой деятельности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 том числе специальных педагогов: учитель-логопед, учитель-дефектолог, педагог-психолог и другие (планы мероприятий, программы, расписание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 том числе занятий коррекционного компонента учебного плана, и прочие)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обеспечивающих соответствующие условия питания, с участием представителей попечительского совета, родительского комитета, администрации школы, медицинского работника медицинского пункта организации образования и других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мягким инвентарем воспитанников и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1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 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(Ф.И.О.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