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fc4c" w14:textId="e26f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 и в приказ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февраля 2022 года № 66. Зарегистрирован в Министерстве юстиции Республики Казахстан 23 февраля 2022 года № 26908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 (зарегистрирован в Реестре государственной регистрации нормативных правовых актов за № 12736)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окончании работ по пересмотру и замене норм труда работодателем представляется заявка: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Ассоциацию на утверждение типовых норм и нормативов по труду;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Палату на утверждение единых и (или) межотраслевых типовых норм и нормативов по труду для всех сфер деятельности.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Палата или Ассоциация продлевает срок действия норм труда при обязательном представлении подлинника нормативов по труду, обосновывающих материалов и пояснительной записки.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норм труда оформляется путем проставления Палатой или Ассоциацией на титульном листе оригинала соответствующей отметки с указанием даты и номера письма Палаты и Ассоциации о продлении срока действия нормативов.".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1037 "Об утверждении Правил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сборов)" (зарегистрирован в Реестре государственной регистрации нормативных правовых актов за № 12659) следующее изменение: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согласования норм труда и (или)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отсутствия оснований для замены норм труда, уполномоченным органом по труду и уполномоченным органом продлевается срок их действия при обязательном предоставлении организацией оригинала норм труда, материалов по их обоснованию и пояснительной записки.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норм труда оформляется путем проставления уполномоченным органом по труду и уполномоченным органом на титульном листе оригинала соответствующих отметок с указанием даты и номера писем уполномоченного органа по труду и уполномоченного органа о продлении срока действия норм.".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