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65746" w14:textId="a9657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акты Республики Казахстан по вопросам оказания государственных услуг в сфере государственного регулирования, контроля и надзора финансового рынка и финансовых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14 февраля 2022 года № 3. Зарегистрировано в Министерстве юстиции Республики Казахстан 22 февраля 2022 года № 26888.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нормативных правовых актов Республики Казахстан по вопросам оказания государственных услуг в сфере государственного регулирования, контроля и надзора финансового рынка и финансовых организаций, в которые вносятся изменения,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банковского регулирования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 Республики Казахстан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Агентства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февраля 2022 года № 3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оказания государственных услуг в сфере государственного регулирования, контроля и надзора финансового рынка и финансовых организаций, в которые вносятся изменения</w:t>
      </w:r>
    </w:p>
    <w:bookmarkEnd w:id="10"/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7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января 2017 года № 24 "Об утверждении Правил выдачи банку и (или) банковскому холдингу разрешения на создание или приобретение дочерней организации, на создание или приобретение банком дочерней организации, приобретающей сомнительные и безнадежные активы родительского банка, на значительное участие банка и (или) банковского холдинга в капитале организаций, а также отзыва разрешения на создание, приобретение банком и (или) банковским холдингом дочерней организации, значительное участие банка и (или) банковского холдинга в капитале организаций" (зарегистрировано в Реестре государственной регистрации нормативных правовых актов Республики Казахстан под № 15050) следующие изменения:</w:t>
      </w:r>
    </w:p>
    <w:bookmarkEnd w:id="12"/>
    <w:bookmarkStart w:name="z7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банку и (или) банковскому холдингу разрешения на создание или приобретение дочерней организации, на создание или приобретение банком дочерней организации, приобретающей сомнительные и безнадежные активы родительского банка, на значительное участие банка и (или) банковского холдинга в капитале организаций, а также отзыва разрешения на создание, приобретение банком и (или) банковским холдингом дочерней организации, значительное участие банка и (или) банковского холдинга в капитале организаций, утвержденных указанным постановлением: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В случае полноты представленных документов ответственное подразделение в течение 36 (тридцати шести) рабочих дней рассматривает документы на предмет их соответствия требованиям законодательства Республики Казахстан.</w:t>
      </w:r>
    </w:p>
    <w:bookmarkEnd w:id="14"/>
    <w:bookmarkStart w:name="z8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уполномоченный орган уведомляет банк или банковский холдинг о предварительном решении об отказе в оказании государственной услуги, а также времени и месте (способе) проведения заслушивания для предоставления банку или банковскому холдингу возможности выразить позицию по предварительному решению.</w:t>
      </w:r>
    </w:p>
    <w:bookmarkEnd w:id="15"/>
    <w:bookmarkStart w:name="z8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принятия решения об отказе в оказании государственной услуги. Заслушивание проводится не позднее 2 (двух) рабочих дней со дня получения услугополучателем уведомления о предварительном решении об отказе в оказании государственной услуги.</w:t>
      </w:r>
    </w:p>
    <w:bookmarkEnd w:id="16"/>
    <w:bookmarkStart w:name="z8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банком, банковским холдингом, заслушивания ответственное подразделение готовит и направляет на рассмотрение Правления уполномоченного органа проект постановления Правления уполномоченного органа о выдаче (об отказе в выдаче) разрешения на создание или приобретение банком, или банковским холдингом дочерней организации. Правление уполномоченного органа принимает решение о выдаче (об отказе в выдаче) разрешения на создание или приобретение банком или банковским холдингом дочерней организации.</w:t>
      </w:r>
    </w:p>
    <w:bookmarkEnd w:id="17"/>
    <w:bookmarkStart w:name="z8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3 (трех) рабочих дней после получения ответственным подразделением постановления Правления уполномоченного органа (в пределах срока оказания государственной услуги), направляет в "личный кабинет" банка или банковского холдинга через портал уведомление о выдаче разрешения на создание или приобретение банком или банковским холдингом дочерней организации либо мотивированный ответ об отказе в предоставлении государственной услуги в форме электронного документа, подписанного электронной цифровой подписью уполномоченного лица уполномоченного органа с приложением электронных копий постановления Правления и соответствующего разрешения (при принятии решения о выдаче разрешения).</w:t>
      </w:r>
    </w:p>
    <w:bookmarkEnd w:id="18"/>
    <w:bookmarkStart w:name="z8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 для отказа в оказании государственной услуги, срок рассмотрения заявления может быть продлен мотивированным решением руководителя услугодателя или его заместителя на разумный срок, но не более чем до 2 (двух) месяцев ввиду необходимости установления фактических обстоятельств, имеющих значение для правильного рассмотрения заявления, о чем извещается услугополучатель в течение 3 (трех) рабочих дней со дня продления срока,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76 Административного процедурно-процессуального кодекса Республики Казахстан.";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В случае полноты представленных документов ответственное подразделение в течение 36 (тридцати шести) рабочих дней рассматривает документы на предмет их соответствия требованиям законодательства Республики Казахстан.</w:t>
      </w:r>
    </w:p>
    <w:bookmarkEnd w:id="20"/>
    <w:bookmarkStart w:name="z8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уполномоченный орган уведомляет банк о предварительном решении об отказе в оказании государственной услуги, а также времени и месте (способе) проведения заслушивания для предоставления банку возможности выразить позицию по предварительному решению.</w:t>
      </w:r>
    </w:p>
    <w:bookmarkEnd w:id="21"/>
    <w:bookmarkStart w:name="z8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принятия решения об отказе в оказании государственной услуги. Заслушивание проводится не позднее 2 (двух) рабочих дней со дня получения услугополучателем уведомления о предварительном решении об отказе в оказании государственной услуги.</w:t>
      </w:r>
    </w:p>
    <w:bookmarkEnd w:id="22"/>
    <w:bookmarkStart w:name="z8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банком, заслушивания ответственное подразделение готовит и направляет на рассмотрение Правления уполномоченного органа проект постановления Правления уполномоченного органа о выдаче (об отказе в выдаче) разрешения на создание или приобретение банком дочерней организации, приобретающей сомнительные и безнадежные активы родительского банка. Правление уполномоченного органа принимает решение о выдаче (об отказе в выдаче) разрешения на создание или приобретение банком дочерней организации, приобретающей сомнительные и безнадежные активы родительского банка.</w:t>
      </w:r>
    </w:p>
    <w:bookmarkEnd w:id="23"/>
    <w:bookmarkStart w:name="z9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3 (трех) рабочих дней после получения ответственным подразделением постановления Правления уполномоченного органа (в пределах срока оказания государственной услуги), направляет в "личный кабинет" банка через портал уведомление о выдаче разрешения на создание или приобретение банком дочерней организации, приобретающей сомнительные и безнадежные активы родительского банка либо мотивированный ответ об отказе в предоставлении государственной услуги в форме электронного документа, подписанного электронной цифровой подписью уполномоченного лица уполномоченного органа с приложением электронных копий постановления Правления и соответствующего разрешения (при принятии решения о выдаче разрешения).</w:t>
      </w:r>
    </w:p>
    <w:bookmarkEnd w:id="24"/>
    <w:bookmarkStart w:name="z9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 для отказа в оказании государственной услуги, срок рассмотрения заявления может быть продлен мотивированным решением руководителя услугодателя или его заместителя на разумный срок, но не более чем до 2 (двух) месяцев ввиду необходимости установления фактических обстоятельств, имеющих значение для правильного рассмотрения заявления, о чем извещается услугополучатель в течение 3 (трех) рабочих дней со дня продления срока,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76 Административного процедурно-процессуального кодекса Республики Казахстан.";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В случае полноты представленных документов ответственное подразделение в течение 36 (тридцати шести) рабочих дней рассматривает документы на предмет их соответствия требованиям законодательства Республики Казахстан.</w:t>
      </w:r>
    </w:p>
    <w:bookmarkEnd w:id="26"/>
    <w:bookmarkStart w:name="z9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уполномоченный орган уведомляет банк или банковский холдинг о предварительном решении об отказе в оказании государственной услуги, а также времени и месте (способе) проведения заслушивания для предоставления банку или банковскому холдингу возможности выразить позицию по предварительному решению.</w:t>
      </w:r>
    </w:p>
    <w:bookmarkEnd w:id="27"/>
    <w:bookmarkStart w:name="z9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принятия решения об отказе в оказании государственной услуги. Заслушивание проводится не позднее 2 (двух) рабочих дней со дня получения услугополучателем уведомления о предварительном решении об отказе в оказании государственной услуги.</w:t>
      </w:r>
    </w:p>
    <w:bookmarkEnd w:id="28"/>
    <w:bookmarkStart w:name="z9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банком, банковским холдингом, заслушивания ответственное подразделение готовит и направляет на рассмотрение Правления уполномоченного органа проект постановления Правления уполномоченного органа о выдаче (об отказе в выдаче) разрешения на значительное участие банка или банковского холдинга в капитале организаций. Правление уполномоченного органа принимает решение о выдаче (об отказе в выдаче) разрешения на значительное участие банка или банковского холдинга в капитале организаций.</w:t>
      </w:r>
    </w:p>
    <w:bookmarkEnd w:id="29"/>
    <w:bookmarkStart w:name="z9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3 (трех) рабочих дней после получения ответственным подразделением постановления Правления уполномоченного органа (в пределах срока оказания государственной услуги), направляет в "личный кабинет" банка или банковского холдинга через портал уведомление о выдаче разрешения на значительное участие банка или банковского холдинга в капитале организаций либо мотивированный ответ об отказе в предоставлении государственной услуги в форме электронного документа, подписанного электронной цифровой подписью уполномоченного лица уполномоченного органа с приложением электронных копий постановления Правления и соответствующего разрешения (при принятии решения о выдаче разрешения).</w:t>
      </w:r>
    </w:p>
    <w:bookmarkEnd w:id="30"/>
    <w:bookmarkStart w:name="z9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 для отказа в оказании государственной услуги, срок рассмотрения заявления может быть продлен мотивированным решением руководителя услугодателя или его заместителя на разумный срок, но не более чем до 2 (двух) месяцев ввиду необходимости установления фактических обстоятельств, имеющих значение для правильного рассмотрения заявления, о чем извещается услугополучатель в течение 3 (трех) рабочих дней со дня продления срока,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76 Административного процедурно-процессуального кодекса Республики Казахстан.";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"37. Обжалование решений, действий (бездействия) услугодателя и (или) его должностных лиц по вопросам оказания государственных услуг производится в письменном виде.</w:t>
      </w:r>
    </w:p>
    <w:bookmarkEnd w:id="32"/>
    <w:bookmarkStart w:name="z10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по вопросам оказания государственных услуг производится вышестоящим должностным лицом услугодателя, уполномоченным органом по оценке и контролю за качеством оказания государственных услуг.</w:t>
      </w:r>
    </w:p>
    <w:bookmarkEnd w:id="33"/>
    <w:bookmarkStart w:name="z10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жалобы является ее регистрация (штамп, входящий номер и дата) в канцелярии услугодателя с указанием фамилии и инициалов лица, принявшего жалобу, срока и места получения ответа на поданную жалобу.</w:t>
      </w:r>
    </w:p>
    <w:bookmarkEnd w:id="34"/>
    <w:bookmarkStart w:name="z10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информация о порядке обжалования предоставляется по телефону Единого контакт-центра: 8-800-080-7777 или 1414.</w:t>
      </w:r>
    </w:p>
    <w:bookmarkEnd w:id="35"/>
    <w:bookmarkStart w:name="z10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36"/>
    <w:bookmarkStart w:name="z10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 по вопросам оказания государственных услуг, поступившая в адрес услугодателя, рассматривается в течение 5 (пяти) рабочих дней со дня ее регистрации.</w:t>
      </w:r>
    </w:p>
    <w:bookmarkEnd w:id="37"/>
    <w:bookmarkStart w:name="z10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рассматривается в течение 15 (пятнадцати) рабочих дней со дня ее регистрации.</w:t>
      </w:r>
    </w:p>
    <w:bookmarkEnd w:id="38"/>
    <w:bookmarkStart w:name="z10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жалобе указываются:</w:t>
      </w:r>
    </w:p>
    <w:bookmarkEnd w:id="39"/>
    <w:bookmarkStart w:name="z10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полное наименование, почтовый адрес, бизнес-идентификационный номер услугополучателя;</w:t>
      </w:r>
    </w:p>
    <w:bookmarkEnd w:id="40"/>
    <w:bookmarkStart w:name="z10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услугодателя и (или) фамилия, имя, отчество (при его наличии) должностного лица решение, действие (бездействие) которого (которых) обжалуется (обжалуются);</w:t>
      </w:r>
    </w:p>
    <w:bookmarkEnd w:id="41"/>
    <w:bookmarkStart w:name="z11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обстоятельства, на которых лицо, подающее жалобу, основывает свои требования и доказательства;</w:t>
      </w:r>
    </w:p>
    <w:bookmarkEnd w:id="42"/>
    <w:bookmarkStart w:name="z11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исходящий номер и дата подачи жалобы;</w:t>
      </w:r>
    </w:p>
    <w:bookmarkEnd w:id="43"/>
    <w:bookmarkStart w:name="z11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прилагаемых к жалобе документов.</w:t>
      </w:r>
    </w:p>
    <w:bookmarkEnd w:id="44"/>
    <w:bookmarkStart w:name="z11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подписывается услугополучателем либо лицом, являющимся его представителем.</w:t>
      </w:r>
    </w:p>
    <w:bookmarkEnd w:id="45"/>
    <w:bookmarkStart w:name="z11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Если иное не предусмотрено законом, обращение в суд допускается после обжалования в досудебном порядке.".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марта 2020 года № 32 "Об утверждении Правил выдачи разрешения на право осуществления деятельности кредитного бюро и акта о соответствии кредитного бюро требованиям, предъявляемым к кредитному бюро по защите и обеспечению сохранности базы данных кредитных историй, используемых информационных систем и помещений" (зарегистрировано в Реестре государственной регистрации нормативных правовых актов Республики Казахстан под № 20239) следующие изменения:</w:t>
      </w:r>
    </w:p>
    <w:bookmarkEnd w:id="47"/>
    <w:bookmarkStart w:name="z1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разрешения на право осуществления деятельности кредитного бюро и акта о соответствии кредитного бюро требованиям, предъявляемым к кредитному бюро по защите и обеспечению сохранности базы данных кредитных историй, используемых информационных систем и помещений, утвержденных указанным постановлением: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Работник ответственного подразделения в течение 5 (пяти) рабочих дней после представления Комиссией акта о соответствии, рассматривает его.</w:t>
      </w:r>
    </w:p>
    <w:bookmarkEnd w:id="49"/>
    <w:bookmarkStart w:name="z1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уполномоченный орган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предоставления услугополучателю возможности выразить позицию по предварительному решению.</w:t>
      </w:r>
    </w:p>
    <w:bookmarkEnd w:id="50"/>
    <w:bookmarkStart w:name="z1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принятия решения об отказе в оказании государственной услуги. Заслушивание проводится не позднее 2 (двух) рабочих дней со дня получения услугополучателем уведомления о предварительном решении об отказе в оказании государственной услуги.</w:t>
      </w:r>
    </w:p>
    <w:bookmarkEnd w:id="51"/>
    <w:bookmarkStart w:name="z1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услугополучателем, заслушивания ответственное подразделение готовит проект разрешения либо отказа в выдаче разрешения и направляет на рассмотрение уполномоченному лицу услугодателя. Уполномоченное лицо услугодателя подписывает проект разрешения либо отказ в выдаче разрешения.</w:t>
      </w:r>
    </w:p>
    <w:bookmarkEnd w:id="52"/>
    <w:bookmarkStart w:name="z1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1 (одного) рабочего дня после подписания проекта разрешения либо отказа в выдаче разрешения уполномоченным лицом услугодателя направляет в "личный кабинет" услугополучателя разрешение либо уведомление об отказе в выдаче разрешения с приложением акта о соответствии.</w:t>
      </w:r>
    </w:p>
    <w:bookmarkEnd w:id="53"/>
    <w:bookmarkStart w:name="z1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документов для получения разрешения, указанных в пункте 8 Стандарта и при условии соответствия кредитного бюро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кредитных бюро, услугополучателю направляется разрешение по форме согласно приложению 1 к настоящим Правилам и акт о соответствии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форме электронных копий документов, подписанных электронной цифровой подписью (далее – ЭЦП) уполномоченного лица услугодателя.</w:t>
      </w:r>
    </w:p>
    <w:bookmarkEnd w:id="54"/>
    <w:bookmarkStart w:name="z1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55"/>
    <w:bookmarkStart w:name="z1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 для отказа в оказании государственной услуги, срок рассмотрения заявления может быть продлен мотивированным решением руководителя услугодателя или его заместителя на разумный срок, но не более чем до 2 (двух) месяцев ввиду необходимости установления фактических обстоятельств, имеющих значение для правильного рассмотрения заявления, о чем извещается услугополучатель в течение 3 (трех) рабочих дней со дня продления срока,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76 Административного процедурно-процессуального кодекса Республики Казахстан.";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Обжалование решений, действий (бездействия) услугодателя и (или) его должностных лиц по вопросам оказания государственных услуг производится в письменном виде.</w:t>
      </w:r>
    </w:p>
    <w:bookmarkEnd w:id="57"/>
    <w:bookmarkStart w:name="z1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по вопросам оказания государственных услуг производится вышестоящим должностным лицом услугодателя, уполномоченным органом по оценке и контролю за качеством оказания государственных услуг.</w:t>
      </w:r>
    </w:p>
    <w:bookmarkEnd w:id="58"/>
    <w:bookmarkStart w:name="z1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жалобы является ее регистрация (штамп, входящий номер и дата) в канцелярии услугодателя с указанием фамилии и инициалов лица, принявшего жалобу, срока и места получения ответа на поданную жалобу.</w:t>
      </w:r>
    </w:p>
    <w:bookmarkEnd w:id="59"/>
    <w:bookmarkStart w:name="z1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информация о порядке обжалования предоставляется по телефону Единого контакт-центра: 8-800-080-7777 или 1414.</w:t>
      </w:r>
    </w:p>
    <w:bookmarkEnd w:id="60"/>
    <w:bookmarkStart w:name="z1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61"/>
    <w:bookmarkStart w:name="z1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 по вопросам оказания государственных услуг, поступившая в адрес услугодателя, рассматривается в течение 5 (пяти) рабочих дней со дня ее регистрации.</w:t>
      </w:r>
    </w:p>
    <w:bookmarkEnd w:id="62"/>
    <w:bookmarkStart w:name="z1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рассматривается в течение 15 (пятнадцати) рабочих дней со дня ее регистрации.</w:t>
      </w:r>
    </w:p>
    <w:bookmarkEnd w:id="63"/>
    <w:bookmarkStart w:name="z1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жалобе указываются:</w:t>
      </w:r>
    </w:p>
    <w:bookmarkEnd w:id="64"/>
    <w:bookmarkStart w:name="z1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полное наименование, почтовый адрес, бизнес-идентификационный номер услугополучателя;</w:t>
      </w:r>
    </w:p>
    <w:bookmarkEnd w:id="65"/>
    <w:bookmarkStart w:name="z1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услугодателя и (или) фамилия, имя, отчество (при его наличии) должностного лица решение, действие (бездействие) которого (которых) обжалуется (обжалуются);</w:t>
      </w:r>
    </w:p>
    <w:bookmarkEnd w:id="66"/>
    <w:bookmarkStart w:name="z1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обстоятельства, на которых лицо, подающее жалобу, основывает свои требования и доказательства;</w:t>
      </w:r>
    </w:p>
    <w:bookmarkEnd w:id="67"/>
    <w:bookmarkStart w:name="z1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исходящий номер и дата подачи жалобы;</w:t>
      </w:r>
    </w:p>
    <w:bookmarkEnd w:id="68"/>
    <w:bookmarkStart w:name="z1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прилагаемых к жалобе документов.</w:t>
      </w:r>
    </w:p>
    <w:bookmarkEnd w:id="69"/>
    <w:bookmarkStart w:name="z1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подписывается услугополучателем либо лицом, являющимся его представителем.</w:t>
      </w:r>
    </w:p>
    <w:bookmarkEnd w:id="70"/>
    <w:bookmarkStart w:name="z1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Если иное не предусмотрено законом, обращение в суд допускается после обжалования в досудебном порядке.".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000000"/>
          <w:sz w:val="28"/>
        </w:rPr>
        <w:t>№ 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