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5be9" w14:textId="31b5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31 января 2022 года № 11-1-4/37. Зарегистрирован в Министерстве юстиции Республики Казахстан 2 февраля 2022 года № 26722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 (зарегистрирован в Реестре государственной регистрации нормативных правовых актов за № 18702)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627 Кодекса Республики Казахстан "О налогах и других обязательных платежах в бюджет (Налоговый кодекс)"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 Оформление паспорта гражданина Республики Казахстан, за исключением оформления дипломатического и служебного паспортов Республики Казахстан":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китайских юаней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исключить;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"6. Регистрация актов гражданского состояния":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 и выдача соответствующего свидетельства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китайских юаней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консульской службы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