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68b1" w14:textId="1b36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обороны Республики Казахстан от 28 марта 2019 года № 194 и Министра индустрии и инфраструктурного развития Республики Казахстан от 29 марта 2019 года № 161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17 января 2022 года № 13 и Заместителя Премьер-Министра Республики Казахстан - Министра торговли и интеграции Республики Казахстан от 19 января 2022 года № 30-НҚ. Зарегистрирован в Министерстве юстиции Республики Казахстан 26 января 2022 года № 26649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марта 2019 года № 194 и Министра индустрии и инфраструктурного развития Республики Казахстан от 29 марта 2019 года № 161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под № 18456)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Министра обороны Республики Казахстан и вице-министра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 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__________Б. 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 Бектанов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30-НҚ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161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измерения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- для измерения геометрических параметров человека, измерение длины или расстояния между предметами на плоскости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100000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1, 2, 3, 4, 5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∆ = от 0,1 мкм до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длины - для составления точных топогеодезических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2500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1, 2, 3, 4, 5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∆ = от 0,1 мкм до 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- для измерения толщины стенок сосудов, котлов работающего под давлением, износа деталей и проведение измерений в двигателях и агрегатах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(30 - 150) мкм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глубины - для измерения выработки узлов агрегатов и механизмов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 до 2500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∆ = ± (30 - 200) мкм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- для измерения углов наклона, развала, схождения и других плоских углов при обслуживании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00 до 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0, 1, 2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0,5" – до 15'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массы - для измерения массы тела, учета принимаемых или выдаваемых материальных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мг до 200000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1; 2; 2,5; 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точности Е1, Е2, F1, F2, М1, М2, 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точности 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0,1 мг – 100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которых является единица массы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(сжатие, растяжение) - для измерения силы или прилагаемого усилия, при обслуживании и освидетельствования на прочность подъемных механизмов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Н до 2000 кН;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кгс/м до 250 кгс/м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момента силы - для измерения силы необходимой для осуществления затяжки болтов узлов и агрегатов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Нм до 3000 Нм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кг/м до 50 кг/м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- для измерения давления в системах, сосудах и агрегатах в целях учета материальных средств, соблюдения правил техники безопасности для сохранения жизни и здоровья личного состава и безаварийной эксплуатации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Па до 250 Мпа;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2500 кг/см2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 0,4; 0,6; 1,0; 1,5; 1,6; 2,5; 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(масла, воды, кислорода, жидкостей и газов)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вакуума - для измерения вакуума в системах, сосудах и агрегатах в целях соблюдения правил техники безопасности для сохранения жизни и здоровья личного состава и безаварийной эксплуатации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105 Па до 0 Па;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104 кг/см2 до 0 кг/см2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точности: 0,4; 0,6; 1,0; 1,5; 1,6; 2,5; 4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вращения - для измерения частоты вращения электрических и механических механизмов и агрегатов двигателей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60000 об/мин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4,0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(0,4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колебаний (вибрации) - для измерения частоты колебаний (вибрации) электрических и механических механизмов и агрегатов двигателей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1000 Гц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мм/с2 до 1000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(0,4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- для измерения параметров скорости движения летательных аппаратов на проверочных и испытательных стендах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2000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(1 – 50) км/ч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и количества жидкостей и газов - для учета принимаемых или выдаваемых материальных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мл/с до 10 мл/с;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0,012 м3/ч до 12500 м3/ч;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л/мин до 250 л/мин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5)%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(счетчики и расходомеры) единицы измерения которых является единица (литр, кубический метр и им кратные)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потока воздуха - для измерения скорости потока воздуха на метеостанциях, а также контрольной аппаратуры входящей в состав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м/с до 30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∆ = ± (0,1 - 2) м/с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жидкостей и газов - для измерения объема жидкостей и газов в резервуарах и цистерн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дм3 до 50000 дм3;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м3 до 200 000 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(0,02 -0,5)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плотности, удельного веса и концентрации - для измерения веществ входящих в состав горюче-смазочных материалов, ядовито-технических жидкостей и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4,0×10-7 м2/с до 3 г/см³;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0 % до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кг/м3 до 2000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(10-5–10-6) г/см³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∆ = ± (0,05-0,5)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(0,5-20) кг/м3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- для измерения уровня рН веществ входящих в состав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ед. рН до 20 ед.рН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± 0,003 ед. рН до ± 0,5 ед.рН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- для измерения влажности на объектах учета, хранения, эксплуатации имущества и проживания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от ± 2% до ± 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- для измерения температуры на объектах учета, хранения, эксплуатации имущества и проживания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 °С до 1600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 = ± (0,01 – 5,0)°С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(0,25 - 1,0 )%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- для измерения температуры на объектах нахождения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80 °С до 100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 = ± (0,01 – 5,0) °С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(0,25 - 1,0 )%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света - для измерения силы света при настройке и эксплуатации оптических приборов,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100000 лк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55000кд/м3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(2.0 – 10)%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(0,2 – 1,0)%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светового пропускания - для измерения коэффициента светового пропускания при настройке и эксплуатации оптических приборов,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1 % до 100 %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(1,0 – 5,0)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преломления света - для измерения силы преломления света при настройке и эксплуатации оптических приборов, входящих в состав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дптр до 25 дптр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(0,05 - 0,25) дптр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шума и вибрации - для измерения шума и вибрации на объектах учета, хранения, эксплуатации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140 дБ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40000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точности 0,5; 1,0; 1,5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(0,5 – 1,0)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постоянного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5000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переменного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10-6 до 5000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переменного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10-10 до 150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постоянного тока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10-10 до 150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электрического сопротивления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10-4 до 1015 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1,0; 1,5; 2,0; 2,5; 4,0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(0,0002 %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электрической Ұмкости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10-14 до 0,02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0,5; 1,0; 1,5; 2,0; 2,5; 4,0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(0,05 % - 10)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электромагнитной индукции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мкГн до 1000 Гн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(0,02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электрического сигнала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 – 10)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- для измерения частоты сигналов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37,5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(0,05-5×10-9)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- для измерения времени, наработки часов аппаратуры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с до 9 часов 59 минут 59 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(0,005 - 0,05)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ослабление сигнала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(0,03 - 5)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амплитудной модуляции и девиации частоты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100 %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(0,015 - 3) %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 – 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поглощаемой мощности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0,1мкВт до 5000 Вт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– 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коэффициентов передачи и отражения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1,05 до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(0,05 - 5)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разности фаз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360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(0,1 - 2,5) 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усиления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 до 100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=± (4 – 25)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дозы рентгеновского и гамма излучения - в целях сохранности жизни и здоровья личного состава, а также при эксплуатации объектов вооружения и военной техники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нЗв/ч до 10 Зв/ч;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0,0272 мкР/с до 830 мкР/с;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4,4 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(2,5 - 30)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спектра альфа-бета-гамма излучения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6000 кэВ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(1 – 60)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 радионуклидов - для измерения при эксплуатации объектов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Бк до 106 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(4 – 15)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используемые сокращения: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–миллиграмм;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л/мин – литр в минуту;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 – гигаом;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– паскаль;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дптр – диоптрия;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 – водородный показатель;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нЗв/ч – нанозиверт в час;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мкР/с – микрорентген в секунду;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градус Цельсия;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 – градус;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абсолютная погрешность;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относительная погрешность.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