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7e8" w14:textId="98ba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21 января 2022 года № 16. Зарегистрирован в Министерстве юстиции Республики Казахстан 24 января 2022 года № 26620.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под № 20296)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отечественного теле-, радиоканала",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или переучет периодических печатных изданий, информационных агентств и сетевых изданий",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учет, переучет, выдача дубликата свидетельства отечественного теле-, радиоканала"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учет, переучет, выдача дубликата свидетельства отечественного теле-, радиоканала".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учет, переучет, выдача дубликата свидетельства отечественного теле-, радиоканала"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основное понятие: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приложениям 1, 2 или 3 к настоящим Правилам, а также документы указанные в стандарте государственной услуги согласно приложению 4 к настоящим Правилам.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услугополучатель неполного пакета документов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отечественных теле-, радиоканалов,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учет либо мотивированный отказ в оказании государственной услуги.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Теле-, радиоканал подлежит переучету в случаях смены собственника либо изменения организационно-правовой формы, наименования, а также названия теле-, радиоканала.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услугополучателя заявления на переучет свидетельства сотрудник структурного подразделения услугодателя рассматривает документы в течение 8 (восьми) рабочих дней на содержание заявления, проверяет на наличие одинакового названия в реестре поставленных на учет отечественных теле-, радиоканалов,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переучете либо мотивированный отказ в оказании государственной услуги.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услугополучателя заявления на дубликат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сотрудник ответственного структурного подразделения услугодателя рассматривает в течение 8 (восьми) рабочих дней на содержание заявления, а также проверяет предоставленную квитанцию на правильность заполнения реквизитов.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дубликат свидетельства либо мотивированный отказ в оказании государственной услуги.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 приложению 4 настоящих Правил;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уплачен сбор за постановку на учет теле-, радиоканала;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9"/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отечественный теле-, радиоканал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наименование и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"_____" _________________20___года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отечественного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радиоканала)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1"/>
    <w:p>
      <w:pPr>
        <w:spacing w:after="0"/>
        <w:ind w:left="0"/>
        <w:jc w:val="both"/>
      </w:pPr>
      <w:bookmarkStart w:name="z69" w:id="52"/>
      <w:r>
        <w:rPr>
          <w:rFonts w:ascii="Times New Roman"/>
          <w:b w:val="false"/>
          <w:i w:val="false"/>
          <w:color w:val="000000"/>
          <w:sz w:val="28"/>
        </w:rPr>
        <w:t>
      Прошу Вас осуществить переучет отечественного теле-, радиоканала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следующей причине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наличии)/наименование и организационно-правовая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документов, подтверждающих смену собственника/передачу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данные документа, номер и дата документа, ИИН/БИН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лица, которому переходят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(заполняется в случае смены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                   Данные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"__" ____ 20 __ г.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отечественного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 выдающего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3"/>
    <w:p>
      <w:pPr>
        <w:spacing w:after="0"/>
        <w:ind w:left="0"/>
        <w:jc w:val="both"/>
      </w:pPr>
      <w:bookmarkStart w:name="z74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 дубликат свидетельства о постановке на учет отечественного теле-,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наименование заявителя)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"Постановка на учет, переучет, выдача дубликата свидетельства 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отечественного теле-, радиоканала (далее – свидетельство), дубликат свидетельства,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свидетельства о постановке на учет теле-, радиоканала: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детской и научной тематики – два месячных расчетных показателя,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иной тематики – пять месячных расчетных показателя,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выдачу дубликата свидетельства о постановке на учет теле-, радиоканала: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детской и научной тематики – одна целая шесть десятых месячных расчетных показателя,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иной тематики – четыре месячных расчетных показателя,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теле-, радиоканала осуществляется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по времени города Нур-Султан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отечественного теле-, радиоканала услугополучатель представляет: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(запрос) в форме электронного документа, подписанный электронной цифровой подписью (далее – ЭЦП) услугополучателя, форма сведений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переучета отечественного теле-, радиоканала услугополучатель представляет на портал: заявление (запрос)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услугополучатель представляет: заявление (запрос) в форме электронного документа, подписанный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содержание заявления и формы сведений не соответствует требованиям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3 (трех)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Форма сведений</w:t>
      </w:r>
    </w:p>
    <w:bookmarkEnd w:id="61"/>
    <w:p>
      <w:pPr>
        <w:spacing w:after="0"/>
        <w:ind w:left="0"/>
        <w:jc w:val="both"/>
      </w:pPr>
      <w:bookmarkStart w:name="z100" w:id="62"/>
      <w:r>
        <w:rPr>
          <w:rFonts w:ascii="Times New Roman"/>
          <w:b w:val="false"/>
          <w:i w:val="false"/>
          <w:color w:val="000000"/>
          <w:sz w:val="28"/>
        </w:rPr>
        <w:t>
      Имущественные права собственника теле-, радиоканала на помещения и площади с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 входом или на их аренду: (указывается местонахождение помещения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характеристики) (площадь в квадратный метр, кадастровый номер, вид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права, данные договора аренды)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технических средств, необходимых для функционирования телерадиовещания (студийных, аппаратных, вспомогательных)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творческого персонала (редакционных)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административно-управленческого персонала принадлежат собственнику теле-, радиоканала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63"/>
      <w:r>
        <w:rPr>
          <w:rFonts w:ascii="Times New Roman"/>
          <w:b w:val="false"/>
          <w:i w:val="false"/>
          <w:color w:val="000000"/>
          <w:sz w:val="28"/>
        </w:rPr>
        <w:t>
      обязуется______________________________________________________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наличии)/наименование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собственника) вести запись и обеспечивать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транслируемых и ретранслируемых теле-,радиопрограмм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для занятия деятельностью по распространению теле-, радиоканалов"</w:t>
      </w:r>
    </w:p>
    <w:bookmarkEnd w:id="64"/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"Выдача лицензии для занятия деятельностью по распространению теле-, радиоканалов".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основное понятие: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69"/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приложениям 1 и 2, а также документы указанные в стандарте государственной услуги согласно приложению 4 к настоящим Правилам.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услугополучатель неполного пакета документов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услугополучателем полного пакета документов для получения лицензии для занятия деятельностью по распространению теле-, радиоканалов сотрудник структурного подразделения услугодателя в течение 11 (одиннадцати) рабочих дней рассматривает документы и форму сведений на соответствие квалификационным требованиям путем проведения профилактического контроля в соответствии с Предпринимательским кодексом Республики Казахстан. По итогам профилактического контроля сотрудник структурного подразделения услугодателя формирует лицензию для занятия деятельностью по распространению теле-, радиоканалов.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оказании государственной услуги.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радиоканалов, либо мотивированный отказ в оказании государственной услуги.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Лицензии для занятия деятельностью по распространению теле-, радиоканалов подлежат переоформлению в случаях изменения наименования вида и (или) подвида деятельности, фамилии, имени, отчества (при его наличии) физического лица, индивидуального предпринимателя, изменения его наименования и адреса, юридического лица в форме слияния, присоединения, выделения или преобразования, наименования и (или) юридического адреса юридического лица лицензии.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заявления на переоформление лицензии сотрудник структурного подразделения услугодателя в течение 11 (одиннадцати) рабочих дней рассматривает документы на содержание заявления, а также проверяет предоставленную квитанцию на правильность заполнения реквизитов.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радиоканалов, либо мотивированный отказ в оказании государственной услуги.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оказании государственной услуги являются: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 законами Республики Казахстан для данной категории субъектов;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оплачен лицензионный сбор на право занятия деятельностью по распространению теле-, радиоканалов;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судом на основании представления судебного исполнителя временно запрещено получателю государственной услуги получать лицензии;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соответствует квалификационным требованиям, предъявляемым при лицензировании деятельности в области телерадиовещания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29 (зарегистрирован в Реестре государственной регистрации нормативных правовых актов № 10357).</w:t>
      </w:r>
    </w:p>
    <w:bookmarkEnd w:id="92"/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8" w:id="96"/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(переоформления) лицензии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"__"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печати, Дата заполнения: " 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1" w:id="97"/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(переоформления) лицензии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Дата заполнения: " __" 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98"/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 для осуществления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распространению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Количество сотрудников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инженерно-технических специалистов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года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 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о высшем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высшего учебного заведения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99"/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 технического качества передачи теле-, радиоканалов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действующими стандартами в сфере телерадиовещания: да/нет;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оповещения населения в случае чрезвычайных ситуаций: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Технические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создаваемой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эфирное/кабельное/спутниковое/ по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территория охвата вещанием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тип сети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стандарта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стандарта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список распространяемых теле-, радиоканалов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по этапам развития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система условного доступа, в случае использования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принципы организации системы управления и эксплуатации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емкость сети и/или количество подписчиков, в том числе по этапам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МГц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подписчиков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взаимодействие с другими сетями телерадиовещания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способ организации межстанционных соединений с указанием конкретных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средств: по собственным техническим средствам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арендованным каналам других сетей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способ организации выхода сети заявителя на сети других операторов: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наименование оборудования на которое необходимо получить частотные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источник и способ доставки распространяемых телерадиоканалов на головную станцию: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студии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используемой сети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наличие санитарного паспорта оборудования с частотным присвоением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распространения теле-, радиоканалов с использованием радиочастотного спектра):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паспорт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паспорта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искусственные спутники земли (в случае использования каналов сутниковой связи):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 обслуживания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полоса частот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канала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энергетическая характеристика спутниковой системы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Предварительные договора на ретрансляцию теле-, радиоканалов с теле-,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радиокомпаниями-правообладателями (для многопрограммного вещания):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каналов указанных в договоре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Наличие помещения и площади для размещения и эксплуатации технических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Наличие помещения и площади для административно-управленческого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Наличие помещения и площади для обслуживания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по времени города Нур-Султан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(запрос) в форме электронного документа, удостоверенного ЭЦП услугополучателя;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сведений, указанную в приложении 3 к настоящим Правилам; электронную копию схемы организации оповещения населения в случае чрезвычайных ситуаций (составленная 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схемы организации сети телерадиовещания (составленная 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перечня применяемых средств измерений и испытательного оборудования с указанием метрологических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сертификатов, подтверждающих поверку или метрологическую аттестацию средств измерений и испытательного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(в течение 30 (тридцати) календарных дней с момента замены документов в случаях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вида и (или)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имени, отчества (при его наличии)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 изменении его наименования и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в форме слияния, присоединения, выделения или преобразования; наименования и (или) юридического адреса юридического лица):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(запрос) о переоформлении лицензии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запрещенной законами Республики Казахстан для данной категории субъектов;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оплачен лицензионный сбор на право занятия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получателю государственной услуги получать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как в правилах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20 января 2015 года № 29, зарегистрированному в Министерстве юстиции Республики Казахстан 2 марта 2015 года № 10357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1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</w:t>
      </w:r>
    </w:p>
    <w:bookmarkEnd w:id="106"/>
    <w:bookmarkStart w:name="z17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Казахстан".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учет, переучет, выдача дубликата свидетельства иностранного теле-, радиоканала, распространяемого на территории Республики Казахстан"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услугодатель).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основное понятие: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111"/>
    <w:bookmarkStart w:name="z17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приложению 1, а также документы указанные в стандарте государственной услуги согласно приложению 2 к настоящим Правилам.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14"/>
    <w:bookmarkStart w:name="z1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с момента регистрации документов, проверяет полноту представленных документов.</w:t>
      </w:r>
    </w:p>
    <w:bookmarkEnd w:id="115"/>
    <w:bookmarkStart w:name="z1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6"/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услугополучатель неполного пакета документов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- ЭЦП) руководителя или его заместителей уполномоченного органа и направляет заявителю в личный кабинет Портала.</w:t>
      </w:r>
    </w:p>
    <w:bookmarkEnd w:id="117"/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15 (пятнадцати) календарных дней рассматривает документы на содержание заявления, проводит экспертизу продукции иностранных теле-, радиоканалов,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119"/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20"/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21"/>
    <w:bookmarkStart w:name="z1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учет либо мотивированный отказ в оказании государственной услуги.</w:t>
      </w:r>
    </w:p>
    <w:bookmarkEnd w:id="122"/>
    <w:bookmarkStart w:name="z1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Переучет иностранного теле-, радиоканала осуществляется в случаях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создания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Казахстан.</w:t>
      </w:r>
    </w:p>
    <w:bookmarkEnd w:id="123"/>
    <w:bookmarkStart w:name="z1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услугополучателя заявления на переучет свидетельства сотрудник структурного подразделения услугодателя рассматривает документы в течение 15 (пятнадцати) календарных дней на содержание заявления и документы прилагающиеся к заявлению.</w:t>
      </w:r>
    </w:p>
    <w:bookmarkEnd w:id="124"/>
    <w:bookmarkStart w:name="z1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125"/>
    <w:bookmarkStart w:name="z1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26"/>
    <w:bookmarkStart w:name="z1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27"/>
    <w:bookmarkStart w:name="z1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128"/>
    <w:bookmarkStart w:name="z1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услугополучателя заявления на дубликат свидетельства о постановке на учет иностранного теле-, радиоканала распространяемого на территории Республики Казахстан (если ранее выданное свидетельства о постановке на учет иностранного теле-, радиоканала было оформлено в бумажной форме) сотрудник ответственного структурного подразделения услугодателя рассматривает в течение 15 (пятнадцати) календарных дней на содержание заявления, а также проверяет предоставленную квитанцию на правильность заполнения реквизитов.</w:t>
      </w:r>
    </w:p>
    <w:bookmarkEnd w:id="129"/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130"/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31"/>
    <w:bookmarkStart w:name="z1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32"/>
    <w:bookmarkStart w:name="z1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дубликат свидетельства либо мотивированный отказ в оказании государственной услуги.</w:t>
      </w:r>
    </w:p>
    <w:bookmarkEnd w:id="133"/>
    <w:bookmarkStart w:name="z2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134"/>
    <w:bookmarkStart w:name="z2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 приложению 2 настоящих Правил;</w:t>
      </w:r>
    </w:p>
    <w:bookmarkEnd w:id="135"/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уплачен сбор за постановку на учет теле-, радиоканала;</w:t>
      </w:r>
    </w:p>
    <w:bookmarkEnd w:id="136"/>
    <w:bookmarkStart w:name="z2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</w:p>
    <w:bookmarkEnd w:id="137"/>
    <w:bookmarkStart w:name="z2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</w:p>
    <w:bookmarkEnd w:id="138"/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</w:r>
    </w:p>
    <w:bookmarkEnd w:id="139"/>
    <w:bookmarkStart w:name="z2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0"/>
    <w:bookmarkStart w:name="z2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представлена справка о государственной регистрации (перерегистрации) юридического лица или учетной регистрации (перерегистрации) филиала (представительства);</w:t>
      </w:r>
    </w:p>
    <w:bookmarkEnd w:id="141"/>
    <w:bookmarkStart w:name="z2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42"/>
    <w:bookmarkStart w:name="z2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143"/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44"/>
    <w:bookmarkStart w:name="z2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теле-, иностранного радиоканала)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органа, выдающего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радиоканала)</w:t>
            </w:r>
          </w:p>
        </w:tc>
      </w:tr>
    </w:tbl>
    <w:bookmarkStart w:name="z21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</w:t>
      </w:r>
    </w:p>
    <w:bookmarkEnd w:id="146"/>
    <w:p>
      <w:pPr>
        <w:spacing w:after="0"/>
        <w:ind w:left="0"/>
        <w:jc w:val="both"/>
      </w:pPr>
      <w:bookmarkStart w:name="z216" w:id="147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(осуществить переучет, выдать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дубликат) иностранный теле-, радиоканал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случае осуществления переучета и выдачи дубликата,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жительства/местонахождение, организационно-правовая форма,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теле-, радиопрограмм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Сетка вещания теле-, радиоканала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последующий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теле-, радиоканала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редактор/редактора теле-, радиоканала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теле-, радиокомпании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Обязательство о соблюдении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теле-, радиокомпанией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наименование заявителя)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"Постановка на учет, переучет, выдача дубликата свидетельства иностранного теле-, радиоканала, распространяемого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дубликат свидетельства либо мотивированный ответ об отказе в предоставлении государственной услуги, в случаях и по основаниям, предусмотренными настоящими правилами.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свидетельства о постановке на учет теле-, радиоканала: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детской и научной тематики – два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выдачу дубликата свидетельства о постановке на учет теле-, радиоканала: для услугополучателей, создающих теле-, радиоканал детской и научной тематики – одна целая шесть десятых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теле-, радиоканал иной тематики – четыре месячных расчетных показателя, действующих на дату оплаты сбора. Переучет теле-, радиоканала осуществляется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по времени города Нур-Султан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 с прикреплением сетки вещания теле-, радиоканала (на последующий месяц), подписанный ЭЦП услугополучателя;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электронную копию документа удостоверяющую личность иностранного физического лица – собственника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занятие предпринимательской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подписанный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электронную копию документа удостоверяющую личность иностранного физического лица – собственника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занятие предпринимательской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подписанный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электронную копию документа удостоверяющую личность иностранного физического лица-собственника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занятие предпринимательской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предоставляемые на иностранном языке, подлежат переводу на казахский и (или) русский языки и нотариально заверяются.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заявления не соответствует требованиям настоящего стандарта государственной услуги;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результатам религиоведческой экспертизы имеется отрицательное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отсутствует справка о государственной регистрации (перерегистрации) юридического лица или учетной регистрации (перерегистрации) филиала (представительства);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25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или переучет периодических печатных изданий, информационных агентств и сетевых изданий"</w:t>
      </w:r>
    </w:p>
    <w:bookmarkEnd w:id="154"/>
    <w:bookmarkStart w:name="z25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2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 или переучет периодических печатных изданий, информационных агентств и сетевых изданий".</w:t>
      </w:r>
    </w:p>
    <w:bookmarkEnd w:id="156"/>
    <w:bookmarkStart w:name="z2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услугодатель).</w:t>
      </w:r>
    </w:p>
    <w:bookmarkEnd w:id="157"/>
    <w:bookmarkStart w:name="z2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основное понятие:</w:t>
      </w:r>
    </w:p>
    <w:bookmarkEnd w:id="158"/>
    <w:bookmarkStart w:name="z2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159"/>
    <w:bookmarkStart w:name="z25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60"/>
    <w:bookmarkStart w:name="z2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(или) юридические лица осуществляющие деятельность предоставления услуг в области средств массовой информации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приложениям 1 и 2, а также документы указанные в стандарте государственной услуги согласно приложению 3 к настоящим Правилам.</w:t>
      </w:r>
    </w:p>
    <w:bookmarkEnd w:id="161"/>
    <w:bookmarkStart w:name="z2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62"/>
    <w:bookmarkStart w:name="z2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163"/>
    <w:bookmarkStart w:name="z2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4"/>
    <w:bookmarkStart w:name="z2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услугополучатель неполного пакета документов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165"/>
    <w:bookmarkStart w:name="z2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периодических печатных изданий, информационных агентств и сетевых изданий,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End w:id="166"/>
    <w:bookmarkStart w:name="z2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68"/>
    <w:bookmarkStart w:name="z2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69"/>
    <w:bookmarkStart w:name="z2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учет либо мотивированный отказ в оказании государственной услуги.</w:t>
      </w:r>
    </w:p>
    <w:bookmarkEnd w:id="170"/>
    <w:bookmarkStart w:name="z2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Периодическое печатное издание, информационное агентство и сетевое издание подлежат переучету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выпуска.</w:t>
      </w:r>
    </w:p>
    <w:bookmarkEnd w:id="171"/>
    <w:bookmarkStart w:name="z2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услугополучателя заявления на переучет свидетельства сотрудник структурного подразделения услугодателя рассматривает 8 (восемь) рабочих дней документы на содержание заявления, проверяет на наличие одинакового названия в реестре поставленных на учет периодических печатных изданий, информационных агентств и сетевых изданий,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172"/>
    <w:bookmarkStart w:name="z2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173"/>
    <w:bookmarkStart w:name="z2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74"/>
    <w:bookmarkStart w:name="z2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75"/>
    <w:bookmarkStart w:name="z2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176"/>
    <w:bookmarkStart w:name="z2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оказании государственных услуг является:</w:t>
      </w:r>
    </w:p>
    <w:bookmarkEnd w:id="177"/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 приложению 3 настоящих Правил;</w:t>
      </w:r>
    </w:p>
    <w:bookmarkEnd w:id="179"/>
    <w:bookmarkStart w:name="z2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периодического печатного издания, информационного агентства или сетевого издания;</w:t>
      </w:r>
    </w:p>
    <w:bookmarkEnd w:id="180"/>
    <w:bookmarkStart w:name="z2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</w:p>
    <w:bookmarkEnd w:id="181"/>
    <w:bookmarkStart w:name="z2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</w:r>
    </w:p>
    <w:bookmarkEnd w:id="182"/>
    <w:bookmarkStart w:name="z2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83"/>
    <w:bookmarkStart w:name="z28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85"/>
    <w:bookmarkStart w:name="z2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сетевых 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выдающего свидетельство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постановке на учет или переучет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периодических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изданий,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 и сетевых изданий)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 руководителя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выдающего свидетельство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периодических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изданий,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и сетевых изданий)</w:t>
            </w:r>
          </w:p>
        </w:tc>
      </w:tr>
    </w:tbl>
    <w:bookmarkStart w:name="z28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87"/>
    <w:p>
      <w:pPr>
        <w:spacing w:after="0"/>
        <w:ind w:left="0"/>
        <w:jc w:val="both"/>
      </w:pPr>
      <w:bookmarkStart w:name="z288" w:id="188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или переучет периодическое печатное издание,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информационное агентство или сетевое издание_______________________________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вид периодического печатного издания,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или сетевого 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информационного агентства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сетевого издания_____________________________________________________________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периодического печатного издания, информационного агентства или сетевого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(подпись) 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сетевых 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и сетевых 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и сетевых изданий)</w:t>
            </w:r>
          </w:p>
        </w:tc>
      </w:tr>
    </w:tbl>
    <w:bookmarkStart w:name="z29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89"/>
    <w:p>
      <w:pPr>
        <w:spacing w:after="0"/>
        <w:ind w:left="0"/>
        <w:jc w:val="both"/>
      </w:pPr>
      <w:bookmarkStart w:name="z291" w:id="190"/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переучет периодического печатного издания,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информационного агентства и сетевого 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 или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и сетевых изданий) в связи с изменением_______________________)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информационного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сетевого издания__________________________________________________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периодического печатного издания, информационного агентства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сетевого издания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(при ее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сетевых изданий"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"Постановка на учет или переучет периодических печатных изданий, информационных агентств и сетевых 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свидетельства о постановке на учет периодического печатного издания, информационного агентства и сетевого издания: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выдачу дубликата свидетельства о постановке на учет периодического печатного издания, информационного агентства и сетевого издания: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периодического печатного издания, информационного агентства и сетевого издания осуществляется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по времени города Нур-Султан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www.qogam.gov.kz, в разделе "Государственные услуги".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информационных агентств и сетевых изданий услугополучатель представляет: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подписанный ЭЦП услугополучателя (согласно приложению 1 к настоящему стандарту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переучета периодического печатного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подписанный ЭЦП услугополучателя (согласно приложению 2 к настоящему стандарту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информационное агентство и сетевое издание другому лицу.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содержание заявления не соответствует требованиям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оплачен сбор за постановку на учет периодического печатного издания, информационного агентства или сетевого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