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f96d" w14:textId="8aff9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энергетики Республики Казахстан от 22 октября 2014 года № 68 "Об утверждении Правил формирования плана поставки сжиженного нефтяного газа на внутренний рынок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22 января 2022 года № 22. Зарегистрирован в Министерстве юстиции Республики Казахстан 24 января 2022 года № 26613</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22 октября 2014 года № 68 "Об утверждении Правил формирования плана поставки сжиженного нефтяного газа на внутренний рынок Республики Казахстан" (зарегистрирован в Реестре государственной регистрации нормативных правовых актов за № 9890) следующие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статьи 6 Закона Республики Казахстан "О газе и газоснабжении", подпунктом 3) пункта 1 и пунктом 2 статьи 22 Закона Республики Казахстан "О национальной безопасности в Республике Казахстан"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плана поставки сжиженного нефтяного газа на внутренний рынок Республики Казахстан,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3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заявка – обращение в местный исполнительный орган области, города республиканского значения, столицы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2" w:id="1"/>
    <w:p>
      <w:pPr>
        <w:spacing w:after="0"/>
        <w:ind w:left="0"/>
        <w:jc w:val="both"/>
      </w:pPr>
      <w:r>
        <w:rPr>
          <w:rFonts w:ascii="Times New Roman"/>
          <w:b w:val="false"/>
          <w:i w:val="false"/>
          <w:color w:val="000000"/>
          <w:sz w:val="28"/>
        </w:rPr>
        <w:t>
      "5. Правом приобретения сжиженного нефтяного газа, реализуемого в рамках плана поставки вне электронных торговых площадок, обладают:</w:t>
      </w:r>
    </w:p>
    <w:bookmarkEnd w:id="1"/>
    <w:bookmarkStart w:name="z13" w:id="2"/>
    <w:p>
      <w:pPr>
        <w:spacing w:after="0"/>
        <w:ind w:left="0"/>
        <w:jc w:val="both"/>
      </w:pPr>
      <w:r>
        <w:rPr>
          <w:rFonts w:ascii="Times New Roman"/>
          <w:b w:val="false"/>
          <w:i w:val="false"/>
          <w:color w:val="000000"/>
          <w:sz w:val="28"/>
        </w:rPr>
        <w:t>
      1) газосетевые организации;</w:t>
      </w:r>
    </w:p>
    <w:bookmarkEnd w:id="2"/>
    <w:bookmarkStart w:name="z14" w:id="3"/>
    <w:p>
      <w:pPr>
        <w:spacing w:after="0"/>
        <w:ind w:left="0"/>
        <w:jc w:val="both"/>
      </w:pPr>
      <w:r>
        <w:rPr>
          <w:rFonts w:ascii="Times New Roman"/>
          <w:b w:val="false"/>
          <w:i w:val="false"/>
          <w:color w:val="000000"/>
          <w:sz w:val="28"/>
        </w:rPr>
        <w:t>
      2) владельцы газонаполнительных станций;</w:t>
      </w:r>
    </w:p>
    <w:bookmarkEnd w:id="3"/>
    <w:bookmarkStart w:name="z15" w:id="4"/>
    <w:p>
      <w:pPr>
        <w:spacing w:after="0"/>
        <w:ind w:left="0"/>
        <w:jc w:val="both"/>
      </w:pPr>
      <w:r>
        <w:rPr>
          <w:rFonts w:ascii="Times New Roman"/>
          <w:b w:val="false"/>
          <w:i w:val="false"/>
          <w:color w:val="000000"/>
          <w:sz w:val="28"/>
        </w:rPr>
        <w:t>
      3) владельцы групповых резервуарных установок;</w:t>
      </w:r>
    </w:p>
    <w:bookmarkEnd w:id="4"/>
    <w:bookmarkStart w:name="z16" w:id="5"/>
    <w:p>
      <w:pPr>
        <w:spacing w:after="0"/>
        <w:ind w:left="0"/>
        <w:jc w:val="both"/>
      </w:pPr>
      <w:r>
        <w:rPr>
          <w:rFonts w:ascii="Times New Roman"/>
          <w:b w:val="false"/>
          <w:i w:val="false"/>
          <w:color w:val="000000"/>
          <w:sz w:val="28"/>
        </w:rPr>
        <w:t>
      4) владельцы газонаполнительных пунктов;</w:t>
      </w:r>
    </w:p>
    <w:bookmarkEnd w:id="5"/>
    <w:bookmarkStart w:name="z17" w:id="6"/>
    <w:p>
      <w:pPr>
        <w:spacing w:after="0"/>
        <w:ind w:left="0"/>
        <w:jc w:val="both"/>
      </w:pPr>
      <w:r>
        <w:rPr>
          <w:rFonts w:ascii="Times New Roman"/>
          <w:b w:val="false"/>
          <w:i w:val="false"/>
          <w:color w:val="000000"/>
          <w:sz w:val="28"/>
        </w:rPr>
        <w:t>
      5) владельцы автогазозаправочных станций;</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промышленные потребители, включенные в перечень промышленных потребителей, использующих сжиженный нефтяной газ в качестве сырья для производства нефтегазохимической продукции, утверждаемый уполномоченным органом в соответствии с </w:t>
      </w:r>
      <w:r>
        <w:rPr>
          <w:rFonts w:ascii="Times New Roman"/>
          <w:b w:val="false"/>
          <w:i w:val="false"/>
          <w:color w:val="000000"/>
          <w:sz w:val="28"/>
        </w:rPr>
        <w:t xml:space="preserve">подпунктом 3) </w:t>
      </w:r>
      <w:r>
        <w:rPr>
          <w:rFonts w:ascii="Times New Roman"/>
          <w:b w:val="false"/>
          <w:i w:val="false"/>
          <w:color w:val="000000"/>
          <w:sz w:val="28"/>
        </w:rPr>
        <w:t xml:space="preserve"> пункта 11 статьи 27-1 Закона (далее – перечень).";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Заявки на поставку сжиженного нефтяного газа лиц,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подготавливаются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заявка) и направляются в соответствующий местный исполнительный орган области, города республиканского значения, столицы для последующей реализации сжиженного нефтяного газа в заявленном регионе, в срок не позднее чем за 35 (тридцать пять) календарных дней до начала месяца, предшествующего планируемому.</w:t>
      </w:r>
    </w:p>
    <w:bookmarkStart w:name="z21" w:id="7"/>
    <w:p>
      <w:pPr>
        <w:spacing w:after="0"/>
        <w:ind w:left="0"/>
        <w:jc w:val="both"/>
      </w:pPr>
      <w:r>
        <w:rPr>
          <w:rFonts w:ascii="Times New Roman"/>
          <w:b w:val="false"/>
          <w:i w:val="false"/>
          <w:color w:val="000000"/>
          <w:sz w:val="28"/>
        </w:rPr>
        <w:t>
      12. В заявки не включаются объемы сжиженного нефтяного газа, используемые лицами, указанными в пункте 5 настоящих Правил на собственные нужды.";</w:t>
      </w:r>
    </w:p>
    <w:bookmarkEnd w:id="7"/>
    <w:bookmarkStart w:name="z22" w:id="8"/>
    <w:p>
      <w:pPr>
        <w:spacing w:after="0"/>
        <w:ind w:left="0"/>
        <w:jc w:val="both"/>
      </w:pPr>
      <w:r>
        <w:rPr>
          <w:rFonts w:ascii="Times New Roman"/>
          <w:b w:val="false"/>
          <w:i w:val="false"/>
          <w:color w:val="000000"/>
          <w:sz w:val="28"/>
        </w:rPr>
        <w:t>
      дополнить пунктом 14-1 следующего содержания:</w:t>
      </w:r>
    </w:p>
    <w:bookmarkEnd w:id="8"/>
    <w:bookmarkStart w:name="z23" w:id="9"/>
    <w:p>
      <w:pPr>
        <w:spacing w:after="0"/>
        <w:ind w:left="0"/>
        <w:jc w:val="both"/>
      </w:pPr>
      <w:r>
        <w:rPr>
          <w:rFonts w:ascii="Times New Roman"/>
          <w:b w:val="false"/>
          <w:i w:val="false"/>
          <w:color w:val="000000"/>
          <w:sz w:val="28"/>
        </w:rPr>
        <w:t>
      "14-1. Местный исполнительный орган области, города республиканского значения, столицы в течении 5 (пяти) рабочих дней принимает заявку, либо направляет заявителю мотивированный ответ с отказом в приеме заявки, либо о необходимости ее корректировки.";</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20-1</w:t>
      </w:r>
      <w:r>
        <w:rPr>
          <w:rFonts w:ascii="Times New Roman"/>
          <w:b w:val="false"/>
          <w:i w:val="false"/>
          <w:color w:val="000000"/>
          <w:sz w:val="28"/>
        </w:rPr>
        <w:t xml:space="preserve"> изложить в следующей редакции:</w:t>
      </w:r>
    </w:p>
    <w:bookmarkStart w:name="z25" w:id="10"/>
    <w:p>
      <w:pPr>
        <w:spacing w:after="0"/>
        <w:ind w:left="0"/>
        <w:jc w:val="both"/>
      </w:pPr>
      <w:r>
        <w:rPr>
          <w:rFonts w:ascii="Times New Roman"/>
          <w:b w:val="false"/>
          <w:i w:val="false"/>
          <w:color w:val="000000"/>
          <w:sz w:val="28"/>
        </w:rPr>
        <w:t>
      "17. Сводная заявка формируется на основании пункта 26-1 настоящих Правил и заявок лиц, указанных в пункте 5 настоящих Правил.</w:t>
      </w:r>
    </w:p>
    <w:bookmarkEnd w:id="10"/>
    <w:bookmarkStart w:name="z26" w:id="11"/>
    <w:p>
      <w:pPr>
        <w:spacing w:after="0"/>
        <w:ind w:left="0"/>
        <w:jc w:val="both"/>
      </w:pPr>
      <w:r>
        <w:rPr>
          <w:rFonts w:ascii="Times New Roman"/>
          <w:b w:val="false"/>
          <w:i w:val="false"/>
          <w:color w:val="000000"/>
          <w:sz w:val="28"/>
        </w:rPr>
        <w:t>
      18. Не принимаются к рассмотрению местным исполнительным органом области, города республиканского значения, столицы заявки:</w:t>
      </w:r>
    </w:p>
    <w:bookmarkEnd w:id="11"/>
    <w:bookmarkStart w:name="z27" w:id="12"/>
    <w:p>
      <w:pPr>
        <w:spacing w:after="0"/>
        <w:ind w:left="0"/>
        <w:jc w:val="both"/>
      </w:pPr>
      <w:r>
        <w:rPr>
          <w:rFonts w:ascii="Times New Roman"/>
          <w:b w:val="false"/>
          <w:i w:val="false"/>
          <w:color w:val="000000"/>
          <w:sz w:val="28"/>
        </w:rPr>
        <w:t>
      1) содержащие неполные и (или) недостоверные сведения;</w:t>
      </w:r>
    </w:p>
    <w:bookmarkEnd w:id="12"/>
    <w:bookmarkStart w:name="z28" w:id="13"/>
    <w:p>
      <w:pPr>
        <w:spacing w:after="0"/>
        <w:ind w:left="0"/>
        <w:jc w:val="both"/>
      </w:pPr>
      <w:r>
        <w:rPr>
          <w:rFonts w:ascii="Times New Roman"/>
          <w:b w:val="false"/>
          <w:i w:val="false"/>
          <w:color w:val="000000"/>
          <w:sz w:val="28"/>
        </w:rPr>
        <w:t>
      2) лиц, не представивших или предоставивших недостоверные сведения о реализации сжиженного нефтяного газа за месяц, предшествующий текущему;</w:t>
      </w:r>
    </w:p>
    <w:bookmarkEnd w:id="13"/>
    <w:bookmarkStart w:name="z29" w:id="14"/>
    <w:p>
      <w:pPr>
        <w:spacing w:after="0"/>
        <w:ind w:left="0"/>
        <w:jc w:val="both"/>
      </w:pPr>
      <w:r>
        <w:rPr>
          <w:rFonts w:ascii="Times New Roman"/>
          <w:b w:val="false"/>
          <w:i w:val="false"/>
          <w:color w:val="000000"/>
          <w:sz w:val="28"/>
        </w:rPr>
        <w:t>
      3) лиц, в отношении которых в рамках мониторинга производства, транспортировки (перевозки), хранения, отгрузки и реализации сжиженного нефтяного газа выявлены неустраненные нарушения порядка реализации сжиженного нефтяного газа, установленного Законом;</w:t>
      </w:r>
    </w:p>
    <w:bookmarkEnd w:id="14"/>
    <w:bookmarkStart w:name="z30" w:id="15"/>
    <w:p>
      <w:pPr>
        <w:spacing w:after="0"/>
        <w:ind w:left="0"/>
        <w:jc w:val="both"/>
      </w:pPr>
      <w:r>
        <w:rPr>
          <w:rFonts w:ascii="Times New Roman"/>
          <w:b w:val="false"/>
          <w:i w:val="false"/>
          <w:color w:val="000000"/>
          <w:sz w:val="28"/>
        </w:rPr>
        <w:t>
      4) промышленных потребителей, использующих сжиженный нефтяной газ в качестве сырья для производства нефтегазохимической продукции, не включенных в перечень.</w:t>
      </w:r>
    </w:p>
    <w:bookmarkEnd w:id="15"/>
    <w:bookmarkStart w:name="z31" w:id="16"/>
    <w:p>
      <w:pPr>
        <w:spacing w:after="0"/>
        <w:ind w:left="0"/>
        <w:jc w:val="both"/>
      </w:pPr>
      <w:r>
        <w:rPr>
          <w:rFonts w:ascii="Times New Roman"/>
          <w:b w:val="false"/>
          <w:i w:val="false"/>
          <w:color w:val="000000"/>
          <w:sz w:val="28"/>
        </w:rPr>
        <w:t>
      19. Для подготовки сводной заявки местным исполнительным органом области, города республиканского значения, столицы с учетом положений пункта 26-1 настоящих Правил формируется в разрезе лиц, указанных в пункте 5 настоящих Правил, исходя из следующих сведений:</w:t>
      </w:r>
    </w:p>
    <w:bookmarkEnd w:id="16"/>
    <w:bookmarkStart w:name="z32" w:id="17"/>
    <w:p>
      <w:pPr>
        <w:spacing w:after="0"/>
        <w:ind w:left="0"/>
        <w:jc w:val="both"/>
      </w:pPr>
      <w:r>
        <w:rPr>
          <w:rFonts w:ascii="Times New Roman"/>
          <w:b w:val="false"/>
          <w:i w:val="false"/>
          <w:color w:val="000000"/>
          <w:sz w:val="28"/>
        </w:rPr>
        <w:t>
      1) объемы фактического потребления сжиженного нефтяного газа в предыдущих периодах;</w:t>
      </w:r>
    </w:p>
    <w:bookmarkEnd w:id="17"/>
    <w:bookmarkStart w:name="z33" w:id="18"/>
    <w:p>
      <w:pPr>
        <w:spacing w:after="0"/>
        <w:ind w:left="0"/>
        <w:jc w:val="both"/>
      </w:pPr>
      <w:r>
        <w:rPr>
          <w:rFonts w:ascii="Times New Roman"/>
          <w:b w:val="false"/>
          <w:i w:val="false"/>
          <w:color w:val="000000"/>
          <w:sz w:val="28"/>
        </w:rPr>
        <w:t>
      2) количество зарегистрированного в регионе легкового, грузового и пассажирского транспорта, использующего сжиженный нефтяной газ в качестве моторного топлива, и расчетные объемы потребления таким транспортом сжиженного нефтяного газа;</w:t>
      </w:r>
    </w:p>
    <w:bookmarkEnd w:id="18"/>
    <w:bookmarkStart w:name="z34" w:id="19"/>
    <w:p>
      <w:pPr>
        <w:spacing w:after="0"/>
        <w:ind w:left="0"/>
        <w:jc w:val="both"/>
      </w:pPr>
      <w:r>
        <w:rPr>
          <w:rFonts w:ascii="Times New Roman"/>
          <w:b w:val="false"/>
          <w:i w:val="false"/>
          <w:color w:val="000000"/>
          <w:sz w:val="28"/>
        </w:rPr>
        <w:t>
      3) количество абонентов региона, потребляющих сжиженный нефтяной газ через групповые резервуарные установки и в бытовых баллонах;</w:t>
      </w:r>
    </w:p>
    <w:bookmarkEnd w:id="19"/>
    <w:bookmarkStart w:name="z35" w:id="20"/>
    <w:p>
      <w:pPr>
        <w:spacing w:after="0"/>
        <w:ind w:left="0"/>
        <w:jc w:val="both"/>
      </w:pPr>
      <w:r>
        <w:rPr>
          <w:rFonts w:ascii="Times New Roman"/>
          <w:b w:val="false"/>
          <w:i w:val="false"/>
          <w:color w:val="000000"/>
          <w:sz w:val="28"/>
        </w:rPr>
        <w:t>
      4) объемы потребления сжиженного нефтяного газа промышленными потребителями, за исключением промышленных потребителей, использующих сжиженный нефтяной газ в качестве сырья для производства нефтегазохимической продукции;</w:t>
      </w:r>
    </w:p>
    <w:bookmarkEnd w:id="20"/>
    <w:bookmarkStart w:name="z36" w:id="21"/>
    <w:p>
      <w:pPr>
        <w:spacing w:after="0"/>
        <w:ind w:left="0"/>
        <w:jc w:val="both"/>
      </w:pPr>
      <w:r>
        <w:rPr>
          <w:rFonts w:ascii="Times New Roman"/>
          <w:b w:val="false"/>
          <w:i w:val="false"/>
          <w:color w:val="000000"/>
          <w:sz w:val="28"/>
        </w:rPr>
        <w:t>
      5) объемы потребления сжиженного нефтяного газа промышленными потребителями, использующими сжиженный нефтяной газ в качестве сырья для производства нефтегазохимической продукции, включенными в Перечень и расположенными на территории соответствующего региона.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Представленные заявки рассматриваются комиссией по формированию сводных заявок на поставку сжиженного нефтяного газа (далее – Комиссия по формированию сводных заявок) на предмет их обоснованности, с учетом потребности региона в сжиженном нефтяном газе согласно </w:t>
      </w:r>
      <w:r>
        <w:rPr>
          <w:rFonts w:ascii="Times New Roman"/>
          <w:b w:val="false"/>
          <w:i w:val="false"/>
          <w:color w:val="000000"/>
          <w:sz w:val="28"/>
        </w:rPr>
        <w:t>пункту 19</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этом распределение объемов сжиженного нефтяного газа между газосетевыми организациями, владельцами газонаполнительных станций, газонаполнительных пунктов, автогазозаправочных станций осуществляется местными исполнительными органами области, города республиканского значения, столицы в соответствии с Механизмом определения объемов сжиженного нефтяного газа для газосетевых организаций, владельцев газонаполнительных станций, газонаполнительных пунктов, автогазозаправочных станций, приведенным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(далее – Механизм).</w:t>
      </w:r>
    </w:p>
    <w:bookmarkStart w:name="z39" w:id="22"/>
    <w:p>
      <w:pPr>
        <w:spacing w:after="0"/>
        <w:ind w:left="0"/>
        <w:jc w:val="both"/>
      </w:pPr>
      <w:r>
        <w:rPr>
          <w:rFonts w:ascii="Times New Roman"/>
          <w:b w:val="false"/>
          <w:i w:val="false"/>
          <w:color w:val="000000"/>
          <w:sz w:val="28"/>
        </w:rPr>
        <w:t>
      В случае, если в местный исполнительный орган области, города республиканского значения, столицы представлено более 150 (ста пятидесяти) заявок, Комиссия по формированию сводных заявок осуществляет распределение сжиженного нефтяного газа, согласно утвержденного таким местным исполнительным органом Механизма.</w:t>
      </w:r>
    </w:p>
    <w:bookmarkEnd w:id="22"/>
    <w:bookmarkStart w:name="z40" w:id="23"/>
    <w:p>
      <w:pPr>
        <w:spacing w:after="0"/>
        <w:ind w:left="0"/>
        <w:jc w:val="both"/>
      </w:pPr>
      <w:r>
        <w:rPr>
          <w:rFonts w:ascii="Times New Roman"/>
          <w:b w:val="false"/>
          <w:i w:val="false"/>
          <w:color w:val="000000"/>
          <w:sz w:val="28"/>
        </w:rPr>
        <w:t>
      20-1. Заявка газосетевой организации, владельца газонаполнительной станции, газонаполнительного пункта, автогазозаправочной станции на соответствующий регион составляет не менее одной вагононормы и учитывает фактические возможности такого лица по обороту сжиженного нефтяного газа с соблюдением требований законодательства Республики Казахстан в области газа и газоснабжения, и промышленной безопасности.";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42" w:id="24"/>
    <w:p>
      <w:pPr>
        <w:spacing w:after="0"/>
        <w:ind w:left="0"/>
        <w:jc w:val="both"/>
      </w:pPr>
      <w:r>
        <w:rPr>
          <w:rFonts w:ascii="Times New Roman"/>
          <w:b w:val="false"/>
          <w:i w:val="false"/>
          <w:color w:val="000000"/>
          <w:sz w:val="28"/>
        </w:rPr>
        <w:t>
      "24. Сводная заявка, одобренная решением Комиссии по формированию сводных заявок, утверждается соответствующим местным исполнительным органом области, города республиканского значения, столицы, и в срок, не позднее чем за 25 (двадцать пять) календарных дней до начала месяца, предшествующего планируемому, направляется в уполномоченный орган с приложением протокола заседания Комиссии в разрезе поставщиков и расчетов распределения сжиженного нефтяного газа между газосетевыми организациями, владельцами газонаполнительных станций, газонаполнительных пунктов, автогазозаправочных станций региона.</w:t>
      </w:r>
    </w:p>
    <w:bookmarkEnd w:id="24"/>
    <w:bookmarkStart w:name="z43" w:id="25"/>
    <w:p>
      <w:pPr>
        <w:spacing w:after="0"/>
        <w:ind w:left="0"/>
        <w:jc w:val="both"/>
      </w:pPr>
      <w:r>
        <w:rPr>
          <w:rFonts w:ascii="Times New Roman"/>
          <w:b w:val="false"/>
          <w:i w:val="false"/>
          <w:color w:val="000000"/>
          <w:sz w:val="28"/>
        </w:rPr>
        <w:t>
      В срок, указанный в части первой настоящего пункта, на официальном интернет-ресурсе местного исполнительного органа области, города республиканского значения, столицы публикуются:</w:t>
      </w:r>
    </w:p>
    <w:bookmarkEnd w:id="25"/>
    <w:bookmarkStart w:name="z44" w:id="26"/>
    <w:p>
      <w:pPr>
        <w:spacing w:after="0"/>
        <w:ind w:left="0"/>
        <w:jc w:val="both"/>
      </w:pPr>
      <w:r>
        <w:rPr>
          <w:rFonts w:ascii="Times New Roman"/>
          <w:b w:val="false"/>
          <w:i w:val="false"/>
          <w:color w:val="000000"/>
          <w:sz w:val="28"/>
        </w:rPr>
        <w:t>
      1) сводная заявка и протокол заседания Комиссии;</w:t>
      </w:r>
    </w:p>
    <w:bookmarkEnd w:id="26"/>
    <w:bookmarkStart w:name="z45" w:id="27"/>
    <w:p>
      <w:pPr>
        <w:spacing w:after="0"/>
        <w:ind w:left="0"/>
        <w:jc w:val="both"/>
      </w:pPr>
      <w:r>
        <w:rPr>
          <w:rFonts w:ascii="Times New Roman"/>
          <w:b w:val="false"/>
          <w:i w:val="false"/>
          <w:color w:val="000000"/>
          <w:sz w:val="28"/>
        </w:rPr>
        <w:t>
      2) расчеты распределения сжиженного нефтяного газа между газосетевыми организациями, владельцами газонаполнительных станций, газонаполнительных пунктов, автогазозаправочных станций региона.";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План поставки сжиженного нефтяного газа на внутренний рынок Республики Казахстан формируется на планируемый месяц с разбивкой по получателям сжиженного нефтяного газа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на основе сводных заявок местных исполнительных органов областей, городов республиканского значения, столицы.";</w:t>
      </w:r>
    </w:p>
    <w:bookmarkStart w:name="z48" w:id="28"/>
    <w:p>
      <w:pPr>
        <w:spacing w:after="0"/>
        <w:ind w:left="0"/>
        <w:jc w:val="both"/>
      </w:pPr>
      <w:r>
        <w:rPr>
          <w:rFonts w:ascii="Times New Roman"/>
          <w:b w:val="false"/>
          <w:i w:val="false"/>
          <w:color w:val="000000"/>
          <w:sz w:val="28"/>
        </w:rPr>
        <w:t>
      дополнить пунктом 26-1 следующего содержания:</w:t>
      </w:r>
    </w:p>
    <w:bookmarkEnd w:id="28"/>
    <w:bookmarkStart w:name="z49" w:id="29"/>
    <w:p>
      <w:pPr>
        <w:spacing w:after="0"/>
        <w:ind w:left="0"/>
        <w:jc w:val="both"/>
      </w:pPr>
      <w:r>
        <w:rPr>
          <w:rFonts w:ascii="Times New Roman"/>
          <w:b w:val="false"/>
          <w:i w:val="false"/>
          <w:color w:val="000000"/>
          <w:sz w:val="28"/>
        </w:rPr>
        <w:t>
      "26-1. Уполномоченный орган на основании годовых прогнозных данных производства сжиженного нефтяного газа, полученных от заводов-производителей, определяет предварительные объемы сжиженного нефтяного газа для выделения в рамках плана поставки для каждого региона.";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w:t>
      </w:r>
      <w:r>
        <w:rPr>
          <w:rFonts w:ascii="Times New Roman"/>
          <w:b w:val="false"/>
          <w:i w:val="false"/>
          <w:color w:val="000000"/>
          <w:sz w:val="28"/>
        </w:rPr>
        <w:t xml:space="preserve"> и </w:t>
      </w:r>
      <w:r>
        <w:rPr>
          <w:rFonts w:ascii="Times New Roman"/>
          <w:b w:val="false"/>
          <w:i w:val="false"/>
          <w:color w:val="000000"/>
          <w:sz w:val="28"/>
        </w:rPr>
        <w:t>31-1</w:t>
      </w:r>
      <w:r>
        <w:rPr>
          <w:rFonts w:ascii="Times New Roman"/>
          <w:b w:val="false"/>
          <w:i w:val="false"/>
          <w:color w:val="000000"/>
          <w:sz w:val="28"/>
        </w:rPr>
        <w:t xml:space="preserve"> изложить в следующей редакции:</w:t>
      </w:r>
    </w:p>
    <w:bookmarkStart w:name="z51" w:id="30"/>
    <w:p>
      <w:pPr>
        <w:spacing w:after="0"/>
        <w:ind w:left="0"/>
        <w:jc w:val="both"/>
      </w:pPr>
      <w:r>
        <w:rPr>
          <w:rFonts w:ascii="Times New Roman"/>
          <w:b w:val="false"/>
          <w:i w:val="false"/>
          <w:color w:val="000000"/>
          <w:sz w:val="28"/>
        </w:rPr>
        <w:t>
      "31. В случае, если услугами производителя по производству сжиженного нефтяного газа пользуются два и более собственника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производитель осуществляет:</w:t>
      </w:r>
    </w:p>
    <w:bookmarkEnd w:id="30"/>
    <w:bookmarkStart w:name="z52" w:id="31"/>
    <w:p>
      <w:pPr>
        <w:spacing w:after="0"/>
        <w:ind w:left="0"/>
        <w:jc w:val="both"/>
      </w:pPr>
      <w:r>
        <w:rPr>
          <w:rFonts w:ascii="Times New Roman"/>
          <w:b w:val="false"/>
          <w:i w:val="false"/>
          <w:color w:val="000000"/>
          <w:sz w:val="28"/>
        </w:rPr>
        <w:t>
      1) распределение обязательного к поставке общего объема сжиженного нефтяного газа между собственниками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пропорционально их доле в общем объеме производства сжиженного нефтяного газа, с учетом вагононормы;</w:t>
      </w:r>
    </w:p>
    <w:bookmarkEnd w:id="31"/>
    <w:bookmarkStart w:name="z53" w:id="32"/>
    <w:p>
      <w:pPr>
        <w:spacing w:after="0"/>
        <w:ind w:left="0"/>
        <w:jc w:val="both"/>
      </w:pPr>
      <w:r>
        <w:rPr>
          <w:rFonts w:ascii="Times New Roman"/>
          <w:b w:val="false"/>
          <w:i w:val="false"/>
          <w:color w:val="000000"/>
          <w:sz w:val="28"/>
        </w:rPr>
        <w:t>
      2) определение для каждого собственника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получателей его объемов сжиженного нефтяного газа в соответствии с планом поставки;</w:t>
      </w:r>
    </w:p>
    <w:bookmarkEnd w:id="32"/>
    <w:bookmarkStart w:name="z54" w:id="33"/>
    <w:p>
      <w:pPr>
        <w:spacing w:after="0"/>
        <w:ind w:left="0"/>
        <w:jc w:val="both"/>
      </w:pPr>
      <w:r>
        <w:rPr>
          <w:rFonts w:ascii="Times New Roman"/>
          <w:b w:val="false"/>
          <w:i w:val="false"/>
          <w:color w:val="000000"/>
          <w:sz w:val="28"/>
        </w:rPr>
        <w:t>
      3) отгрузку сжиженного нефтяного газа с учетом приоритетности обеспечения внутренних потребностей Республики Казахстан сжиженным нефтяным газом, согласно плану поставки.</w:t>
      </w:r>
    </w:p>
    <w:bookmarkEnd w:id="33"/>
    <w:bookmarkStart w:name="z55" w:id="34"/>
    <w:p>
      <w:pPr>
        <w:spacing w:after="0"/>
        <w:ind w:left="0"/>
        <w:jc w:val="both"/>
      </w:pPr>
      <w:r>
        <w:rPr>
          <w:rFonts w:ascii="Times New Roman"/>
          <w:b w:val="false"/>
          <w:i w:val="false"/>
          <w:color w:val="000000"/>
          <w:sz w:val="28"/>
        </w:rPr>
        <w:t>
      В случае если производитель осуществляет производство двух и более марок сжиженного нефтяного газа (из углеводородного сырья собственника производится две и более марки сжиженного нефтяного газа), то таким производителем для всех лиц, указанных в пункте 5 настоящих Правил, предусмотренных в плане поставки, осуществляется поставка всех произведенных марок сжиженного нефтяного газа пропорционально объемам их производства.</w:t>
      </w:r>
    </w:p>
    <w:bookmarkEnd w:id="34"/>
    <w:bookmarkStart w:name="z56" w:id="35"/>
    <w:p>
      <w:pPr>
        <w:spacing w:after="0"/>
        <w:ind w:left="0"/>
        <w:jc w:val="both"/>
      </w:pPr>
      <w:r>
        <w:rPr>
          <w:rFonts w:ascii="Times New Roman"/>
          <w:b w:val="false"/>
          <w:i w:val="false"/>
          <w:color w:val="000000"/>
          <w:sz w:val="28"/>
        </w:rPr>
        <w:t>
      31-1. При определении нескольких поставщиков для поставки сжиженного нефтяного газа вне электронных торговых площадок в соответствующий регион, распределение объемов сжиженного нефтяного газа между лицами, указанными в пункте 5 настоящих Правил и указанными поставщиками, осуществляется пропорционально, с учетом вагононормы.";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58" w:id="36"/>
    <w:p>
      <w:pPr>
        <w:spacing w:after="0"/>
        <w:ind w:left="0"/>
        <w:jc w:val="both"/>
      </w:pPr>
      <w:r>
        <w:rPr>
          <w:rFonts w:ascii="Times New Roman"/>
          <w:b w:val="false"/>
          <w:i w:val="false"/>
          <w:color w:val="000000"/>
          <w:sz w:val="28"/>
        </w:rPr>
        <w:t>
      "36. Комиссия по формированию плана поставки на основании данных мониторинга производства, транспортировки (перевозки), хранения, отгрузки и реализации сжиженного нефтяного газа включает сводную заявку в план поставки или принимает мотивированное решение о необходимости ее изменения.</w:t>
      </w:r>
    </w:p>
    <w:bookmarkEnd w:id="36"/>
    <w:bookmarkStart w:name="z59" w:id="37"/>
    <w:p>
      <w:pPr>
        <w:spacing w:after="0"/>
        <w:ind w:left="0"/>
        <w:jc w:val="both"/>
      </w:pPr>
      <w:r>
        <w:rPr>
          <w:rFonts w:ascii="Times New Roman"/>
          <w:b w:val="false"/>
          <w:i w:val="false"/>
          <w:color w:val="000000"/>
          <w:sz w:val="28"/>
        </w:rPr>
        <w:t>
      В случае изменения объемов производства сжиженного нефтяного газа заводами-производителями уполномоченный орган уведомляет местные исполнительные органы областей, городов республиканского значения, столицы о необходимости корректировки сводной заявке в срок, не позднее чем за 15 (пятнадцать) календарных дней до начала месяца, предшествующего планируемому. При этом, местные исполнительные органы областей, городов республиканского значения, столицы направляют в уполномоченный орган скорректированную сводную заявку не позднее чем за 10 (десять) календарных дней до начала месяца, предшествующего планируемому.</w:t>
      </w:r>
    </w:p>
    <w:bookmarkEnd w:id="37"/>
    <w:bookmarkStart w:name="z60" w:id="38"/>
    <w:p>
      <w:pPr>
        <w:spacing w:after="0"/>
        <w:ind w:left="0"/>
        <w:jc w:val="both"/>
      </w:pPr>
      <w:r>
        <w:rPr>
          <w:rFonts w:ascii="Times New Roman"/>
          <w:b w:val="false"/>
          <w:i w:val="false"/>
          <w:color w:val="000000"/>
          <w:sz w:val="28"/>
        </w:rPr>
        <w:t>
      В случае не предоставления в уполномоченный орган скорректированной сводной заявки местными исполнительными органами областей, городов республиканского значения, столицы, предусмотренным в пункте 26-1 настоящих Правил, Комиссия по формированию плана поставки принимает решение о необходимости ее изменения, согласно данным объемов производства сжиженного нефтяного газа заводами-производителями.";</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39-1</w:t>
      </w:r>
      <w:r>
        <w:rPr>
          <w:rFonts w:ascii="Times New Roman"/>
          <w:b w:val="false"/>
          <w:i w:val="false"/>
          <w:color w:val="000000"/>
          <w:sz w:val="28"/>
        </w:rPr>
        <w:t xml:space="preserve"> и </w:t>
      </w:r>
      <w:r>
        <w:rPr>
          <w:rFonts w:ascii="Times New Roman"/>
          <w:b w:val="false"/>
          <w:i w:val="false"/>
          <w:color w:val="000000"/>
          <w:sz w:val="28"/>
        </w:rPr>
        <w:t>39-2</w:t>
      </w:r>
      <w:r>
        <w:rPr>
          <w:rFonts w:ascii="Times New Roman"/>
          <w:b w:val="false"/>
          <w:i w:val="false"/>
          <w:color w:val="000000"/>
          <w:sz w:val="28"/>
        </w:rPr>
        <w:t xml:space="preserve"> изложить в следующей редакции:</w:t>
      </w:r>
    </w:p>
    <w:bookmarkStart w:name="z62" w:id="39"/>
    <w:p>
      <w:pPr>
        <w:spacing w:after="0"/>
        <w:ind w:left="0"/>
        <w:jc w:val="both"/>
      </w:pPr>
      <w:r>
        <w:rPr>
          <w:rFonts w:ascii="Times New Roman"/>
          <w:b w:val="false"/>
          <w:i w:val="false"/>
          <w:color w:val="000000"/>
          <w:sz w:val="28"/>
        </w:rPr>
        <w:t>
      "39-1. Изменение утвержденного плана поставки производится в следующих случаях:</w:t>
      </w:r>
    </w:p>
    <w:bookmarkEnd w:id="39"/>
    <w:bookmarkStart w:name="z63" w:id="40"/>
    <w:p>
      <w:pPr>
        <w:spacing w:after="0"/>
        <w:ind w:left="0"/>
        <w:jc w:val="both"/>
      </w:pPr>
      <w:r>
        <w:rPr>
          <w:rFonts w:ascii="Times New Roman"/>
          <w:b w:val="false"/>
          <w:i w:val="false"/>
          <w:color w:val="000000"/>
          <w:sz w:val="28"/>
        </w:rPr>
        <w:t>
      1) при снижении объема производства сжиженного нефтяного газа до уровня, не позволяющего соответствующему поставщику исполнить план поставки;</w:t>
      </w:r>
    </w:p>
    <w:bookmarkEnd w:id="40"/>
    <w:bookmarkStart w:name="z64" w:id="41"/>
    <w:p>
      <w:pPr>
        <w:spacing w:after="0"/>
        <w:ind w:left="0"/>
        <w:jc w:val="both"/>
      </w:pPr>
      <w:r>
        <w:rPr>
          <w:rFonts w:ascii="Times New Roman"/>
          <w:b w:val="false"/>
          <w:i w:val="false"/>
          <w:color w:val="000000"/>
          <w:sz w:val="28"/>
        </w:rPr>
        <w:t>
      2) при возникновении объективной невозможности и (или) запрета для газосетевой организации, владельца газонаполнительной станции, газонаполнительного пункта, автогазозаправочной станции на осуществление своей деятельности и (или) участие в приобретении сжиженного нефтяного газа в рамках плана поставки;</w:t>
      </w:r>
    </w:p>
    <w:bookmarkEnd w:id="41"/>
    <w:bookmarkStart w:name="z65" w:id="42"/>
    <w:p>
      <w:pPr>
        <w:spacing w:after="0"/>
        <w:ind w:left="0"/>
        <w:jc w:val="both"/>
      </w:pPr>
      <w:r>
        <w:rPr>
          <w:rFonts w:ascii="Times New Roman"/>
          <w:b w:val="false"/>
          <w:i w:val="false"/>
          <w:color w:val="000000"/>
          <w:sz w:val="28"/>
        </w:rPr>
        <w:t>
      3) при возникновении случаев отказа газосетевой организации, владельца газонаполнительной станции, газонаполнительного пункта, автогазозаправочной станции от приобретения объемов сжиженного нефтяного газа вне электронных торговых площадок по вине такого лица.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39-2. В случае, указанном в </w:t>
      </w:r>
      <w:r>
        <w:rPr>
          <w:rFonts w:ascii="Times New Roman"/>
          <w:b w:val="false"/>
          <w:i w:val="false"/>
          <w:color w:val="000000"/>
          <w:sz w:val="28"/>
        </w:rPr>
        <w:t>подпункте 1)</w:t>
      </w:r>
      <w:r>
        <w:rPr>
          <w:rFonts w:ascii="Times New Roman"/>
          <w:b w:val="false"/>
          <w:i w:val="false"/>
          <w:color w:val="000000"/>
          <w:sz w:val="28"/>
        </w:rPr>
        <w:t xml:space="preserve"> пункта 39-1 настоящих Правил, производится пропорциональное увеличение объемов поставки сжиженного нефтяного газа на внутренний рынок Республики Казахстан остальными поставщиками и (или) пропорциональное сокращение объемов, получаемых газосетевыми организациями, владельцами газонаполнительных станций, газонаполнительных пунктов, автогазозаправочных станций, в рамках плана поставки вне электронных торговых площадок.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39-1 настоящих Правил, производится пропорциональное перераспределение сжиженного нефтяного газа в пользу остальных газосетевых организаций, владельцев газонаполнительных станций, газонаполнительных пунктов, автогазозаправочных станций соответствующего региона в соответствии с Механизмом.";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69" w:id="43"/>
    <w:p>
      <w:pPr>
        <w:spacing w:after="0"/>
        <w:ind w:left="0"/>
        <w:jc w:val="both"/>
      </w:pPr>
      <w:r>
        <w:rPr>
          <w:rFonts w:ascii="Times New Roman"/>
          <w:b w:val="false"/>
          <w:i w:val="false"/>
          <w:color w:val="000000"/>
          <w:sz w:val="28"/>
        </w:rPr>
        <w:t>
      "41. Поставщики в течение 5 (пяти) рабочих дней до начала планируемого месяца и (или) распределения от производителя направляют в адрес лиц, указанных в пункте 5 настоящих Правил, подписанный со своей стороны договор поставки сжиженного нефтяного газа (дополнительное соглашение к договору) с графиком поставки сжиженного нефтяного газа в соответствии с планом поставки и распределением производителя.</w:t>
      </w:r>
    </w:p>
    <w:bookmarkEnd w:id="43"/>
    <w:bookmarkStart w:name="z70" w:id="44"/>
    <w:p>
      <w:pPr>
        <w:spacing w:after="0"/>
        <w:ind w:left="0"/>
        <w:jc w:val="both"/>
      </w:pPr>
      <w:r>
        <w:rPr>
          <w:rFonts w:ascii="Times New Roman"/>
          <w:b w:val="false"/>
          <w:i w:val="false"/>
          <w:color w:val="000000"/>
          <w:sz w:val="28"/>
        </w:rPr>
        <w:t>
      Лица, указанные в пункте 5 настоящих Правил, в течение 5 (пяти) рабочих дней направляют поставщику:</w:t>
      </w:r>
    </w:p>
    <w:bookmarkEnd w:id="44"/>
    <w:bookmarkStart w:name="z71" w:id="45"/>
    <w:p>
      <w:pPr>
        <w:spacing w:after="0"/>
        <w:ind w:left="0"/>
        <w:jc w:val="both"/>
      </w:pPr>
      <w:r>
        <w:rPr>
          <w:rFonts w:ascii="Times New Roman"/>
          <w:b w:val="false"/>
          <w:i w:val="false"/>
          <w:color w:val="000000"/>
          <w:sz w:val="28"/>
        </w:rPr>
        <w:t>
      1) подписанный со своей стороны договор поставки сжиженного нефтяного газа (дополнительное соглашение к договору), а также сведения об оплате сжиженного нефтяного газа;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письмо, подписанное уполномоченным представителем лица, указанного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об отказе от получения оплаченного сжиженного нефтяного газа с указанием причин отказа.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Неполучение официального ответа от лица, указанного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по истечении 5 (пяти) рабочих дней, признается отказом от приобретения сжиженного нефтяного газа, за исключением случаев возникновения обстоятельств непреодолимой силы.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Поставщики ежемесячно, не позднее 5 (пятого) числа месяца, следующего за отчетным, уведомляют уполномоченный орган и соответствующий местный исполнительный орган области, города республиканского значения, столицы о случаях отказа лиц,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от объемов сжиженного нефтяного газа в рамках плана поставки вне электронных торговых площадок.";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формирования плана поставки сжиженного нефтяного газа на внутренний рынок Республики Казахстан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Правилам формирования плана поставки сжиженного нефтяного газа на внутренний рынок Республики Казахстан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к настоящему Приказу.</w:t>
      </w:r>
    </w:p>
    <w:bookmarkStart w:name="z77" w:id="46"/>
    <w:p>
      <w:pPr>
        <w:spacing w:after="0"/>
        <w:ind w:left="0"/>
        <w:jc w:val="both"/>
      </w:pPr>
      <w:r>
        <w:rPr>
          <w:rFonts w:ascii="Times New Roman"/>
          <w:b w:val="false"/>
          <w:i w:val="false"/>
          <w:color w:val="000000"/>
          <w:sz w:val="28"/>
        </w:rPr>
        <w:t>
      2.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w:t>
      </w:r>
    </w:p>
    <w:bookmarkEnd w:id="46"/>
    <w:bookmarkStart w:name="z78" w:id="4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7"/>
    <w:bookmarkStart w:name="z79" w:id="48"/>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48"/>
    <w:bookmarkStart w:name="z80" w:id="4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49"/>
    <w:bookmarkStart w:name="z81" w:id="5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50"/>
    <w:bookmarkStart w:name="z82" w:id="51"/>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5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энергетики</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2022 года № 22</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w:t>
            </w:r>
            <w:r>
              <w:br/>
            </w:r>
            <w:r>
              <w:rPr>
                <w:rFonts w:ascii="Times New Roman"/>
                <w:b w:val="false"/>
                <w:i w:val="false"/>
                <w:color w:val="000000"/>
                <w:sz w:val="20"/>
              </w:rPr>
              <w:t>плана поставки сжиженного</w:t>
            </w:r>
            <w:r>
              <w:br/>
            </w:r>
            <w:r>
              <w:rPr>
                <w:rFonts w:ascii="Times New Roman"/>
                <w:b w:val="false"/>
                <w:i w:val="false"/>
                <w:color w:val="000000"/>
                <w:sz w:val="20"/>
              </w:rPr>
              <w:t>нефтяного газа на внутренний</w:t>
            </w:r>
            <w:r>
              <w:br/>
            </w:r>
            <w:r>
              <w:rPr>
                <w:rFonts w:ascii="Times New Roman"/>
                <w:b w:val="false"/>
                <w:i w:val="false"/>
                <w:color w:val="000000"/>
                <w:sz w:val="20"/>
              </w:rPr>
              <w:t>рынок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 w:id="52"/>
    <w:p>
      <w:pPr>
        <w:spacing w:after="0"/>
        <w:ind w:left="0"/>
        <w:jc w:val="left"/>
      </w:pPr>
      <w:r>
        <w:rPr>
          <w:rFonts w:ascii="Times New Roman"/>
          <w:b/>
          <w:i w:val="false"/>
          <w:color w:val="000000"/>
        </w:rPr>
        <w:t xml:space="preserve"> Заявка на поставку сжиженного нефтяного газа газосетевых организаций, владельцев газонаполнительных станций, групповых резервуарных установок, газонаполнительных пунктов, автогазозаправочных станций, промышленных потребителей, использующих сжиженный нефтяной газ в качестве сырья для производства нефтегазохимической продукции и участников торгов сжиженного нефтяного газа</w:t>
      </w:r>
    </w:p>
    <w:bookmarkEnd w:id="52"/>
    <w:p>
      <w:pPr>
        <w:spacing w:after="0"/>
        <w:ind w:left="0"/>
        <w:jc w:val="left"/>
      </w:pPr>
    </w:p>
    <w:p>
      <w:pPr>
        <w:spacing w:after="0"/>
        <w:ind w:left="0"/>
        <w:jc w:val="both"/>
      </w:pPr>
      <w:r>
        <w:rPr>
          <w:rFonts w:ascii="Times New Roman"/>
          <w:b w:val="false"/>
          <w:i w:val="false"/>
          <w:color w:val="000000"/>
          <w:sz w:val="28"/>
        </w:rPr>
        <w:t>
      ___________________________________, бизнес-идентификационный номер 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получателя)</w:t>
      </w:r>
    </w:p>
    <w:p>
      <w:pPr>
        <w:spacing w:after="0"/>
        <w:ind w:left="0"/>
        <w:jc w:val="both"/>
      </w:pPr>
      <w:r>
        <w:rPr>
          <w:rFonts w:ascii="Times New Roman"/>
          <w:b w:val="false"/>
          <w:i w:val="false"/>
          <w:color w:val="000000"/>
          <w:sz w:val="28"/>
        </w:rPr>
        <w:t xml:space="preserve">       местонахождение __________________ на ____ (месяц) ____ года, регион поставки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(указывается регион поставки)</w:t>
      </w:r>
    </w:p>
    <w:bookmarkStart w:name="z89" w:id="53"/>
    <w:p>
      <w:pPr>
        <w:spacing w:after="0"/>
        <w:ind w:left="0"/>
        <w:jc w:val="both"/>
      </w:pPr>
      <w:r>
        <w:rPr>
          <w:rFonts w:ascii="Times New Roman"/>
          <w:b w:val="false"/>
          <w:i w:val="false"/>
          <w:color w:val="000000"/>
          <w:sz w:val="28"/>
        </w:rPr>
        <w:t>
      в тоннах</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Запрашиваемый объем поставки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разбивкой по видам дальнейшей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автогазозаправочные станции, включая моноблоки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газонаполнительные пункты (бытовые баллоны)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групповые резервуарные установки**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емкостной 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сторонние</w:t>
            </w: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бытовым потребителям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коммунально-бытовым потребителям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промышленным потребителям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сжиженного нефтяного газа, не подвергшийся химическому превращению в процессе производства нефтегазохимической продукции (при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разгрузки: адрес собственной газонаполнительной станции и/или по договору хранения (перевалки)).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54"/>
    <w:p>
      <w:pPr>
        <w:spacing w:after="0"/>
        <w:ind w:left="0"/>
        <w:jc w:val="both"/>
      </w:pPr>
      <w:r>
        <w:rPr>
          <w:rFonts w:ascii="Times New Roman"/>
          <w:b w:val="false"/>
          <w:i w:val="false"/>
          <w:color w:val="000000"/>
          <w:sz w:val="28"/>
        </w:rPr>
        <w:t>
      Примечание:</w:t>
      </w:r>
    </w:p>
    <w:bookmarkEnd w:id="54"/>
    <w:bookmarkStart w:name="z91" w:id="55"/>
    <w:p>
      <w:pPr>
        <w:spacing w:after="0"/>
        <w:ind w:left="0"/>
        <w:jc w:val="both"/>
      </w:pPr>
      <w:r>
        <w:rPr>
          <w:rFonts w:ascii="Times New Roman"/>
          <w:b w:val="false"/>
          <w:i w:val="false"/>
          <w:color w:val="000000"/>
          <w:sz w:val="28"/>
        </w:rPr>
        <w:t xml:space="preserve">
      * заполняются газосетевыми организациями, владельцами газонаполнительных станций, групповых резервуарных установок, газонаполнительных пунктов, автогазозаправочных станций при отсутствии газонаполнительной станции в заявляемом регионе. </w:t>
      </w:r>
    </w:p>
    <w:bookmarkEnd w:id="55"/>
    <w:bookmarkStart w:name="z92" w:id="56"/>
    <w:p>
      <w:pPr>
        <w:spacing w:after="0"/>
        <w:ind w:left="0"/>
        <w:jc w:val="both"/>
      </w:pPr>
      <w:r>
        <w:rPr>
          <w:rFonts w:ascii="Times New Roman"/>
          <w:b w:val="false"/>
          <w:i w:val="false"/>
          <w:color w:val="000000"/>
          <w:sz w:val="28"/>
        </w:rPr>
        <w:t>
      При изменении сведений, указываемых в заявке, газосетевые организации, владельцы газонаполнительных станций, групповых резервуарных установок, газонаполнительных пунктов, автогазозаправочных станций в течение трех рабочих дней предоставляет в соответствующий местный исполнительный орган области, города республиканского значения, столицы копии подтверждающих документов по изменившимся сведениям;</w:t>
      </w:r>
    </w:p>
    <w:bookmarkEnd w:id="56"/>
    <w:bookmarkStart w:name="z93" w:id="57"/>
    <w:p>
      <w:pPr>
        <w:spacing w:after="0"/>
        <w:ind w:left="0"/>
        <w:jc w:val="both"/>
      </w:pPr>
      <w:r>
        <w:rPr>
          <w:rFonts w:ascii="Times New Roman"/>
          <w:b w:val="false"/>
          <w:i w:val="false"/>
          <w:color w:val="000000"/>
          <w:sz w:val="28"/>
        </w:rPr>
        <w:t>
      ** заполняется только по групповым резервуарным установкам, эксплуатация которых отнесена к сферам естественных монополий в соответствии с законодательством Республики Казахстан о естественных монополиях.</w:t>
      </w:r>
    </w:p>
    <w:bookmarkEnd w:id="57"/>
    <w:bookmarkStart w:name="z94" w:id="58"/>
    <w:p>
      <w:pPr>
        <w:spacing w:after="0"/>
        <w:ind w:left="0"/>
        <w:jc w:val="both"/>
      </w:pPr>
      <w:r>
        <w:rPr>
          <w:rFonts w:ascii="Times New Roman"/>
          <w:b w:val="false"/>
          <w:i w:val="false"/>
          <w:color w:val="000000"/>
          <w:sz w:val="28"/>
        </w:rPr>
        <w:t>
      Промышленные предприятия, использующие сжиженный нефтяной газ для производства нефтегазохимической продукции, заполняют графы 1 и 10.</w:t>
      </w:r>
    </w:p>
    <w:bookmarkEnd w:id="5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2022 года № 22</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формирования</w:t>
            </w:r>
            <w:r>
              <w:br/>
            </w:r>
            <w:r>
              <w:rPr>
                <w:rFonts w:ascii="Times New Roman"/>
                <w:b w:val="false"/>
                <w:i w:val="false"/>
                <w:color w:val="000000"/>
                <w:sz w:val="20"/>
              </w:rPr>
              <w:t>плана поставки сжиженного</w:t>
            </w:r>
            <w:r>
              <w:br/>
            </w:r>
            <w:r>
              <w:rPr>
                <w:rFonts w:ascii="Times New Roman"/>
                <w:b w:val="false"/>
                <w:i w:val="false"/>
                <w:color w:val="000000"/>
                <w:sz w:val="20"/>
              </w:rPr>
              <w:t>нефтяного газа на внутренний</w:t>
            </w:r>
            <w:r>
              <w:br/>
            </w:r>
            <w:r>
              <w:rPr>
                <w:rFonts w:ascii="Times New Roman"/>
                <w:b w:val="false"/>
                <w:i w:val="false"/>
                <w:color w:val="000000"/>
                <w:sz w:val="20"/>
              </w:rPr>
              <w:t>рынок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 w:id="59"/>
    <w:p>
      <w:pPr>
        <w:spacing w:after="0"/>
        <w:ind w:left="0"/>
        <w:jc w:val="left"/>
      </w:pPr>
      <w:r>
        <w:rPr>
          <w:rFonts w:ascii="Times New Roman"/>
          <w:b/>
          <w:i w:val="false"/>
          <w:color w:val="000000"/>
        </w:rPr>
        <w:t xml:space="preserve"> Механизм определения объемов сжиженного нефтяного газа для газосетевых организаций, владельцев газонаполнительных станций, групповых резервуарных установок, газонаполнительных пунктов, автогазозаправочных станций </w:t>
      </w:r>
    </w:p>
    <w:bookmarkEnd w:id="59"/>
    <w:bookmarkStart w:name="z99" w:id="60"/>
    <w:p>
      <w:pPr>
        <w:spacing w:after="0"/>
        <w:ind w:left="0"/>
        <w:jc w:val="both"/>
      </w:pPr>
      <w:r>
        <w:rPr>
          <w:rFonts w:ascii="Times New Roman"/>
          <w:b w:val="false"/>
          <w:i w:val="false"/>
          <w:color w:val="000000"/>
          <w:sz w:val="28"/>
        </w:rPr>
        <w:t>
      1. Представленные заявки владельцев газосетевых организаций, газонаполнительных станций, газонаполнительных пунктов, автогазозаправочных станций рассматриваются исходя из следующих критериев:</w:t>
      </w:r>
    </w:p>
    <w:bookmarkEnd w:id="60"/>
    <w:bookmarkStart w:name="z100" w:id="61"/>
    <w:p>
      <w:pPr>
        <w:spacing w:after="0"/>
        <w:ind w:left="0"/>
        <w:jc w:val="both"/>
      </w:pPr>
      <w:r>
        <w:rPr>
          <w:rFonts w:ascii="Times New Roman"/>
          <w:b w:val="false"/>
          <w:i w:val="false"/>
          <w:color w:val="000000"/>
          <w:sz w:val="28"/>
        </w:rPr>
        <w:t>
      1) проектной мощности эксплуатируемых газосетевыми организациями, владельцами газонаполнительной станции, газонаполнительного пункта, автогазозаправочной станции в заявленном регионе объектов, указанных в пункте 5 настоящего Механизма, за исключением групповых резервуарных установок, эксплуатация которых отнесена к сферам естественных монополий в соответствии с законодательством Республики Казахстан о естественных монополиях (далее – показатель P1);</w:t>
      </w:r>
    </w:p>
    <w:bookmarkEnd w:id="61"/>
    <w:bookmarkStart w:name="z101" w:id="62"/>
    <w:p>
      <w:pPr>
        <w:spacing w:after="0"/>
        <w:ind w:left="0"/>
        <w:jc w:val="both"/>
      </w:pPr>
      <w:r>
        <w:rPr>
          <w:rFonts w:ascii="Times New Roman"/>
          <w:b w:val="false"/>
          <w:i w:val="false"/>
          <w:color w:val="000000"/>
          <w:sz w:val="28"/>
        </w:rPr>
        <w:t>
      2) фактических объемов реализации сжиженного нефтяного газа в предыдущие периоды в заявленном регионе, за исключением реализации сжиженного нефтяного газа через групповые резервуарные установки (далее – показатель P2);</w:t>
      </w:r>
    </w:p>
    <w:bookmarkEnd w:id="62"/>
    <w:bookmarkStart w:name="z102" w:id="63"/>
    <w:p>
      <w:pPr>
        <w:spacing w:after="0"/>
        <w:ind w:left="0"/>
        <w:jc w:val="both"/>
      </w:pPr>
      <w:r>
        <w:rPr>
          <w:rFonts w:ascii="Times New Roman"/>
          <w:b w:val="false"/>
          <w:i w:val="false"/>
          <w:color w:val="000000"/>
          <w:sz w:val="28"/>
        </w:rPr>
        <w:t>
      3) реализации сжиженного нефтяного газа в бытовых баллонах в заявленном регионе (далее – показатель P3).</w:t>
      </w:r>
    </w:p>
    <w:bookmarkEnd w:id="63"/>
    <w:bookmarkStart w:name="z103" w:id="64"/>
    <w:p>
      <w:pPr>
        <w:spacing w:after="0"/>
        <w:ind w:left="0"/>
        <w:jc w:val="both"/>
      </w:pPr>
      <w:r>
        <w:rPr>
          <w:rFonts w:ascii="Times New Roman"/>
          <w:b w:val="false"/>
          <w:i w:val="false"/>
          <w:color w:val="000000"/>
          <w:sz w:val="28"/>
        </w:rPr>
        <w:t>
      2. По каждому из критериев выставляется доля в процентном соотношении от общего значения. Итоговое значение показателя газосетевой организации, владельца газонаполнительной станции, газонаполнительных пунктов, автогазозаправочных станций определяется как средневзвешенное значение показателей в процентном выражении.</w:t>
      </w:r>
    </w:p>
    <w:bookmarkEnd w:id="64"/>
    <w:bookmarkStart w:name="z104" w:id="65"/>
    <w:p>
      <w:pPr>
        <w:spacing w:after="0"/>
        <w:ind w:left="0"/>
        <w:jc w:val="both"/>
      </w:pPr>
      <w:r>
        <w:rPr>
          <w:rFonts w:ascii="Times New Roman"/>
          <w:b w:val="false"/>
          <w:i w:val="false"/>
          <w:color w:val="000000"/>
          <w:sz w:val="28"/>
        </w:rPr>
        <w:t>
      3. Объемы сжиженного нефтяного газа, необходимые для реализации через групповые резервуарные установки, эксплуатация которых отнесена к сферам естественных монополий в соответствии с законодательством Республики Казахстан о естественных монополиях (далее – групповые резервуарные установки), выделяются в полном объеме с учетом среднемесячного потребления за предыдущие три календарных месяца.</w:t>
      </w:r>
    </w:p>
    <w:bookmarkEnd w:id="65"/>
    <w:bookmarkStart w:name="z105" w:id="66"/>
    <w:p>
      <w:pPr>
        <w:spacing w:after="0"/>
        <w:ind w:left="0"/>
        <w:jc w:val="both"/>
      </w:pPr>
      <w:r>
        <w:rPr>
          <w:rFonts w:ascii="Times New Roman"/>
          <w:b w:val="false"/>
          <w:i w:val="false"/>
          <w:color w:val="000000"/>
          <w:sz w:val="28"/>
        </w:rPr>
        <w:t>
      4. Доля от общего объема подлежит увеличению:</w:t>
      </w:r>
    </w:p>
    <w:bookmarkEnd w:id="66"/>
    <w:bookmarkStart w:name="z106" w:id="67"/>
    <w:p>
      <w:pPr>
        <w:spacing w:after="0"/>
        <w:ind w:left="0"/>
        <w:jc w:val="both"/>
      </w:pPr>
      <w:r>
        <w:rPr>
          <w:rFonts w:ascii="Times New Roman"/>
          <w:b w:val="false"/>
          <w:i w:val="false"/>
          <w:color w:val="000000"/>
          <w:sz w:val="28"/>
        </w:rPr>
        <w:t>
      1) при увеличении инфраструктуры газосетевой организации, владельца газонаполнительной станции, газонаполнительного пункта, автогазозаправочной станции;</w:t>
      </w:r>
    </w:p>
    <w:bookmarkEnd w:id="67"/>
    <w:bookmarkStart w:name="z107" w:id="68"/>
    <w:p>
      <w:pPr>
        <w:spacing w:after="0"/>
        <w:ind w:left="0"/>
        <w:jc w:val="both"/>
      </w:pPr>
      <w:r>
        <w:rPr>
          <w:rFonts w:ascii="Times New Roman"/>
          <w:b w:val="false"/>
          <w:i w:val="false"/>
          <w:color w:val="000000"/>
          <w:sz w:val="28"/>
        </w:rPr>
        <w:t>
      2) при увеличении объема среднемесячной реализации газосетевой организации, владельцами газонаполнительной станции, газонаполнительного пункта, автогазозаправочной станции.</w:t>
      </w:r>
    </w:p>
    <w:bookmarkEnd w:id="68"/>
    <w:bookmarkStart w:name="z108" w:id="69"/>
    <w:p>
      <w:pPr>
        <w:spacing w:after="0"/>
        <w:ind w:left="0"/>
        <w:jc w:val="both"/>
      </w:pPr>
      <w:r>
        <w:rPr>
          <w:rFonts w:ascii="Times New Roman"/>
          <w:b w:val="false"/>
          <w:i w:val="false"/>
          <w:color w:val="000000"/>
          <w:sz w:val="28"/>
        </w:rPr>
        <w:t>
      5. При оценке показателя P1 указывается суммарный показатель общего объема эксплуатируемых мощностей газосетевой организации, владельца газонаполнительной станции, газонаполнительного пункта, автогазозаправочной станции, находящиеся в заявляемом регионе:</w:t>
      </w:r>
    </w:p>
    <w:bookmarkEnd w:id="69"/>
    <w:bookmarkStart w:name="z109" w:id="70"/>
    <w:p>
      <w:pPr>
        <w:spacing w:after="0"/>
        <w:ind w:left="0"/>
        <w:jc w:val="both"/>
      </w:pPr>
      <w:r>
        <w:rPr>
          <w:rFonts w:ascii="Times New Roman"/>
          <w:b w:val="false"/>
          <w:i w:val="false"/>
          <w:color w:val="000000"/>
          <w:sz w:val="28"/>
        </w:rPr>
        <w:t>
      1) газосетевой организации;</w:t>
      </w:r>
    </w:p>
    <w:bookmarkEnd w:id="70"/>
    <w:bookmarkStart w:name="z110" w:id="71"/>
    <w:p>
      <w:pPr>
        <w:spacing w:after="0"/>
        <w:ind w:left="0"/>
        <w:jc w:val="both"/>
      </w:pPr>
      <w:r>
        <w:rPr>
          <w:rFonts w:ascii="Times New Roman"/>
          <w:b w:val="false"/>
          <w:i w:val="false"/>
          <w:color w:val="000000"/>
          <w:sz w:val="28"/>
        </w:rPr>
        <w:t>
      2) газонаполнительные станции;</w:t>
      </w:r>
    </w:p>
    <w:bookmarkEnd w:id="71"/>
    <w:bookmarkStart w:name="z111" w:id="72"/>
    <w:p>
      <w:pPr>
        <w:spacing w:after="0"/>
        <w:ind w:left="0"/>
        <w:jc w:val="both"/>
      </w:pPr>
      <w:r>
        <w:rPr>
          <w:rFonts w:ascii="Times New Roman"/>
          <w:b w:val="false"/>
          <w:i w:val="false"/>
          <w:color w:val="000000"/>
          <w:sz w:val="28"/>
        </w:rPr>
        <w:t>
      3) газонаполнительные пункты;</w:t>
      </w:r>
    </w:p>
    <w:bookmarkEnd w:id="72"/>
    <w:bookmarkStart w:name="z112" w:id="73"/>
    <w:p>
      <w:pPr>
        <w:spacing w:after="0"/>
        <w:ind w:left="0"/>
        <w:jc w:val="both"/>
      </w:pPr>
      <w:r>
        <w:rPr>
          <w:rFonts w:ascii="Times New Roman"/>
          <w:b w:val="false"/>
          <w:i w:val="false"/>
          <w:color w:val="000000"/>
          <w:sz w:val="28"/>
        </w:rPr>
        <w:t>
      4) автогазозаправочные станции, включая моноблоки.</w:t>
      </w:r>
    </w:p>
    <w:bookmarkEnd w:id="73"/>
    <w:bookmarkStart w:name="z113" w:id="74"/>
    <w:p>
      <w:pPr>
        <w:spacing w:after="0"/>
        <w:ind w:left="0"/>
        <w:jc w:val="both"/>
      </w:pPr>
      <w:r>
        <w:rPr>
          <w:rFonts w:ascii="Times New Roman"/>
          <w:b w:val="false"/>
          <w:i w:val="false"/>
          <w:color w:val="000000"/>
          <w:sz w:val="28"/>
        </w:rPr>
        <w:t>
      Для подтверждения наличия указанных мощностей газосетевые организаций, владельцы газонаполнительной станции, газонаполнительного пункта, автогазозаправочной станции предоставляют копии правоустанавливающих документов и договоров, документов, устанавливающих общую емкость и проектную мощность каждого объекта, а также документ, подтверждающий регистрацию сосудов под давлением в уполномоченном органе по промышленной безопасности.</w:t>
      </w:r>
    </w:p>
    <w:bookmarkEnd w:id="74"/>
    <w:bookmarkStart w:name="z114" w:id="75"/>
    <w:p>
      <w:pPr>
        <w:spacing w:after="0"/>
        <w:ind w:left="0"/>
        <w:jc w:val="both"/>
      </w:pPr>
      <w:r>
        <w:rPr>
          <w:rFonts w:ascii="Times New Roman"/>
          <w:b w:val="false"/>
          <w:i w:val="false"/>
          <w:color w:val="000000"/>
          <w:sz w:val="28"/>
        </w:rPr>
        <w:t>
      6. При оценке показателя P2 указывается фактический объем реализации газосетевой организации, владельцами газонаполнительной станции, газонаполнительного пункта, автогазозаправочной станции за предыдущие три календарных месяца, за исключением объема реализации сжиженного нефтяного газа через групповые резервуарные установки.</w:t>
      </w:r>
    </w:p>
    <w:bookmarkEnd w:id="75"/>
    <w:bookmarkStart w:name="z115" w:id="76"/>
    <w:p>
      <w:pPr>
        <w:spacing w:after="0"/>
        <w:ind w:left="0"/>
        <w:jc w:val="both"/>
      </w:pPr>
      <w:r>
        <w:rPr>
          <w:rFonts w:ascii="Times New Roman"/>
          <w:b w:val="false"/>
          <w:i w:val="false"/>
          <w:color w:val="000000"/>
          <w:sz w:val="28"/>
        </w:rPr>
        <w:t>
      Для подтверждения данных сведений о реализации объемов сжиженного нефтяного газа, газосетевые организации, владельцы газонаполнительной станции, газонаполнительного пункта, автогазозаправочной станции предоставляют в местный исполнительный орган области, города республиканского значения, столицы копии подтверждающих документов закупа сжиженного нефтяного газа (договора поставки, электронные счета-фактуры, накладные).</w:t>
      </w:r>
    </w:p>
    <w:bookmarkEnd w:id="76"/>
    <w:bookmarkStart w:name="z116" w:id="77"/>
    <w:p>
      <w:pPr>
        <w:spacing w:after="0"/>
        <w:ind w:left="0"/>
        <w:jc w:val="both"/>
      </w:pPr>
      <w:r>
        <w:rPr>
          <w:rFonts w:ascii="Times New Roman"/>
          <w:b w:val="false"/>
          <w:i w:val="false"/>
          <w:color w:val="000000"/>
          <w:sz w:val="28"/>
        </w:rPr>
        <w:t>
      7. При оценке показателя P3 указывается фактический объем реализации газосетевой организации, владельцами газонаполнительной станции и газонаполнительного пункта, реализующей сжиженный нефтяной газ в бытовых баллонах.</w:t>
      </w:r>
    </w:p>
    <w:bookmarkEnd w:id="77"/>
    <w:bookmarkStart w:name="z117" w:id="78"/>
    <w:p>
      <w:pPr>
        <w:spacing w:after="0"/>
        <w:ind w:left="0"/>
        <w:jc w:val="both"/>
      </w:pPr>
      <w:r>
        <w:rPr>
          <w:rFonts w:ascii="Times New Roman"/>
          <w:b w:val="false"/>
          <w:i w:val="false"/>
          <w:color w:val="000000"/>
          <w:sz w:val="28"/>
        </w:rPr>
        <w:t>
      8. Доля каждого из критериев рассчитывается по формулам:</w:t>
      </w:r>
    </w:p>
    <w:bookmarkEnd w:id="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753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753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79"/>
    <w:p>
      <w:pPr>
        <w:spacing w:after="0"/>
        <w:ind w:left="0"/>
        <w:jc w:val="both"/>
      </w:pPr>
      <w:r>
        <w:rPr>
          <w:rFonts w:ascii="Times New Roman"/>
          <w:b w:val="false"/>
          <w:i w:val="false"/>
          <w:color w:val="000000"/>
          <w:sz w:val="28"/>
        </w:rPr>
        <w:t>
      где:</w:t>
      </w:r>
    </w:p>
    <w:bookmarkEnd w:id="79"/>
    <w:bookmarkStart w:name="z120" w:id="80"/>
    <w:p>
      <w:pPr>
        <w:spacing w:after="0"/>
        <w:ind w:left="0"/>
        <w:jc w:val="both"/>
      </w:pPr>
      <w:r>
        <w:rPr>
          <w:rFonts w:ascii="Times New Roman"/>
          <w:b w:val="false"/>
          <w:i w:val="false"/>
          <w:color w:val="000000"/>
          <w:sz w:val="28"/>
        </w:rPr>
        <w:t>
      P1 показатель – доля от общего объема мощностей газосетевой организации, владельцев газонаполнительных станций, газонаполнительных пунктов, автогазозаправочных станций региона;</w:t>
      </w:r>
    </w:p>
    <w:bookmarkEnd w:id="80"/>
    <w:bookmarkStart w:name="z121" w:id="81"/>
    <w:p>
      <w:pPr>
        <w:spacing w:after="0"/>
        <w:ind w:left="0"/>
        <w:jc w:val="both"/>
      </w:pPr>
      <w:r>
        <w:rPr>
          <w:rFonts w:ascii="Times New Roman"/>
          <w:b w:val="false"/>
          <w:i w:val="false"/>
          <w:color w:val="000000"/>
          <w:sz w:val="28"/>
        </w:rPr>
        <w:t>
      PГСО (объем) – фактический объем мощностей газосетевой организации, владельца газонаполнительной станции, газонаполнительного пункта, автогазозаправочной станции;</w:t>
      </w:r>
    </w:p>
    <w:bookmarkEnd w:id="81"/>
    <w:bookmarkStart w:name="z122" w:id="82"/>
    <w:p>
      <w:pPr>
        <w:spacing w:after="0"/>
        <w:ind w:left="0"/>
        <w:jc w:val="both"/>
      </w:pPr>
      <w:r>
        <w:rPr>
          <w:rFonts w:ascii="Times New Roman"/>
          <w:b w:val="false"/>
          <w:i w:val="false"/>
          <w:color w:val="000000"/>
          <w:sz w:val="28"/>
        </w:rPr>
        <w:t>
      PГСО общий (объем) – общий объем мощностей газосетевой организации, владельцев газонаполнительных станций, газонаполнительных пунктов, автогазозаправочных станций региона;</w:t>
      </w:r>
    </w:p>
    <w:bookmarkEnd w:id="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49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499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 w:id="83"/>
    <w:p>
      <w:pPr>
        <w:spacing w:after="0"/>
        <w:ind w:left="0"/>
        <w:jc w:val="both"/>
      </w:pPr>
      <w:r>
        <w:rPr>
          <w:rFonts w:ascii="Times New Roman"/>
          <w:b w:val="false"/>
          <w:i w:val="false"/>
          <w:color w:val="000000"/>
          <w:sz w:val="28"/>
        </w:rPr>
        <w:t>
      где:</w:t>
      </w:r>
    </w:p>
    <w:bookmarkEnd w:id="83"/>
    <w:bookmarkStart w:name="z125" w:id="84"/>
    <w:p>
      <w:pPr>
        <w:spacing w:after="0"/>
        <w:ind w:left="0"/>
        <w:jc w:val="both"/>
      </w:pPr>
      <w:r>
        <w:rPr>
          <w:rFonts w:ascii="Times New Roman"/>
          <w:b w:val="false"/>
          <w:i w:val="false"/>
          <w:color w:val="000000"/>
          <w:sz w:val="28"/>
        </w:rPr>
        <w:t>
      P2показатель (%) – доля объема реализации газосетевой организации, владельцев газонаполнительной станции, газонаполнительного пункта, автогазозаправочной станции региона за предыдущие три календарных месяца, за исключением объема реализации сжиженного нефтяного газа через групповые резервуарные установки;</w:t>
      </w:r>
    </w:p>
    <w:bookmarkEnd w:id="84"/>
    <w:bookmarkStart w:name="z126" w:id="85"/>
    <w:p>
      <w:pPr>
        <w:spacing w:after="0"/>
        <w:ind w:left="0"/>
        <w:jc w:val="both"/>
      </w:pPr>
      <w:r>
        <w:rPr>
          <w:rFonts w:ascii="Times New Roman"/>
          <w:b w:val="false"/>
          <w:i w:val="false"/>
          <w:color w:val="000000"/>
          <w:sz w:val="28"/>
        </w:rPr>
        <w:t>
      PГСО (объем реал) – фактический объем реализации газосетевой организации, владельцами газонаполнительной станции, газонаполнительного пункта, автогазозаправочной станции за предыдущие три календарных месяца, за исключением объема реализации сжиженного нефтяного газа через групповые резервуарные установки;</w:t>
      </w:r>
    </w:p>
    <w:bookmarkEnd w:id="85"/>
    <w:bookmarkStart w:name="z127" w:id="86"/>
    <w:p>
      <w:pPr>
        <w:spacing w:after="0"/>
        <w:ind w:left="0"/>
        <w:jc w:val="both"/>
      </w:pPr>
      <w:r>
        <w:rPr>
          <w:rFonts w:ascii="Times New Roman"/>
          <w:b w:val="false"/>
          <w:i w:val="false"/>
          <w:color w:val="000000"/>
          <w:sz w:val="28"/>
        </w:rPr>
        <w:t>
      PГСО общий (объем реал) – общий объем реализации газосетевой организации, владельцами газонаполнительных станций, газонаполнительных пунктов, автогазозаправочных станций региона за предыдущие три календарных месяца, за исключением объема реализации сжиженного нефтяного газа через групповые резервуарные установки.</w:t>
      </w:r>
    </w:p>
    <w:bookmarkEnd w:id="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51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51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87"/>
    <w:p>
      <w:pPr>
        <w:spacing w:after="0"/>
        <w:ind w:left="0"/>
        <w:jc w:val="both"/>
      </w:pPr>
      <w:r>
        <w:rPr>
          <w:rFonts w:ascii="Times New Roman"/>
          <w:b w:val="false"/>
          <w:i w:val="false"/>
          <w:color w:val="000000"/>
          <w:sz w:val="28"/>
        </w:rPr>
        <w:t>
      где:</w:t>
      </w:r>
    </w:p>
    <w:bookmarkEnd w:id="87"/>
    <w:bookmarkStart w:name="z130" w:id="88"/>
    <w:p>
      <w:pPr>
        <w:spacing w:after="0"/>
        <w:ind w:left="0"/>
        <w:jc w:val="both"/>
      </w:pPr>
      <w:r>
        <w:rPr>
          <w:rFonts w:ascii="Times New Roman"/>
          <w:b w:val="false"/>
          <w:i w:val="false"/>
          <w:color w:val="000000"/>
          <w:sz w:val="28"/>
        </w:rPr>
        <w:t>
      P3 показатель (%) – доля реализация сжиженного нефтяного газа в бытовых баллонах;</w:t>
      </w:r>
    </w:p>
    <w:bookmarkEnd w:id="88"/>
    <w:bookmarkStart w:name="z131" w:id="89"/>
    <w:p>
      <w:pPr>
        <w:spacing w:after="0"/>
        <w:ind w:left="0"/>
        <w:jc w:val="both"/>
      </w:pPr>
      <w:r>
        <w:rPr>
          <w:rFonts w:ascii="Times New Roman"/>
          <w:b w:val="false"/>
          <w:i w:val="false"/>
          <w:color w:val="000000"/>
          <w:sz w:val="28"/>
        </w:rPr>
        <w:t>
      PГСО (бб) – наличие инфраструктуры для реализации сжиженного нефтяного газа в бытовых баллонах (в случае наличия = 1, отсутствия = 0);</w:t>
      </w:r>
    </w:p>
    <w:bookmarkEnd w:id="89"/>
    <w:bookmarkStart w:name="z132" w:id="90"/>
    <w:p>
      <w:pPr>
        <w:spacing w:after="0"/>
        <w:ind w:left="0"/>
        <w:jc w:val="both"/>
      </w:pPr>
      <w:r>
        <w:rPr>
          <w:rFonts w:ascii="Times New Roman"/>
          <w:b w:val="false"/>
          <w:i w:val="false"/>
          <w:color w:val="000000"/>
          <w:sz w:val="28"/>
        </w:rPr>
        <w:t>
      PГСО общий (бб) – суммарное количество газосетевой организации, владельцев газонаполнительных станций, газонаполнительных пунктов региона, имеющих в наличии инфраструктуры для реализации сжиженного нефтяного газа в бытовых баллонах.</w:t>
      </w:r>
    </w:p>
    <w:bookmarkEnd w:id="90"/>
    <w:bookmarkStart w:name="z133" w:id="91"/>
    <w:p>
      <w:pPr>
        <w:spacing w:after="0"/>
        <w:ind w:left="0"/>
        <w:jc w:val="both"/>
      </w:pPr>
      <w:r>
        <w:rPr>
          <w:rFonts w:ascii="Times New Roman"/>
          <w:b w:val="false"/>
          <w:i w:val="false"/>
          <w:color w:val="000000"/>
          <w:sz w:val="28"/>
        </w:rPr>
        <w:t>
      Под инфраструктурой для реализации сжиженного нефтяного газа в бытовых баллонах понимается в совокупности наличие в соответствующем регионе специального автотранспорта, аварийно-диспетчерской службы, абонентского учета потребителей, газонаполнительного цеха бытовых баллонов и цеха по ремонту и утилизации бытовых баллонов.</w:t>
      </w:r>
    </w:p>
    <w:bookmarkEnd w:id="91"/>
    <w:bookmarkStart w:name="z134" w:id="92"/>
    <w:p>
      <w:pPr>
        <w:spacing w:after="0"/>
        <w:ind w:left="0"/>
        <w:jc w:val="both"/>
      </w:pPr>
      <w:r>
        <w:rPr>
          <w:rFonts w:ascii="Times New Roman"/>
          <w:b w:val="false"/>
          <w:i w:val="false"/>
          <w:color w:val="000000"/>
          <w:sz w:val="28"/>
        </w:rPr>
        <w:t>
      Для подтверждения наличия указанного имущества газосетевые организаций, владельцы газонаполнительных станций, газонаполнительных пунктов предоставляют копии соответствующих документов.</w:t>
      </w:r>
    </w:p>
    <w:bookmarkEnd w:id="92"/>
    <w:bookmarkStart w:name="z135" w:id="93"/>
    <w:p>
      <w:pPr>
        <w:spacing w:after="0"/>
        <w:ind w:left="0"/>
        <w:jc w:val="both"/>
      </w:pPr>
      <w:r>
        <w:rPr>
          <w:rFonts w:ascii="Times New Roman"/>
          <w:b w:val="false"/>
          <w:i w:val="false"/>
          <w:color w:val="000000"/>
          <w:sz w:val="28"/>
        </w:rPr>
        <w:t>
      9. Итоговое значение показателя газосетевой организации, владельца газонаполнительной станции, газонаполнительного пункта, автогазозаправочной станции определяется как средневзвешенное значение показателей в процентном выражении:</w:t>
      </w:r>
    </w:p>
    <w:bookmarkEnd w:id="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27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277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 w:id="94"/>
    <w:p>
      <w:pPr>
        <w:spacing w:after="0"/>
        <w:ind w:left="0"/>
        <w:jc w:val="both"/>
      </w:pPr>
      <w:r>
        <w:rPr>
          <w:rFonts w:ascii="Times New Roman"/>
          <w:b w:val="false"/>
          <w:i w:val="false"/>
          <w:color w:val="000000"/>
          <w:sz w:val="28"/>
        </w:rPr>
        <w:t>
      где:</w:t>
      </w:r>
    </w:p>
    <w:bookmarkEnd w:id="94"/>
    <w:bookmarkStart w:name="z138" w:id="95"/>
    <w:p>
      <w:pPr>
        <w:spacing w:after="0"/>
        <w:ind w:left="0"/>
        <w:jc w:val="both"/>
      </w:pPr>
      <w:r>
        <w:rPr>
          <w:rFonts w:ascii="Times New Roman"/>
          <w:b w:val="false"/>
          <w:i w:val="false"/>
          <w:color w:val="000000"/>
          <w:sz w:val="28"/>
        </w:rPr>
        <w:t>
      К1 – 20%;</w:t>
      </w:r>
    </w:p>
    <w:bookmarkEnd w:id="95"/>
    <w:bookmarkStart w:name="z139" w:id="96"/>
    <w:p>
      <w:pPr>
        <w:spacing w:after="0"/>
        <w:ind w:left="0"/>
        <w:jc w:val="both"/>
      </w:pPr>
      <w:r>
        <w:rPr>
          <w:rFonts w:ascii="Times New Roman"/>
          <w:b w:val="false"/>
          <w:i w:val="false"/>
          <w:color w:val="000000"/>
          <w:sz w:val="28"/>
        </w:rPr>
        <w:t>
      К2 – 75%;</w:t>
      </w:r>
    </w:p>
    <w:bookmarkEnd w:id="96"/>
    <w:bookmarkStart w:name="z140" w:id="97"/>
    <w:p>
      <w:pPr>
        <w:spacing w:after="0"/>
        <w:ind w:left="0"/>
        <w:jc w:val="both"/>
      </w:pPr>
      <w:r>
        <w:rPr>
          <w:rFonts w:ascii="Times New Roman"/>
          <w:b w:val="false"/>
          <w:i w:val="false"/>
          <w:color w:val="000000"/>
          <w:sz w:val="28"/>
        </w:rPr>
        <w:t>
      К3 – 5%</w:t>
      </w:r>
    </w:p>
    <w:bookmarkEnd w:id="97"/>
    <w:bookmarkStart w:name="z141" w:id="98"/>
    <w:p>
      <w:pPr>
        <w:spacing w:after="0"/>
        <w:ind w:left="0"/>
        <w:jc w:val="both"/>
      </w:pPr>
      <w:r>
        <w:rPr>
          <w:rFonts w:ascii="Times New Roman"/>
          <w:b w:val="false"/>
          <w:i w:val="false"/>
          <w:color w:val="000000"/>
          <w:sz w:val="28"/>
        </w:rPr>
        <w:t>
      10. Итоговое значение объема реализации газосетевой организации, владельца газонаполнительной станции, групповой резервуарной установки, газонаполнительного пункта, автогазозаправочной станции в рамках плана поставки вне электронных торговых площадок определяется в объемном выражении по формуле:</w:t>
      </w:r>
    </w:p>
    <w:bookmarkEnd w:id="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40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40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 w:id="99"/>
    <w:p>
      <w:pPr>
        <w:spacing w:after="0"/>
        <w:ind w:left="0"/>
        <w:jc w:val="both"/>
      </w:pPr>
      <w:r>
        <w:rPr>
          <w:rFonts w:ascii="Times New Roman"/>
          <w:b w:val="false"/>
          <w:i w:val="false"/>
          <w:color w:val="000000"/>
          <w:sz w:val="28"/>
        </w:rPr>
        <w:t>
      где:</w:t>
      </w:r>
    </w:p>
    <w:bookmarkEnd w:id="99"/>
    <w:bookmarkStart w:name="z144" w:id="100"/>
    <w:p>
      <w:pPr>
        <w:spacing w:after="0"/>
        <w:ind w:left="0"/>
        <w:jc w:val="both"/>
      </w:pPr>
      <w:r>
        <w:rPr>
          <w:rFonts w:ascii="Times New Roman"/>
          <w:b w:val="false"/>
          <w:i w:val="false"/>
          <w:color w:val="000000"/>
          <w:sz w:val="28"/>
        </w:rPr>
        <w:t>
      Vгco(сз) – объем, утвержденный сводной заявкой вне электронных торговых площадок для каждого газосетевой организации, владельца газонаполнительной станции, групповой резервуарной установки, газонаполнительного пункта, автогазозаправочной станции.</w:t>
      </w:r>
    </w:p>
    <w:bookmarkEnd w:id="100"/>
    <w:bookmarkStart w:name="z145" w:id="101"/>
    <w:p>
      <w:pPr>
        <w:spacing w:after="0"/>
        <w:ind w:left="0"/>
        <w:jc w:val="both"/>
      </w:pPr>
      <w:r>
        <w:rPr>
          <w:rFonts w:ascii="Times New Roman"/>
          <w:b w:val="false"/>
          <w:i w:val="false"/>
          <w:color w:val="000000"/>
          <w:sz w:val="28"/>
        </w:rPr>
        <w:t>
      Vплан – общий объем, предусмотренный в сводной заявке электронных торговых площадок для каждого региона, за исключением объема сжиженного нефтяного газа, выделенного для реализации через групповые резервуарные установки.</w:t>
      </w:r>
    </w:p>
    <w:bookmarkEnd w:id="101"/>
    <w:bookmarkStart w:name="z146" w:id="102"/>
    <w:p>
      <w:pPr>
        <w:spacing w:after="0"/>
        <w:ind w:left="0"/>
        <w:jc w:val="both"/>
      </w:pPr>
      <w:r>
        <w:rPr>
          <w:rFonts w:ascii="Times New Roman"/>
          <w:b w:val="false"/>
          <w:i w:val="false"/>
          <w:color w:val="000000"/>
          <w:sz w:val="28"/>
        </w:rPr>
        <w:t>
      Vrco (ГРУ) – объемы сжиженного нефтяного газа, реализуемые через групповые резервуарные установки в разрезе каждого владельца групповой резервуарной установки.</w:t>
      </w:r>
    </w:p>
    <w:bookmarkEnd w:id="102"/>
    <w:bookmarkStart w:name="z147" w:id="103"/>
    <w:p>
      <w:pPr>
        <w:spacing w:after="0"/>
        <w:ind w:left="0"/>
        <w:jc w:val="both"/>
      </w:pPr>
      <w:r>
        <w:rPr>
          <w:rFonts w:ascii="Times New Roman"/>
          <w:b w:val="false"/>
          <w:i w:val="false"/>
          <w:color w:val="000000"/>
          <w:sz w:val="28"/>
        </w:rPr>
        <w:t>
      11. Данные по газосетевой организации, владельцам газонаполнительных станций, газонаполнительных пунктов, автогазозаправочных станций подлежат обновлению:</w:t>
      </w:r>
    </w:p>
    <w:bookmarkEnd w:id="103"/>
    <w:bookmarkStart w:name="z148" w:id="104"/>
    <w:p>
      <w:pPr>
        <w:spacing w:after="0"/>
        <w:ind w:left="0"/>
        <w:jc w:val="both"/>
      </w:pPr>
      <w:r>
        <w:rPr>
          <w:rFonts w:ascii="Times New Roman"/>
          <w:b w:val="false"/>
          <w:i w:val="false"/>
          <w:color w:val="000000"/>
          <w:sz w:val="28"/>
        </w:rPr>
        <w:t>
      1) по объемам реализации газосетевой организации, владельцами газонаполнительных станций, газонаполнительных пунктов, автогазозаправочных станций за предыдущие три календарных месяца;</w:t>
      </w:r>
    </w:p>
    <w:bookmarkEnd w:id="104"/>
    <w:bookmarkStart w:name="z149" w:id="105"/>
    <w:p>
      <w:pPr>
        <w:spacing w:after="0"/>
        <w:ind w:left="0"/>
        <w:jc w:val="both"/>
      </w:pPr>
      <w:r>
        <w:rPr>
          <w:rFonts w:ascii="Times New Roman"/>
          <w:b w:val="false"/>
          <w:i w:val="false"/>
          <w:color w:val="000000"/>
          <w:sz w:val="28"/>
        </w:rPr>
        <w:t>
      2) по проектным мощностям.</w:t>
      </w:r>
    </w:p>
    <w:bookmarkEnd w:id="105"/>
    <w:bookmarkStart w:name="z150" w:id="106"/>
    <w:p>
      <w:pPr>
        <w:spacing w:after="0"/>
        <w:ind w:left="0"/>
        <w:jc w:val="both"/>
      </w:pPr>
      <w:r>
        <w:rPr>
          <w:rFonts w:ascii="Times New Roman"/>
          <w:b w:val="false"/>
          <w:i w:val="false"/>
          <w:color w:val="000000"/>
          <w:sz w:val="28"/>
        </w:rPr>
        <w:t>
      12. В случае представления газосетевой организации, владельцем газонаполнительной станции, групповой резервуарной установки, газонаполнительного пункта, автогазозаправочной станции заявки на объем сжиженного нефтяного газа, меньший, чем рассчитано в соответствии с пунктами 8, 9 и 10 настоящего Механизма, то оставшийся объем сжиженного нефтяного газа выставляется на реализацию через электронные торговые площадки для реализации в соответствующем регионе.</w:t>
      </w:r>
    </w:p>
    <w:bookmarkEnd w:id="106"/>
    <w:bookmarkStart w:name="z151" w:id="107"/>
    <w:p>
      <w:pPr>
        <w:spacing w:after="0"/>
        <w:ind w:left="0"/>
        <w:jc w:val="both"/>
      </w:pPr>
      <w:r>
        <w:rPr>
          <w:rFonts w:ascii="Times New Roman"/>
          <w:b w:val="false"/>
          <w:i w:val="false"/>
          <w:color w:val="000000"/>
          <w:sz w:val="28"/>
        </w:rPr>
        <w:t>
      13. В случае приостановления действия газосетевой организации, владельца газонаполнительной станции, групповой резервуарной установки, газонаполнительного пункта, автогазозаправочной станции недопоставленные объемы сжиженного нефтяного газа выставляется на реализацию через электронные торговые площадки для реализации в соответствующем регионе.</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