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588b" w14:textId="2b45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января 2022 года № 2. Зарегистрирован в Министерстве юстиции Республики Казахстан 19 января 2022 года № 26548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 (зарегистрирован в Реестре государственной регистрации нормативных правовых актов № 11479)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семеноводстве"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государственного испытания,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заявителя,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государственного испытания,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заявителя,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патентоспособность оценивается по данным государственного испытания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тургидум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Magnbean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tinctories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порей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сера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шалот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 (открытый грунт)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овощная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(открытый грунт)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L.​ssp.​vulgaris var.​alt​issi​ma Doell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патентоспособность оценивается по данным заявителя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сизая, или сарептская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 Coss.in Czern.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Овощные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Capitata (L.) Alef. Var. capitata f. alba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var.​con​diti​va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Capitata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пекинская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салатная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Brassicajuncea (L.) Czern. Et Coss. In Czern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(защищенный грунт)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(защищенный грунт)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Nikotiana tabacum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H. persicum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забайкальский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Poligonum divaricatum 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Буассье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даурский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dahuricus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пастбищный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безлистый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Прутняк (изень, кохия стелющаяся)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Топинамбур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x H. Annus.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Канареечник тростниковый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Digraphis arandinacca (L.) Trin.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Сорго-суданковый гибрид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 (солянка корявая, жесткая)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масличная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голова медузы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G.​caput Medusae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сизый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сибирский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бескорневищный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лисовидный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аlopecias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Луговик дернистый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caespitosa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 ssp. Maxima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метельчатый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колючекрылый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(черкез) рихтера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riheri Karel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Кызылкумский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Жузгунбелокорый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Leucocladum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commune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шерстистый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eriopodum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миндальный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туранская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turanica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солелюбивая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halophile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terrae albae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многоплодная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policara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Кок-сагыз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Плодово-ягодные культуры и виноград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avium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Prinus domestica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uliginósum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myrtíllus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Цветочно-декоративные культуры и газонные травы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Лесные деревья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 Silvestris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Подвои для плодово-ягодных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Корневые подвои яблони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Mill.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Орехоплодные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amugdalus Batsch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 оценивается по данным государственного испытания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тургидум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сарептская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брокколи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Brasica oleracea var. Cymosa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сахарный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лущильный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овощная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Capitata L. Alef. Var.​capitata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Ex. A.​W.​Hill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(L) Rchb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острый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annum L. var. longum (DC)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сера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et.​Nakai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(L.) partim.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овощная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Capitata (L.) Alef. Var. capitata L. f. rubra 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пекинская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салатная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annum L. var. grossum (L.)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 botrytis (L.) Alef.var. botritis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шалот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порей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Подвои для овощных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x S. habrochaites S. Knapp &amp;D.M. Spooner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var.​alt​issi​ma Doell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Прядильные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ширококолосый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Schuld.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узкоколосый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пастбищный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многолетний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бескорневищный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Сорго-суданковый гибрид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S.​cud​anen​se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зубчатый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волжский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сизый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glacum R. et 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веничное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technicum Roshev.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сахарное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сибирский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Clinelymis sibiricus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тростниковая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 оценивается по данным заявителя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Овощные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Кок-сагыз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забайкальский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Poligonum divarikatum 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Камфоросма Лессинга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Буассье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даурский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Clinelymis dahuricus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безлистный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Прутняк (изень, кохия стелющаяся)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на корм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 кормовой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L.​ssp.​vulgaris var.​alba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кормовой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napobrassicaт (L.) Rchb.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Топинамбур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x H.​Annus.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гладкая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шарагаловый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 эверсмана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мелкоплодный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 (S. Rigida)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масличная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голова медузы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лисовидный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Astragalus, A. Alopecias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Луговик дернистый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caespitosa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(L.)ssp. Maxima Alt.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метельчатый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колючекрылый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(черкез) рихтера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riheri Karel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Кызылкумский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белокорый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Leucocladum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commune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шерстистый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eriopodum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миндальный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туранская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 aturanica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солелюбивая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halophile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terrae albae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многоплодная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policara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Плодово-ягодные культуры и виноград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sylvestre (Lam.) Mert. Et W. Koch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(L) Batsch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myrtíllus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Цветочно-декоративные культуры и газонные травы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Гладиолус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Тагетес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Лилейник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Нарцисс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Syringa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разнолистная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овечья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гибридный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побегоносная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Орехоплодные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amugdalus Batsch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Подвои для плодово-ягодных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Корневые подвои яблони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Mill.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Клоновые подвои яблони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Mill.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Клоновые подвои груши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Семенные подвои сливы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Клоновые подвои черешни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Cerasus avium L./Prunus ceraus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Лесные деревья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