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7737" w14:textId="1607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2020 года №64-10 "О бюджете Карагашского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15 апреля 2021 года № 5-9. Зарегистрировано Департаментом юстиции Западно-Казахстанской области 22 апреля 2021 года № 7005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 декабря 2020 года №64-10 "О бюджете Карагашского сельского округа Чингирлауского района на 2021-2023 годы" (зарегистрированное в Реестре государственной регистрации нормативных правовых актов №6605, опубликованное 1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25 617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24 671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Карагашского сельского округа на 2021 год поступления субвенции, передаваемой из районного бюджета в сумме 24 671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64-10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25 617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