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24e7" w14:textId="0fd2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2020 года № 48-8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марта 2021 года № 4-1. Зарегистрировано Департаментом юстиции Западно-Казахстанской области 2 апреля 2021 года № 6924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(зарегистрированное в Реестре государственной регистрации нормативных правовых актов № 6599, опубликованное 31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10 912 381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1 645 816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9 266 565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12 349 715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131 371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214 400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83 029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-1 568 705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1 568 705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1 072 641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167 995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664 059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48-8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10 912 381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