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be93" w14:textId="527b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Таскалинскому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5 апреля 2021 года № 5-1. Зарегистрировано Департаментом юстиции Западно-Казахстанской области 8 апреля 2021 года № 6938.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Таскалинскому району на 2021-2022 годы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21 февраля 2020 года №44-8 "Об утверждении Плана по управлению пастбищами и их использованию по Таскалинскому району на 2020-2021 годы" (зарегистрированное в Реестре государственной регистрации нормативных правовых актов №6058, опубликованное 4 марта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Таскалинского районного маслихата (Шатенова Т.)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№5-1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</w:t>
      </w:r>
      <w:r>
        <w:br/>
      </w:r>
      <w:r>
        <w:rPr>
          <w:rFonts w:ascii="Times New Roman"/>
          <w:b/>
          <w:i w:val="false"/>
          <w:color w:val="000000"/>
        </w:rPr>
        <w:t>Таскалинскому району на 2021-2022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План с изменениями, внесенным решением Таскалинского районного маслихата Западно-Казахстанской области от 06.09.2022 </w:t>
      </w:r>
      <w:r>
        <w:rPr>
          <w:rFonts w:ascii="Times New Roman"/>
          <w:b w:val="false"/>
          <w:i w:val="false"/>
          <w:color w:val="ff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Таскалинскому району на 2021-2022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(зарегистрированное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№11064).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ветеринарно-санитарных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схемы (карты)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карты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схемы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схемы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Таскалинском районе имеются 9 сельских округов, 28 сельских населенных пунктов.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Таскалинского района 806 805 га, из них пастбищные земли – 310 804,9 га.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494 977 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134 577 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3001 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территорий, земли оздоровительного, рекреационного и историко-культурного назначения – 175 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978 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173096,9 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района относятся к природным пастбищам. Культурных и аридных пастбищ на территории района нет.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 севера на юг коричнево - каштановые, каштановые (темно - каштановые) и приоритетно светло - каштановые земли.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степного разнотравья состоит из стрежнекорневых (гвоздики, васильки), корневищных (вероника седая, подмаренники), корнеотпрысковых (полынь) и коренных (ромашника, ковыль) растений.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геоботанических обследований пастбищ в 1978 году средняя урожайность пастбищных угодий составляет 3,5 центнер/га.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на территории района являются сельскохозяйственные формирования. Скот населения в населенных пунктах пасутся на отведенных землях.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3 ветеринарных пунктов, 8 мест для купания скота,15 скотомогильников.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Таскалинском районе насчитывается крупного рогатого скота 31629 голов, мелкого рогатого скота 70530 голов, 13573 голов лошадей.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ростом поголовья скота на личных подворьях в некоторых сельских округах наблюдается нехватка 7494,39 га пастбищных земель, в том числе Амангельдинском сельском округе 3088,23 га, Таскалинском сельском округе 3577,52 га, Мерейском сельском округе 828,64 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крестьянским хозяйствам необходимо дополнительно 30458,1 гектар пастбищных земель, всего по району отмечается дефицит пастбищных угодий на всей площади 37952,49 га в расчете на поголовье скота.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Таскалинского района.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Таскалинскому району резервный земельный запас составляет 92626,1 га пастбищных земель.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приложениям 48, 49, 50, 51, 52, 53, 54, 55, 56 к настоящему Плану.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</w:t>
      </w:r>
      <w:r>
        <w:br/>
      </w:r>
      <w:r>
        <w:rPr>
          <w:rFonts w:ascii="Times New Roman"/>
          <w:b/>
          <w:i w:val="false"/>
          <w:color w:val="000000"/>
        </w:rPr>
        <w:t>выпаса и отгона сельскохозяйственных животных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42"/>
    <w:bookmarkStart w:name="z52" w:id="43"/>
    <w:p>
      <w:pPr>
        <w:spacing w:after="0"/>
        <w:ind w:left="0"/>
        <w:jc w:val="left"/>
      </w:pP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3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Амангельдинский сельский округ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Достыкский сельский округ</w:t>
      </w:r>
    </w:p>
    <w:bookmarkEnd w:id="50"/>
    <w:bookmarkStart w:name="z62" w:id="51"/>
    <w:p>
      <w:pPr>
        <w:spacing w:after="0"/>
        <w:ind w:left="0"/>
        <w:jc w:val="left"/>
      </w:pP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53"/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сельский округ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3627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Косщинский сельский округ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1628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61"/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Мерейский сельский округ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Мерекенский сельский округ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0612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69"/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сельский округ</w:t>
      </w:r>
    </w:p>
    <w:bookmarkEnd w:id="70"/>
    <w:bookmarkStart w:name="z87" w:id="71"/>
    <w:p>
      <w:pPr>
        <w:spacing w:after="0"/>
        <w:ind w:left="0"/>
        <w:jc w:val="left"/>
      </w:pP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8" w:id="72"/>
    <w:p>
      <w:pPr>
        <w:spacing w:after="0"/>
        <w:ind w:left="0"/>
        <w:jc w:val="left"/>
      </w:pP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административно–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</w:p>
    <w:bookmarkEnd w:id="73"/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Чижинский сельский округ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2799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77"/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81"/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Амангельдинский сельский округ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85"/>
    <w:bookmarkStart w:name="z1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Достыкский сельский округ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89"/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сельский округ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57150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93"/>
    <w:bookmarkStart w:name="z11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Косщинский сельский округ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63373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2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97"/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Мерейский сельский округ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101"/>
    <w:bookmarkStart w:name="z12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Мерекенский сельский округ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1214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3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105"/>
    <w:bookmarkStart w:name="z13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сельский округ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3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</w:t>
      </w:r>
      <w:r>
        <w:br/>
      </w:r>
      <w:r>
        <w:rPr>
          <w:rFonts w:ascii="Times New Roman"/>
          <w:b/>
          <w:i w:val="false"/>
          <w:color w:val="000000"/>
        </w:rPr>
        <w:t>сезонных, объектов пастбищной инфраструктуры</w:t>
      </w:r>
    </w:p>
    <w:bookmarkEnd w:id="109"/>
    <w:bookmarkStart w:name="z13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Чижинский сельский округ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42037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4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13"/>
    <w:bookmarkStart w:name="z14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4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17"/>
    <w:bookmarkStart w:name="z14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Амангельдинский сельский округ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5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21"/>
    <w:bookmarkStart w:name="z15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Достыкский сельский округ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5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25"/>
    <w:bookmarkStart w:name="z15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сельский округ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59436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6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29"/>
    <w:bookmarkStart w:name="z16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Косщинский сельский округ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264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6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33"/>
    <w:bookmarkStart w:name="z16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Мерейский сельский округ</w:t>
      </w:r>
    </w:p>
    <w:bookmarkEnd w:id="134"/>
    <w:bookmarkStart w:name="z167" w:id="135"/>
    <w:p>
      <w:pPr>
        <w:spacing w:after="0"/>
        <w:ind w:left="0"/>
        <w:jc w:val="left"/>
      </w:pP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8" w:id="136"/>
    <w:p>
      <w:pPr>
        <w:spacing w:after="0"/>
        <w:ind w:left="0"/>
        <w:jc w:val="left"/>
      </w:pP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7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37"/>
    <w:bookmarkStart w:name="z17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Мерекенский сельский округ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66294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7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41"/>
    <w:bookmarkStart w:name="z17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сельский округ</w:t>
      </w:r>
    </w:p>
    <w:bookmarkEnd w:id="142"/>
    <w:bookmarkStart w:name="z177" w:id="143"/>
    <w:p>
      <w:pPr>
        <w:spacing w:after="0"/>
        <w:ind w:left="0"/>
        <w:jc w:val="left"/>
      </w:pP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8" w:id="144"/>
    <w:p>
      <w:pPr>
        <w:spacing w:after="0"/>
        <w:ind w:left="0"/>
        <w:jc w:val="left"/>
      </w:pP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8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копаниям,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145"/>
    <w:bookmarkStart w:name="z18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Чижинский сельский округ</w:t>
      </w:r>
    </w:p>
    <w:bookmarkEnd w:id="146"/>
    <w:bookmarkStart w:name="z182" w:id="147"/>
    <w:p>
      <w:pPr>
        <w:spacing w:after="0"/>
        <w:ind w:left="0"/>
        <w:jc w:val="left"/>
      </w:pP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4127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8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49"/>
    <w:bookmarkStart w:name="z18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150"/>
    <w:bookmarkStart w:name="z187" w:id="151"/>
    <w:p>
      <w:pPr>
        <w:spacing w:after="0"/>
        <w:ind w:left="0"/>
        <w:jc w:val="left"/>
      </w:pP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8" w:id="152"/>
    <w:p>
      <w:pPr>
        <w:spacing w:after="0"/>
        <w:ind w:left="0"/>
        <w:jc w:val="left"/>
      </w:pP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9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53"/>
    <w:bookmarkStart w:name="z19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Амангельдинский сельский округ</w:t>
      </w:r>
    </w:p>
    <w:bookmarkEnd w:id="154"/>
    <w:bookmarkStart w:name="z192" w:id="155"/>
    <w:p>
      <w:pPr>
        <w:spacing w:after="0"/>
        <w:ind w:left="0"/>
        <w:jc w:val="left"/>
      </w:pP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3" w:id="156"/>
    <w:p>
      <w:pPr>
        <w:spacing w:after="0"/>
        <w:ind w:left="0"/>
        <w:jc w:val="left"/>
      </w:pP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9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57"/>
    <w:bookmarkStart w:name="z19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Достыкский сельский округ</w:t>
      </w:r>
    </w:p>
    <w:bookmarkEnd w:id="158"/>
    <w:bookmarkStart w:name="z197" w:id="159"/>
    <w:p>
      <w:pPr>
        <w:spacing w:after="0"/>
        <w:ind w:left="0"/>
        <w:jc w:val="left"/>
      </w:pP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8" w:id="160"/>
    <w:p>
      <w:pPr>
        <w:spacing w:after="0"/>
        <w:ind w:left="0"/>
        <w:jc w:val="left"/>
      </w:pP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0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61"/>
    <w:bookmarkStart w:name="z20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сельский округ</w:t>
      </w:r>
    </w:p>
    <w:bookmarkEnd w:id="162"/>
    <w:bookmarkStart w:name="z202" w:id="163"/>
    <w:p>
      <w:pPr>
        <w:spacing w:after="0"/>
        <w:ind w:left="0"/>
        <w:jc w:val="left"/>
      </w:pP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62611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0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65"/>
    <w:bookmarkStart w:name="z20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Косщинский сельский округ</w:t>
      </w:r>
    </w:p>
    <w:bookmarkEnd w:id="166"/>
    <w:bookmarkStart w:name="z207" w:id="167"/>
    <w:p>
      <w:pPr>
        <w:spacing w:after="0"/>
        <w:ind w:left="0"/>
        <w:jc w:val="left"/>
      </w:pP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69342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1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69"/>
    <w:bookmarkStart w:name="z21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Мерейский сельский округ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1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73"/>
    <w:bookmarkStart w:name="z21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Мерекенский сельский округ</w:t>
      </w:r>
    </w:p>
    <w:bookmarkEnd w:id="174"/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63881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2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77"/>
    <w:bookmarkStart w:name="z22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сельский округ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2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181"/>
    <w:bookmarkStart w:name="z22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Чижинский сельский округ</w:t>
      </w:r>
    </w:p>
    <w:bookmarkEnd w:id="182"/>
    <w:bookmarkStart w:name="z2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38100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3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85"/>
    <w:bookmarkStart w:name="z23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186"/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3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89"/>
    <w:bookmarkStart w:name="z23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Амангельдинский сельский округ</w:t>
      </w:r>
    </w:p>
    <w:bookmarkEnd w:id="190"/>
    <w:bookmarkStart w:name="z237" w:id="191"/>
    <w:p>
      <w:pPr>
        <w:spacing w:after="0"/>
        <w:ind w:left="0"/>
        <w:jc w:val="left"/>
      </w:pP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8" w:id="192"/>
    <w:p>
      <w:pPr>
        <w:spacing w:after="0"/>
        <w:ind w:left="0"/>
        <w:jc w:val="left"/>
      </w:pP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4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93"/>
    <w:bookmarkStart w:name="z24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Достыкский сельский округ</w:t>
      </w:r>
    </w:p>
    <w:bookmarkEnd w:id="194"/>
    <w:bookmarkStart w:name="z2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4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197"/>
    <w:bookmarkStart w:name="z24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Казахстанский сельский округ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58674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5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201"/>
    <w:bookmarkStart w:name="z25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Косщинский сельский округ</w:t>
      </w:r>
    </w:p>
    <w:bookmarkEnd w:id="202"/>
    <w:bookmarkStart w:name="z2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66802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5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205"/>
    <w:bookmarkStart w:name="z25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Мерейский сельский округ</w:t>
      </w:r>
    </w:p>
    <w:bookmarkEnd w:id="206"/>
    <w:bookmarkStart w:name="z2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6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209"/>
    <w:bookmarkStart w:name="z26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Мерекенский сельский округ</w:t>
      </w:r>
    </w:p>
    <w:bookmarkEnd w:id="210"/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66294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6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213"/>
    <w:bookmarkStart w:name="z26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Таскалинский сельский округ</w:t>
      </w:r>
    </w:p>
    <w:bookmarkEnd w:id="214"/>
    <w:bookmarkStart w:name="z26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Таскалинскому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7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</w:p>
    <w:bookmarkEnd w:id="217"/>
    <w:bookmarkStart w:name="z27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Чижинский сельский округ</w:t>
      </w:r>
    </w:p>
    <w:bookmarkEnd w:id="218"/>
    <w:bookmarkStart w:name="z2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40132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21"/>
    <w:bookmarkStart w:name="z27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222"/>
    <w:bookmarkStart w:name="z27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223"/>
    <w:bookmarkStart w:name="z27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Актауский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Амангельдинский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Достыкский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 Казахстанский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Косщинский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831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Мерейский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Мерекенский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Таскалинский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Таскалинскому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Чижинский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