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917" w14:textId="579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2021 года № 3-3. Зарегистрировано Департаментом юстиции Западно-Казахстанской области 19 февраля 2021 года № 6829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(А.Орашева)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№3-3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июня 2019 года № 41-2 "Об утверждении Плана по управлению пастбищами и их использованию по Сырымскому району на 2019-2020 годы" (зарегистрированное в Реестре государственной регистрации нормативных правовых актов № 5710, опубликованное 21 июня 2019 года в Эталонном контрольном банке нормативных правовых актов Республики Казахстан).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5909, опубликованное 30 декабря 2019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бюджетах сельских округов на 2020-2022 годы" (зарегистрированное в Реестре государственной регистрации нормативных правовых актов № 5921, опубликованное 8 января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 апреля 2020 года № 52-1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6115, опубликованное 8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апреля 2020 года № 53-1 "О внесении изменений и дополнения в решение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 6169, опубликованное 22 апреля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апреля 2020 года № 53-2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6168, опубликованное 21 апреля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мая 2020 года № 54-1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6243, опубликованное 21 мая 2019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16 июня 2020 года № 55-2 "О внесении изменений в решение Сырымского районного маслихата от 30 декабря 2019 года № 50-1 "О бюджетах сельских округов на 2020-2022 годы" (зарегистрированное в Реестре государственной регистрации нормативных правовых актов № 6282, опубликованное 23 июня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16 июля 2020 года № 56-3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6307, опубликованное 23 июля 2020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июля 2020 года № 57-1 "О внесении изменений и дополнения в решение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 6340, опубликованное 14 августа 2020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17 сентября 2020 года № 58-2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6363, опубликованное 23 сентября 2020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9 октября 2020 года № 59-1 "О внесении изменений решение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 6423, опубликованное 19 октября 2020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ноября 2020 года № 61-1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6481, опубликованное 28 ноября 2020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 декабря 2020 года № 62-1 "О внесении изменений в решение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 6503, опубликованное 10 декабря 2020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2020 года № 63-1 "О внесении изменений в решение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 6565, опубликованное 30 декабря 2020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