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975b" w14:textId="9599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Казталовскому району на 2021-2022 годы</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18 февраля 2021 года № 3-3. Зарегистрировано Департаментом юстиции Западно-Казахстанской области 19 февраля 2021 года № 6832.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Казталовский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Казталовскому району на 2021-2022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Руководителю аппарата Казталовского районного маслихата (Н.Кажгалиев) обеспечить государственную регистрацию данного решения в органах юстиции.</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Казталовского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18 февраля 2021 года № 3-3</w:t>
            </w:r>
          </w:p>
        </w:tc>
      </w:tr>
    </w:tbl>
    <w:bookmarkStart w:name="z10" w:id="4"/>
    <w:p>
      <w:pPr>
        <w:spacing w:after="0"/>
        <w:ind w:left="0"/>
        <w:jc w:val="left"/>
      </w:pPr>
      <w:r>
        <w:rPr>
          <w:rFonts w:ascii="Times New Roman"/>
          <w:b/>
          <w:i w:val="false"/>
          <w:color w:val="000000"/>
        </w:rPr>
        <w:t xml:space="preserve"> План по управлению пастбищами и их использованию по </w:t>
      </w:r>
      <w:r>
        <w:br/>
      </w:r>
      <w:r>
        <w:rPr>
          <w:rFonts w:ascii="Times New Roman"/>
          <w:b/>
          <w:i w:val="false"/>
          <w:color w:val="000000"/>
        </w:rPr>
        <w:t>Казталовскому району на 2021-2022 годы</w:t>
      </w:r>
    </w:p>
    <w:bookmarkEnd w:id="4"/>
    <w:p>
      <w:pPr>
        <w:spacing w:after="0"/>
        <w:ind w:left="0"/>
        <w:jc w:val="both"/>
      </w:pPr>
      <w:r>
        <w:rPr>
          <w:rFonts w:ascii="Times New Roman"/>
          <w:b w:val="false"/>
          <w:i w:val="false"/>
          <w:color w:val="ff0000"/>
          <w:sz w:val="28"/>
        </w:rPr>
        <w:t>
      Сноска. План с изменениями, внесенным решением Казталовского районного маслихата Западно-Казахстанской области от 08.09.2022 </w:t>
      </w:r>
      <w:r>
        <w:rPr>
          <w:rFonts w:ascii="Times New Roman"/>
          <w:b w:val="false"/>
          <w:i w:val="false"/>
          <w:color w:val="ff0000"/>
          <w:sz w:val="28"/>
        </w:rPr>
        <w:t>№ 21-4</w:t>
      </w:r>
      <w:r>
        <w:rPr>
          <w:rFonts w:ascii="Times New Roman"/>
          <w:b w:val="false"/>
          <w:i w:val="false"/>
          <w:color w:val="ff0000"/>
          <w:sz w:val="28"/>
        </w:rPr>
        <w:t> (вводится в действие со дня первого официального опубликования).</w:t>
      </w:r>
    </w:p>
    <w:bookmarkStart w:name="z11"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Казталовскому району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bookmarkEnd w:id="5"/>
    <w:bookmarkStart w:name="z12"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13" w:id="7"/>
    <w:p>
      <w:pPr>
        <w:spacing w:after="0"/>
        <w:ind w:left="0"/>
        <w:jc w:val="both"/>
      </w:pPr>
      <w:r>
        <w:rPr>
          <w:rFonts w:ascii="Times New Roman"/>
          <w:b w:val="false"/>
          <w:i w:val="false"/>
          <w:color w:val="000000"/>
          <w:sz w:val="28"/>
        </w:rPr>
        <w:t>
      План содержит:</w:t>
      </w:r>
    </w:p>
    <w:bookmarkEnd w:id="7"/>
    <w:bookmarkStart w:name="z14" w:id="8"/>
    <w:p>
      <w:pPr>
        <w:spacing w:after="0"/>
        <w:ind w:left="0"/>
        <w:jc w:val="both"/>
      </w:pPr>
      <w:r>
        <w:rPr>
          <w:rFonts w:ascii="Times New Roman"/>
          <w:b w:val="false"/>
          <w:i w:val="false"/>
          <w:color w:val="000000"/>
          <w:sz w:val="28"/>
        </w:rPr>
        <w:t xml:space="preserve">
      1) сведения о ветеринарно-санитарных объектах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8"/>
    <w:bookmarkStart w:name="z15" w:id="9"/>
    <w:p>
      <w:pPr>
        <w:spacing w:after="0"/>
        <w:ind w:left="0"/>
        <w:jc w:val="both"/>
      </w:pPr>
      <w:r>
        <w:rPr>
          <w:rFonts w:ascii="Times New Roman"/>
          <w:b w:val="false"/>
          <w:i w:val="false"/>
          <w:color w:val="000000"/>
          <w:sz w:val="28"/>
        </w:rPr>
        <w:t xml:space="preserve">
      2)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9"/>
    <w:bookmarkStart w:name="z16" w:id="10"/>
    <w:p>
      <w:pPr>
        <w:spacing w:after="0"/>
        <w:ind w:left="0"/>
        <w:jc w:val="both"/>
      </w:pPr>
      <w:r>
        <w:rPr>
          <w:rFonts w:ascii="Times New Roman"/>
          <w:b w:val="false"/>
          <w:i w:val="false"/>
          <w:color w:val="000000"/>
          <w:sz w:val="28"/>
        </w:rPr>
        <w:t xml:space="preserve">
      3) схемы (карты)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настоящему Плану;</w:t>
      </w:r>
    </w:p>
    <w:bookmarkEnd w:id="10"/>
    <w:bookmarkStart w:name="z17" w:id="11"/>
    <w:p>
      <w:pPr>
        <w:spacing w:after="0"/>
        <w:ind w:left="0"/>
        <w:jc w:val="both"/>
      </w:pPr>
      <w:r>
        <w:rPr>
          <w:rFonts w:ascii="Times New Roman"/>
          <w:b w:val="false"/>
          <w:i w:val="false"/>
          <w:color w:val="000000"/>
          <w:sz w:val="28"/>
        </w:rPr>
        <w:t xml:space="preserve">
      4) карты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к настоящему Плану;</w:t>
      </w:r>
    </w:p>
    <w:bookmarkEnd w:id="11"/>
    <w:bookmarkStart w:name="z18" w:id="12"/>
    <w:p>
      <w:pPr>
        <w:spacing w:after="0"/>
        <w:ind w:left="0"/>
        <w:jc w:val="both"/>
      </w:pPr>
      <w:r>
        <w:rPr>
          <w:rFonts w:ascii="Times New Roman"/>
          <w:b w:val="false"/>
          <w:i w:val="false"/>
          <w:color w:val="000000"/>
          <w:sz w:val="28"/>
        </w:rPr>
        <w:t xml:space="preserve">
      5) схемы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приложениям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к настоящему Плану;</w:t>
      </w:r>
    </w:p>
    <w:bookmarkEnd w:id="12"/>
    <w:bookmarkStart w:name="z19" w:id="13"/>
    <w:p>
      <w:pPr>
        <w:spacing w:after="0"/>
        <w:ind w:left="0"/>
        <w:jc w:val="both"/>
      </w:pPr>
      <w:r>
        <w:rPr>
          <w:rFonts w:ascii="Times New Roman"/>
          <w:b w:val="false"/>
          <w:i w:val="false"/>
          <w:color w:val="000000"/>
          <w:sz w:val="28"/>
        </w:rPr>
        <w:t xml:space="preserve">
      6) схемы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приложениям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к настоящему Плану;</w:t>
      </w:r>
    </w:p>
    <w:bookmarkEnd w:id="13"/>
    <w:bookmarkStart w:name="z20" w:id="14"/>
    <w:p>
      <w:pPr>
        <w:spacing w:after="0"/>
        <w:ind w:left="0"/>
        <w:jc w:val="both"/>
      </w:pPr>
      <w:r>
        <w:rPr>
          <w:rFonts w:ascii="Times New Roman"/>
          <w:b w:val="false"/>
          <w:i w:val="false"/>
          <w:color w:val="000000"/>
          <w:sz w:val="28"/>
        </w:rPr>
        <w:t xml:space="preserve">
      7) схемы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согласно </w:t>
      </w:r>
      <w:r>
        <w:rPr>
          <w:rFonts w:ascii="Times New Roman"/>
          <w:b w:val="false"/>
          <w:i w:val="false"/>
          <w:color w:val="000000"/>
          <w:sz w:val="28"/>
        </w:rPr>
        <w:t>приложениям 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к настоящему Плану;</w:t>
      </w:r>
    </w:p>
    <w:bookmarkEnd w:id="14"/>
    <w:p>
      <w:pPr>
        <w:spacing w:after="0"/>
        <w:ind w:left="0"/>
        <w:jc w:val="both"/>
      </w:pPr>
      <w:r>
        <w:rPr>
          <w:rFonts w:ascii="Times New Roman"/>
          <w:b w:val="false"/>
          <w:i w:val="false"/>
          <w:color w:val="000000"/>
          <w:sz w:val="28"/>
        </w:rPr>
        <w:t>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83, 84, 85, 86, 87, 88, 89, 90, 91, 92, 93, 94, 95, 96, 97, 98 к настоящему Плану.</w:t>
      </w:r>
    </w:p>
    <w:bookmarkStart w:name="z21" w:id="15"/>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bookmarkEnd w:id="15"/>
    <w:bookmarkStart w:name="z22" w:id="16"/>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6"/>
    <w:bookmarkStart w:name="z23" w:id="17"/>
    <w:p>
      <w:pPr>
        <w:spacing w:after="0"/>
        <w:ind w:left="0"/>
        <w:jc w:val="both"/>
      </w:pPr>
      <w:r>
        <w:rPr>
          <w:rFonts w:ascii="Times New Roman"/>
          <w:b w:val="false"/>
          <w:i w:val="false"/>
          <w:color w:val="000000"/>
          <w:sz w:val="28"/>
        </w:rPr>
        <w:t>
      По административно-территориальному делению в Казталовском районе имеются 16 сельских округов, 48 сельских населенных пунктов.</w:t>
      </w:r>
    </w:p>
    <w:bookmarkEnd w:id="17"/>
    <w:bookmarkStart w:name="z24" w:id="18"/>
    <w:p>
      <w:pPr>
        <w:spacing w:after="0"/>
        <w:ind w:left="0"/>
        <w:jc w:val="both"/>
      </w:pPr>
      <w:r>
        <w:rPr>
          <w:rFonts w:ascii="Times New Roman"/>
          <w:b w:val="false"/>
          <w:i w:val="false"/>
          <w:color w:val="000000"/>
          <w:sz w:val="28"/>
        </w:rPr>
        <w:t>
      Общая площадь территории Казталовского района 1 860 581 га, из них пастбищные земли – 1 322 199 га, орошаемые земли – 98 601 га.</w:t>
      </w:r>
    </w:p>
    <w:bookmarkEnd w:id="18"/>
    <w:bookmarkStart w:name="z25" w:id="19"/>
    <w:p>
      <w:pPr>
        <w:spacing w:after="0"/>
        <w:ind w:left="0"/>
        <w:jc w:val="both"/>
      </w:pPr>
      <w:r>
        <w:rPr>
          <w:rFonts w:ascii="Times New Roman"/>
          <w:b w:val="false"/>
          <w:i w:val="false"/>
          <w:color w:val="000000"/>
          <w:sz w:val="28"/>
        </w:rPr>
        <w:t>
      По категориям земли подразделяются на:</w:t>
      </w:r>
    </w:p>
    <w:bookmarkEnd w:id="19"/>
    <w:bookmarkStart w:name="z26" w:id="20"/>
    <w:p>
      <w:pPr>
        <w:spacing w:after="0"/>
        <w:ind w:left="0"/>
        <w:jc w:val="both"/>
      </w:pPr>
      <w:r>
        <w:rPr>
          <w:rFonts w:ascii="Times New Roman"/>
          <w:b w:val="false"/>
          <w:i w:val="false"/>
          <w:color w:val="000000"/>
          <w:sz w:val="28"/>
        </w:rPr>
        <w:t>
      земли сельскохозяйственного назначения – 909393,4 га;</w:t>
      </w:r>
    </w:p>
    <w:bookmarkEnd w:id="20"/>
    <w:bookmarkStart w:name="z27" w:id="21"/>
    <w:p>
      <w:pPr>
        <w:spacing w:after="0"/>
        <w:ind w:left="0"/>
        <w:jc w:val="both"/>
      </w:pPr>
      <w:r>
        <w:rPr>
          <w:rFonts w:ascii="Times New Roman"/>
          <w:b w:val="false"/>
          <w:i w:val="false"/>
          <w:color w:val="000000"/>
          <w:sz w:val="28"/>
        </w:rPr>
        <w:t>
      земли населенных пунктов – 220 338 га;</w:t>
      </w:r>
    </w:p>
    <w:bookmarkEnd w:id="21"/>
    <w:bookmarkStart w:name="z28" w:id="22"/>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5006,3 га;</w:t>
      </w:r>
    </w:p>
    <w:bookmarkEnd w:id="22"/>
    <w:bookmarkStart w:name="z29" w:id="23"/>
    <w:p>
      <w:pPr>
        <w:spacing w:after="0"/>
        <w:ind w:left="0"/>
        <w:jc w:val="both"/>
      </w:pPr>
      <w:r>
        <w:rPr>
          <w:rFonts w:ascii="Times New Roman"/>
          <w:b w:val="false"/>
          <w:i w:val="false"/>
          <w:color w:val="000000"/>
          <w:sz w:val="28"/>
        </w:rPr>
        <w:t>
      земли водного фонда – 13414,2 га;</w:t>
      </w:r>
    </w:p>
    <w:bookmarkEnd w:id="23"/>
    <w:bookmarkStart w:name="z30" w:id="24"/>
    <w:p>
      <w:pPr>
        <w:spacing w:after="0"/>
        <w:ind w:left="0"/>
        <w:jc w:val="both"/>
      </w:pPr>
      <w:r>
        <w:rPr>
          <w:rFonts w:ascii="Times New Roman"/>
          <w:b w:val="false"/>
          <w:i w:val="false"/>
          <w:color w:val="000000"/>
          <w:sz w:val="28"/>
        </w:rPr>
        <w:t>
      земли запаса – 712 429,1 га.</w:t>
      </w:r>
    </w:p>
    <w:bookmarkEnd w:id="24"/>
    <w:bookmarkStart w:name="z31" w:id="25"/>
    <w:p>
      <w:pPr>
        <w:spacing w:after="0"/>
        <w:ind w:left="0"/>
        <w:jc w:val="both"/>
      </w:pPr>
      <w:r>
        <w:rPr>
          <w:rFonts w:ascii="Times New Roman"/>
          <w:b w:val="false"/>
          <w:i w:val="false"/>
          <w:color w:val="000000"/>
          <w:sz w:val="28"/>
        </w:rPr>
        <w:t>
      Климат района резко континентальный, зима сравнительно холодная, лето жаркое и засушливое. Среднегодовая температура воздуха в январе – -14; -35°С, в июле +24; +38°С. Средний размер осадков составляет – 30 мм, а годовой – 214 мм.</w:t>
      </w:r>
    </w:p>
    <w:bookmarkEnd w:id="25"/>
    <w:bookmarkStart w:name="z32" w:id="26"/>
    <w:p>
      <w:pPr>
        <w:spacing w:after="0"/>
        <w:ind w:left="0"/>
        <w:jc w:val="both"/>
      </w:pPr>
      <w:r>
        <w:rPr>
          <w:rFonts w:ascii="Times New Roman"/>
          <w:b w:val="false"/>
          <w:i w:val="false"/>
          <w:color w:val="000000"/>
          <w:sz w:val="28"/>
        </w:rPr>
        <w:t>
      Растительный покров района разнообразный, включает примерно 118 видов. Самые распространенные из них зерновые и астроцветные травы.</w:t>
      </w:r>
    </w:p>
    <w:bookmarkEnd w:id="26"/>
    <w:bookmarkStart w:name="z33" w:id="27"/>
    <w:p>
      <w:pPr>
        <w:spacing w:after="0"/>
        <w:ind w:left="0"/>
        <w:jc w:val="both"/>
      </w:pPr>
      <w:r>
        <w:rPr>
          <w:rFonts w:ascii="Times New Roman"/>
          <w:b w:val="false"/>
          <w:i w:val="false"/>
          <w:color w:val="000000"/>
          <w:sz w:val="28"/>
        </w:rPr>
        <w:t>
      Почвы светлокаштановые, на юге встречаются солончаковые земли. Толщина плодородной почвы 40-50 см.</w:t>
      </w:r>
    </w:p>
    <w:bookmarkEnd w:id="27"/>
    <w:bookmarkStart w:name="z34" w:id="28"/>
    <w:p>
      <w:pPr>
        <w:spacing w:after="0"/>
        <w:ind w:left="0"/>
        <w:jc w:val="both"/>
      </w:pPr>
      <w:r>
        <w:rPr>
          <w:rFonts w:ascii="Times New Roman"/>
          <w:b w:val="false"/>
          <w:i w:val="false"/>
          <w:color w:val="000000"/>
          <w:sz w:val="28"/>
        </w:rPr>
        <w:t>
      В районе действуют 16 ветеринарных пунктов, 16 мест для купания скота и 16 скотомогильников.</w:t>
      </w:r>
    </w:p>
    <w:bookmarkEnd w:id="28"/>
    <w:bookmarkStart w:name="z35" w:id="29"/>
    <w:p>
      <w:pPr>
        <w:spacing w:after="0"/>
        <w:ind w:left="0"/>
        <w:jc w:val="both"/>
      </w:pPr>
      <w:r>
        <w:rPr>
          <w:rFonts w:ascii="Times New Roman"/>
          <w:b w:val="false"/>
          <w:i w:val="false"/>
          <w:color w:val="000000"/>
          <w:sz w:val="28"/>
        </w:rPr>
        <w:t>
      В настоящее время в Казталовском районе насчитывается крупного рогатого скота 79160 голов, мелкого рогатого скота 218022 голов, 24736 голов лошадей, 191 голов верблюдов.</w:t>
      </w:r>
    </w:p>
    <w:bookmarkEnd w:id="29"/>
    <w:bookmarkStart w:name="z36" w:id="30"/>
    <w:p>
      <w:pPr>
        <w:spacing w:after="0"/>
        <w:ind w:left="0"/>
        <w:jc w:val="both"/>
      </w:pPr>
      <w:r>
        <w:rPr>
          <w:rFonts w:ascii="Times New Roman"/>
          <w:b w:val="false"/>
          <w:i w:val="false"/>
          <w:color w:val="000000"/>
          <w:sz w:val="28"/>
        </w:rPr>
        <w:t>
      В связи с ростом поголовья скота на личных подворьях в некоторых сельских округах наблюдается нехватка 119187,7 га пастбищных земель, в том числе Казталовском сельском округе 21817,9 га, Болашакском сельском округе 16114 га, Кайындинском сельском округе 3378,3 га, Бостандыкском сельском округе 1947,9 га, Караобинком сельском округе 1908,7 га, Кушанкульском сельском округе 8382,9 га, Теренкульском сельском округе 6239,7 га, Карасуском сельском округе 4007,3 га, Караузенском сельском округе 5281,6 га, Коктерекском сельском округе 7059,8 га, Акпатерском сельском округе 6894,6 га, Талдыапанском сельском округе 7027,6 га, Жалпакталском сельском округе 29127,4 га.</w:t>
      </w:r>
    </w:p>
    <w:bookmarkEnd w:id="30"/>
    <w:bookmarkStart w:name="z37" w:id="31"/>
    <w:p>
      <w:pPr>
        <w:spacing w:after="0"/>
        <w:ind w:left="0"/>
        <w:jc w:val="both"/>
      </w:pPr>
      <w:r>
        <w:rPr>
          <w:rFonts w:ascii="Times New Roman"/>
          <w:b w:val="false"/>
          <w:i w:val="false"/>
          <w:color w:val="000000"/>
          <w:sz w:val="28"/>
        </w:rPr>
        <w:t>
      Если крестьянским хозяйствам необходимо дополнительно 420203,9 га пастбищных земель, всего по району отмечается дефицит пастбищных угодий на всей площади 539391,6 га в расчете на поголовье скота.</w:t>
      </w:r>
    </w:p>
    <w:bookmarkEnd w:id="31"/>
    <w:bookmarkStart w:name="z38" w:id="32"/>
    <w:p>
      <w:pPr>
        <w:spacing w:after="0"/>
        <w:ind w:left="0"/>
        <w:jc w:val="both"/>
      </w:pPr>
      <w:r>
        <w:rPr>
          <w:rFonts w:ascii="Times New Roman"/>
          <w:b w:val="false"/>
          <w:i w:val="false"/>
          <w:color w:val="000000"/>
          <w:sz w:val="28"/>
        </w:rPr>
        <w:t>
      Для решения этих проблем – необходимо рационально выделить пастбищные угодья из государственного фонда и увеличить площади пастбищ за счет земель населенных пунктов, земель сельскохозяйственного назначения и земель запаса Казталовского района.</w:t>
      </w:r>
    </w:p>
    <w:bookmarkEnd w:id="32"/>
    <w:bookmarkStart w:name="z39" w:id="33"/>
    <w:p>
      <w:pPr>
        <w:spacing w:after="0"/>
        <w:ind w:left="0"/>
        <w:jc w:val="both"/>
      </w:pPr>
      <w:r>
        <w:rPr>
          <w:rFonts w:ascii="Times New Roman"/>
          <w:b w:val="false"/>
          <w:i w:val="false"/>
          <w:color w:val="000000"/>
          <w:sz w:val="28"/>
        </w:rPr>
        <w:t>
      На сегодняшний день по Казталовскому району резервный земельный запас составляет 563647,1 га пастбищных земель.</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41" w:id="34"/>
    <w:p>
      <w:pPr>
        <w:spacing w:after="0"/>
        <w:ind w:left="0"/>
        <w:jc w:val="left"/>
      </w:pPr>
      <w:r>
        <w:rPr>
          <w:rFonts w:ascii="Times New Roman"/>
          <w:b/>
          <w:i w:val="false"/>
          <w:color w:val="000000"/>
        </w:rPr>
        <w:t xml:space="preserve"> Сведения о ветеринарно-санитарных объектах</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Караубинский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43" w:id="35"/>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w:t>
      </w:r>
      <w:r>
        <w:br/>
      </w:r>
      <w:r>
        <w:rPr>
          <w:rFonts w:ascii="Times New Roman"/>
          <w:b/>
          <w:i w:val="false"/>
          <w:color w:val="000000"/>
        </w:rPr>
        <w:t>выпаса и отгона сельскохозяйственных животных</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Куктерекский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Караубинский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Кушанкульский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Талдыкудыкский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Теренкульский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6"/>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180-200 дней.</w:t>
      </w:r>
    </w:p>
    <w:bookmarkEnd w:id="36"/>
    <w:bookmarkStart w:name="z45" w:id="37"/>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47" w:id="38"/>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38"/>
    <w:bookmarkStart w:name="z48" w:id="39"/>
    <w:p>
      <w:pPr>
        <w:spacing w:after="0"/>
        <w:ind w:left="0"/>
        <w:jc w:val="left"/>
      </w:pPr>
      <w:r>
        <w:rPr>
          <w:rFonts w:ascii="Times New Roman"/>
          <w:b/>
          <w:i w:val="false"/>
          <w:color w:val="000000"/>
        </w:rPr>
        <w:t xml:space="preserve"> Казталовский сельский округ</w:t>
      </w:r>
    </w:p>
    <w:bookmarkEnd w:id="39"/>
    <w:bookmarkStart w:name="z4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96000"/>
                    </a:xfrm>
                    <a:prstGeom prst="rect">
                      <a:avLst/>
                    </a:prstGeom>
                  </pic:spPr>
                </pic:pic>
              </a:graphicData>
            </a:graphic>
          </wp:inline>
        </w:drawing>
      </w:r>
    </w:p>
    <w:p>
      <w:pPr>
        <w:spacing w:after="0"/>
        <w:ind w:left="0"/>
        <w:jc w:val="both"/>
      </w:pPr>
      <w:r>
        <w:drawing>
          <wp:inline distT="0" distB="0" distL="0" distR="0">
            <wp:extent cx="6743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43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51" w:id="41"/>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41"/>
    <w:bookmarkStart w:name="z52" w:id="42"/>
    <w:p>
      <w:pPr>
        <w:spacing w:after="0"/>
        <w:ind w:left="0"/>
        <w:jc w:val="left"/>
      </w:pPr>
      <w:r>
        <w:rPr>
          <w:rFonts w:ascii="Times New Roman"/>
          <w:b/>
          <w:i w:val="false"/>
          <w:color w:val="000000"/>
        </w:rPr>
        <w:t xml:space="preserve"> Жалпакталский сельский округ</w:t>
      </w:r>
    </w:p>
    <w:bookmarkEnd w:id="42"/>
    <w:bookmarkStart w:name="z53"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0739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73900" cy="8089900"/>
                    </a:xfrm>
                    <a:prstGeom prst="rect">
                      <a:avLst/>
                    </a:prstGeom>
                  </pic:spPr>
                </pic:pic>
              </a:graphicData>
            </a:graphic>
          </wp:inline>
        </w:drawing>
      </w:r>
    </w:p>
    <w:p>
      <w:pPr>
        <w:spacing w:after="0"/>
        <w:ind w:left="0"/>
        <w:jc w:val="both"/>
      </w:pPr>
      <w:r>
        <w:drawing>
          <wp:inline distT="0" distB="0" distL="0" distR="0">
            <wp:extent cx="72009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009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55" w:id="44"/>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44"/>
    <w:bookmarkStart w:name="z56" w:id="45"/>
    <w:p>
      <w:pPr>
        <w:spacing w:after="0"/>
        <w:ind w:left="0"/>
        <w:jc w:val="left"/>
      </w:pPr>
      <w:r>
        <w:rPr>
          <w:rFonts w:ascii="Times New Roman"/>
          <w:b/>
          <w:i w:val="false"/>
          <w:color w:val="000000"/>
        </w:rPr>
        <w:t xml:space="preserve"> Жанажолский сельский округ</w:t>
      </w:r>
    </w:p>
    <w:bookmarkEnd w:id="45"/>
    <w:bookmarkStart w:name="z5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7597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59700" cy="8483600"/>
                    </a:xfrm>
                    <a:prstGeom prst="rect">
                      <a:avLst/>
                    </a:prstGeom>
                  </pic:spPr>
                </pic:pic>
              </a:graphicData>
            </a:graphic>
          </wp:inline>
        </w:drawing>
      </w:r>
    </w:p>
    <w:p>
      <w:pPr>
        <w:spacing w:after="0"/>
        <w:ind w:left="0"/>
        <w:jc w:val="both"/>
      </w:pPr>
      <w:r>
        <w:drawing>
          <wp:inline distT="0" distB="0" distL="0" distR="0">
            <wp:extent cx="5626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261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59" w:id="47"/>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47"/>
    <w:bookmarkStart w:name="z60" w:id="48"/>
    <w:p>
      <w:pPr>
        <w:spacing w:after="0"/>
        <w:ind w:left="0"/>
        <w:jc w:val="left"/>
      </w:pPr>
      <w:r>
        <w:rPr>
          <w:rFonts w:ascii="Times New Roman"/>
          <w:b/>
          <w:i w:val="false"/>
          <w:color w:val="000000"/>
        </w:rPr>
        <w:t xml:space="preserve"> Акпатерский сельский округ</w:t>
      </w:r>
    </w:p>
    <w:bookmarkEnd w:id="48"/>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49700"/>
                    </a:xfrm>
                    <a:prstGeom prst="rect">
                      <a:avLst/>
                    </a:prstGeom>
                  </pic:spPr>
                </pic:pic>
              </a:graphicData>
            </a:graphic>
          </wp:inline>
        </w:drawing>
      </w:r>
    </w:p>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63" w:id="50"/>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50"/>
    <w:bookmarkStart w:name="z64" w:id="51"/>
    <w:p>
      <w:pPr>
        <w:spacing w:after="0"/>
        <w:ind w:left="0"/>
        <w:jc w:val="left"/>
      </w:pPr>
      <w:r>
        <w:rPr>
          <w:rFonts w:ascii="Times New Roman"/>
          <w:b/>
          <w:i w:val="false"/>
          <w:color w:val="000000"/>
        </w:rPr>
        <w:t xml:space="preserve"> Бирикский сельский округ</w:t>
      </w:r>
    </w:p>
    <w:bookmarkEnd w:id="51"/>
    <w:bookmarkStart w:name="z65" w:id="52"/>
    <w:p>
      <w:pPr>
        <w:spacing w:after="0"/>
        <w:ind w:left="0"/>
        <w:jc w:val="left"/>
      </w:pPr>
    </w:p>
    <w:bookmarkEnd w:id="52"/>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734300"/>
                    </a:xfrm>
                    <a:prstGeom prst="rect">
                      <a:avLst/>
                    </a:prstGeom>
                  </pic:spPr>
                </pic:pic>
              </a:graphicData>
            </a:graphic>
          </wp:inline>
        </w:drawing>
      </w:r>
    </w:p>
    <w:p>
      <w:pPr>
        <w:spacing w:after="0"/>
        <w:ind w:left="0"/>
        <w:jc w:val="both"/>
      </w:pPr>
      <w:r>
        <w:drawing>
          <wp:inline distT="0" distB="0" distL="0" distR="0">
            <wp:extent cx="6083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83300" cy="158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67" w:id="53"/>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53"/>
    <w:bookmarkStart w:name="z68" w:id="54"/>
    <w:p>
      <w:pPr>
        <w:spacing w:after="0"/>
        <w:ind w:left="0"/>
        <w:jc w:val="left"/>
      </w:pPr>
      <w:r>
        <w:rPr>
          <w:rFonts w:ascii="Times New Roman"/>
          <w:b/>
          <w:i w:val="false"/>
          <w:color w:val="000000"/>
        </w:rPr>
        <w:t xml:space="preserve"> Болашакский сельский округ</w:t>
      </w:r>
    </w:p>
    <w:bookmarkEnd w:id="54"/>
    <w:bookmarkStart w:name="z69"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204200"/>
                    </a:xfrm>
                    <a:prstGeom prst="rect">
                      <a:avLst/>
                    </a:prstGeom>
                  </pic:spPr>
                </pic:pic>
              </a:graphicData>
            </a:graphic>
          </wp:inline>
        </w:drawing>
      </w:r>
    </w:p>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71" w:id="56"/>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56"/>
    <w:bookmarkStart w:name="z72" w:id="57"/>
    <w:p>
      <w:pPr>
        <w:spacing w:after="0"/>
        <w:ind w:left="0"/>
        <w:jc w:val="left"/>
      </w:pPr>
      <w:r>
        <w:rPr>
          <w:rFonts w:ascii="Times New Roman"/>
          <w:b/>
          <w:i w:val="false"/>
          <w:color w:val="000000"/>
        </w:rPr>
        <w:t xml:space="preserve"> Бостандыкский сельский округ</w:t>
      </w:r>
    </w:p>
    <w:bookmarkEnd w:id="57"/>
    <w:bookmarkStart w:name="z7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769100"/>
                    </a:xfrm>
                    <a:prstGeom prst="rect">
                      <a:avLst/>
                    </a:prstGeom>
                  </pic:spPr>
                </pic:pic>
              </a:graphicData>
            </a:graphic>
          </wp:inline>
        </w:drawing>
      </w:r>
    </w:p>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75" w:id="59"/>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59"/>
    <w:bookmarkStart w:name="z76" w:id="60"/>
    <w:p>
      <w:pPr>
        <w:spacing w:after="0"/>
        <w:ind w:left="0"/>
        <w:jc w:val="left"/>
      </w:pPr>
      <w:r>
        <w:rPr>
          <w:rFonts w:ascii="Times New Roman"/>
          <w:b/>
          <w:i w:val="false"/>
          <w:color w:val="000000"/>
        </w:rPr>
        <w:t xml:space="preserve"> Коктерекский сельский округ</w:t>
      </w:r>
    </w:p>
    <w:bookmarkEnd w:id="60"/>
    <w:bookmarkStart w:name="z7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78300"/>
                    </a:xfrm>
                    <a:prstGeom prst="rect">
                      <a:avLst/>
                    </a:prstGeom>
                  </pic:spPr>
                </pic:pic>
              </a:graphicData>
            </a:graphic>
          </wp:inline>
        </w:drawing>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79" w:id="62"/>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62"/>
    <w:bookmarkStart w:name="z80" w:id="63"/>
    <w:p>
      <w:pPr>
        <w:spacing w:after="0"/>
        <w:ind w:left="0"/>
        <w:jc w:val="left"/>
      </w:pPr>
      <w:r>
        <w:rPr>
          <w:rFonts w:ascii="Times New Roman"/>
          <w:b/>
          <w:i w:val="false"/>
          <w:color w:val="000000"/>
        </w:rPr>
        <w:t xml:space="preserve"> Кайындинский сельский округ</w:t>
      </w:r>
    </w:p>
    <w:bookmarkEnd w:id="63"/>
    <w:bookmarkStart w:name="z8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705600"/>
                    </a:xfrm>
                    <a:prstGeom prst="rect">
                      <a:avLst/>
                    </a:prstGeom>
                  </pic:spPr>
                </pic:pic>
              </a:graphicData>
            </a:graphic>
          </wp:inline>
        </w:drawing>
      </w:r>
    </w:p>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83" w:id="65"/>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65"/>
    <w:bookmarkStart w:name="z84" w:id="66"/>
    <w:p>
      <w:pPr>
        <w:spacing w:after="0"/>
        <w:ind w:left="0"/>
        <w:jc w:val="left"/>
      </w:pPr>
      <w:r>
        <w:rPr>
          <w:rFonts w:ascii="Times New Roman"/>
          <w:b/>
          <w:i w:val="false"/>
          <w:color w:val="000000"/>
        </w:rPr>
        <w:t xml:space="preserve"> Караобинский сельский округ</w:t>
      </w:r>
    </w:p>
    <w:bookmarkEnd w:id="66"/>
    <w:bookmarkStart w:name="z8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086600"/>
                    </a:xfrm>
                    <a:prstGeom prst="rect">
                      <a:avLst/>
                    </a:prstGeom>
                  </pic:spPr>
                </pic:pic>
              </a:graphicData>
            </a:graphic>
          </wp:inline>
        </w:drawing>
      </w:r>
    </w:p>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87" w:id="68"/>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68"/>
    <w:bookmarkStart w:name="z88" w:id="69"/>
    <w:p>
      <w:pPr>
        <w:spacing w:after="0"/>
        <w:ind w:left="0"/>
        <w:jc w:val="left"/>
      </w:pPr>
      <w:r>
        <w:rPr>
          <w:rFonts w:ascii="Times New Roman"/>
          <w:b/>
          <w:i w:val="false"/>
          <w:color w:val="000000"/>
        </w:rPr>
        <w:t xml:space="preserve"> Караузенский сельский округ</w:t>
      </w:r>
    </w:p>
    <w:bookmarkEnd w:id="69"/>
    <w:bookmarkStart w:name="z89" w:id="70"/>
    <w:p>
      <w:pPr>
        <w:spacing w:after="0"/>
        <w:ind w:left="0"/>
        <w:jc w:val="left"/>
      </w:pPr>
    </w:p>
    <w:bookmarkEnd w:id="70"/>
    <w:p>
      <w:pPr>
        <w:spacing w:after="0"/>
        <w:ind w:left="0"/>
        <w:jc w:val="both"/>
      </w:pPr>
      <w:r>
        <w:drawing>
          <wp:inline distT="0" distB="0" distL="0" distR="0">
            <wp:extent cx="70231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23100" cy="8470900"/>
                    </a:xfrm>
                    <a:prstGeom prst="rect">
                      <a:avLst/>
                    </a:prstGeom>
                  </pic:spPr>
                </pic:pic>
              </a:graphicData>
            </a:graphic>
          </wp:inline>
        </w:drawing>
      </w:r>
    </w:p>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42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91" w:id="71"/>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71"/>
    <w:bookmarkStart w:name="z92" w:id="72"/>
    <w:p>
      <w:pPr>
        <w:spacing w:after="0"/>
        <w:ind w:left="0"/>
        <w:jc w:val="left"/>
      </w:pPr>
      <w:r>
        <w:rPr>
          <w:rFonts w:ascii="Times New Roman"/>
          <w:b/>
          <w:i w:val="false"/>
          <w:color w:val="000000"/>
        </w:rPr>
        <w:t xml:space="preserve"> Карасуский сельский округ</w:t>
      </w:r>
    </w:p>
    <w:bookmarkEnd w:id="72"/>
    <w:bookmarkStart w:name="z9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026400"/>
                    </a:xfrm>
                    <a:prstGeom prst="rect">
                      <a:avLst/>
                    </a:prstGeom>
                  </pic:spPr>
                </pic:pic>
              </a:graphicData>
            </a:graphic>
          </wp:inline>
        </w:drawing>
      </w:r>
    </w:p>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95" w:id="74"/>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74"/>
    <w:bookmarkStart w:name="z96" w:id="75"/>
    <w:p>
      <w:pPr>
        <w:spacing w:after="0"/>
        <w:ind w:left="0"/>
        <w:jc w:val="left"/>
      </w:pPr>
      <w:r>
        <w:rPr>
          <w:rFonts w:ascii="Times New Roman"/>
          <w:b/>
          <w:i w:val="false"/>
          <w:color w:val="000000"/>
        </w:rPr>
        <w:t xml:space="preserve"> Кушанкульский сельский округ</w:t>
      </w:r>
    </w:p>
    <w:bookmarkEnd w:id="75"/>
    <w:bookmarkStart w:name="z9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835900"/>
                    </a:xfrm>
                    <a:prstGeom prst="rect">
                      <a:avLst/>
                    </a:prstGeom>
                  </pic:spPr>
                </pic:pic>
              </a:graphicData>
            </a:graphic>
          </wp:inline>
        </w:drawing>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99" w:id="77"/>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77"/>
    <w:bookmarkStart w:name="z100" w:id="78"/>
    <w:p>
      <w:pPr>
        <w:spacing w:after="0"/>
        <w:ind w:left="0"/>
        <w:jc w:val="left"/>
      </w:pPr>
      <w:r>
        <w:rPr>
          <w:rFonts w:ascii="Times New Roman"/>
          <w:b/>
          <w:i w:val="false"/>
          <w:color w:val="000000"/>
        </w:rPr>
        <w:t xml:space="preserve"> Талдыапанский сельский округ</w:t>
      </w:r>
    </w:p>
    <w:bookmarkEnd w:id="78"/>
    <w:bookmarkStart w:name="z10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359400"/>
                    </a:xfrm>
                    <a:prstGeom prst="rect">
                      <a:avLst/>
                    </a:prstGeom>
                  </pic:spPr>
                </pic:pic>
              </a:graphicData>
            </a:graphic>
          </wp:inline>
        </w:drawing>
      </w:r>
    </w:p>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03" w:id="80"/>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80"/>
    <w:bookmarkStart w:name="z104" w:id="81"/>
    <w:p>
      <w:pPr>
        <w:spacing w:after="0"/>
        <w:ind w:left="0"/>
        <w:jc w:val="left"/>
      </w:pPr>
      <w:r>
        <w:rPr>
          <w:rFonts w:ascii="Times New Roman"/>
          <w:b/>
          <w:i w:val="false"/>
          <w:color w:val="000000"/>
        </w:rPr>
        <w:t xml:space="preserve"> Талдыкудыкский сельский округ</w:t>
      </w:r>
    </w:p>
    <w:bookmarkEnd w:id="81"/>
    <w:bookmarkStart w:name="z10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286500"/>
                    </a:xfrm>
                    <a:prstGeom prst="rect">
                      <a:avLst/>
                    </a:prstGeom>
                  </pic:spPr>
                </pic:pic>
              </a:graphicData>
            </a:graphic>
          </wp:inline>
        </w:drawing>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07" w:id="83"/>
    <w:p>
      <w:pPr>
        <w:spacing w:after="0"/>
        <w:ind w:left="0"/>
        <w:jc w:val="left"/>
      </w:pPr>
      <w:r>
        <w:rPr>
          <w:rFonts w:ascii="Times New Roman"/>
          <w:b/>
          <w:i w:val="false"/>
          <w:color w:val="000000"/>
        </w:rPr>
        <w:t xml:space="preserve"> Схема (карта) расположения пастбищ на территории административно–</w:t>
      </w:r>
      <w:r>
        <w:br/>
      </w:r>
      <w:r>
        <w:rPr>
          <w:rFonts w:ascii="Times New Roman"/>
          <w:b/>
          <w:i w:val="false"/>
          <w:color w:val="000000"/>
        </w:rPr>
        <w:t xml:space="preserve">территориальной единицы в разрезе категорий земель, собственников земельных </w:t>
      </w:r>
      <w:r>
        <w:br/>
      </w:r>
      <w:r>
        <w:rPr>
          <w:rFonts w:ascii="Times New Roman"/>
          <w:b/>
          <w:i w:val="false"/>
          <w:color w:val="000000"/>
        </w:rPr>
        <w:t>участков и землепользователей на основании правоустанавливающих документов</w:t>
      </w:r>
    </w:p>
    <w:bookmarkEnd w:id="83"/>
    <w:bookmarkStart w:name="z108" w:id="84"/>
    <w:p>
      <w:pPr>
        <w:spacing w:after="0"/>
        <w:ind w:left="0"/>
        <w:jc w:val="left"/>
      </w:pPr>
      <w:r>
        <w:rPr>
          <w:rFonts w:ascii="Times New Roman"/>
          <w:b/>
          <w:i w:val="false"/>
          <w:color w:val="000000"/>
        </w:rPr>
        <w:t xml:space="preserve"> Теренкульский сельский округ</w:t>
      </w:r>
    </w:p>
    <w:bookmarkEnd w:id="84"/>
    <w:bookmarkStart w:name="z10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540500"/>
                    </a:xfrm>
                    <a:prstGeom prst="rect">
                      <a:avLst/>
                    </a:prstGeom>
                  </pic:spPr>
                </pic:pic>
              </a:graphicData>
            </a:graphic>
          </wp:inline>
        </w:drawing>
      </w:r>
    </w:p>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11" w:id="8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86"/>
    <w:bookmarkStart w:name="z112" w:id="87"/>
    <w:p>
      <w:pPr>
        <w:spacing w:after="0"/>
        <w:ind w:left="0"/>
        <w:jc w:val="left"/>
      </w:pPr>
      <w:r>
        <w:rPr>
          <w:rFonts w:ascii="Times New Roman"/>
          <w:b/>
          <w:i w:val="false"/>
          <w:color w:val="000000"/>
        </w:rPr>
        <w:t xml:space="preserve"> Казталовский сельский округ</w:t>
      </w:r>
    </w:p>
    <w:bookmarkEnd w:id="87"/>
    <w:bookmarkStart w:name="z113"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261100"/>
                    </a:xfrm>
                    <a:prstGeom prst="rect">
                      <a:avLst/>
                    </a:prstGeom>
                  </pic:spPr>
                </pic:pic>
              </a:graphicData>
            </a:graphic>
          </wp:inline>
        </w:drawing>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15" w:id="8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89"/>
    <w:bookmarkStart w:name="z116" w:id="90"/>
    <w:p>
      <w:pPr>
        <w:spacing w:after="0"/>
        <w:ind w:left="0"/>
        <w:jc w:val="left"/>
      </w:pPr>
      <w:r>
        <w:rPr>
          <w:rFonts w:ascii="Times New Roman"/>
          <w:b/>
          <w:i w:val="false"/>
          <w:color w:val="000000"/>
        </w:rPr>
        <w:t xml:space="preserve"> Жалпакталский сельский округ</w:t>
      </w:r>
    </w:p>
    <w:bookmarkEnd w:id="90"/>
    <w:bookmarkStart w:name="z11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305800"/>
                    </a:xfrm>
                    <a:prstGeom prst="rect">
                      <a:avLst/>
                    </a:prstGeom>
                  </pic:spPr>
                </pic:pic>
              </a:graphicData>
            </a:graphic>
          </wp:inline>
        </w:drawing>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19" w:id="9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92"/>
    <w:bookmarkStart w:name="z120" w:id="93"/>
    <w:p>
      <w:pPr>
        <w:spacing w:after="0"/>
        <w:ind w:left="0"/>
        <w:jc w:val="left"/>
      </w:pPr>
      <w:r>
        <w:rPr>
          <w:rFonts w:ascii="Times New Roman"/>
          <w:b/>
          <w:i w:val="false"/>
          <w:color w:val="000000"/>
        </w:rPr>
        <w:t xml:space="preserve"> Жанажолский сельский округ</w:t>
      </w:r>
    </w:p>
    <w:bookmarkEnd w:id="93"/>
    <w:bookmarkStart w:name="z121"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975600"/>
                    </a:xfrm>
                    <a:prstGeom prst="rect">
                      <a:avLst/>
                    </a:prstGeom>
                  </pic:spPr>
                </pic:pic>
              </a:graphicData>
            </a:graphic>
          </wp:inline>
        </w:drawing>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23" w:id="9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95"/>
    <w:bookmarkStart w:name="z124" w:id="96"/>
    <w:p>
      <w:pPr>
        <w:spacing w:after="0"/>
        <w:ind w:left="0"/>
        <w:jc w:val="left"/>
      </w:pPr>
      <w:r>
        <w:rPr>
          <w:rFonts w:ascii="Times New Roman"/>
          <w:b/>
          <w:i w:val="false"/>
          <w:color w:val="000000"/>
        </w:rPr>
        <w:t xml:space="preserve"> Акпатерский сельский округ</w:t>
      </w:r>
    </w:p>
    <w:bookmarkEnd w:id="96"/>
    <w:bookmarkStart w:name="z125" w:id="97"/>
    <w:p>
      <w:pPr>
        <w:spacing w:after="0"/>
        <w:ind w:left="0"/>
        <w:jc w:val="left"/>
      </w:pPr>
    </w:p>
    <w:bookmarkEnd w:id="97"/>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318000"/>
                    </a:xfrm>
                    <a:prstGeom prst="rect">
                      <a:avLst/>
                    </a:prstGeom>
                  </pic:spPr>
                </pic:pic>
              </a:graphicData>
            </a:graphic>
          </wp:inline>
        </w:drawing>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03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27" w:id="9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98"/>
    <w:bookmarkStart w:name="z128" w:id="99"/>
    <w:p>
      <w:pPr>
        <w:spacing w:after="0"/>
        <w:ind w:left="0"/>
        <w:jc w:val="left"/>
      </w:pPr>
      <w:r>
        <w:rPr>
          <w:rFonts w:ascii="Times New Roman"/>
          <w:b/>
          <w:i w:val="false"/>
          <w:color w:val="000000"/>
        </w:rPr>
        <w:t xml:space="preserve"> Бирикский сельский округ</w:t>
      </w:r>
    </w:p>
    <w:bookmarkEnd w:id="99"/>
    <w:bookmarkStart w:name="z129" w:id="100"/>
    <w:p>
      <w:pPr>
        <w:spacing w:after="0"/>
        <w:ind w:left="0"/>
        <w:jc w:val="left"/>
      </w:pPr>
    </w:p>
    <w:bookmarkEnd w:id="100"/>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013700"/>
                    </a:xfrm>
                    <a:prstGeom prst="rect">
                      <a:avLst/>
                    </a:prstGeom>
                  </pic:spPr>
                </pic:pic>
              </a:graphicData>
            </a:graphic>
          </wp:inline>
        </w:drawing>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55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 их использованию по Казталовскому </w:t>
            </w:r>
            <w:r>
              <w:br/>
            </w:r>
            <w:r>
              <w:rPr>
                <w:rFonts w:ascii="Times New Roman"/>
                <w:b w:val="false"/>
                <w:i w:val="false"/>
                <w:color w:val="000000"/>
                <w:sz w:val="20"/>
              </w:rPr>
              <w:t>району на 2021-2022 годы</w:t>
            </w:r>
          </w:p>
        </w:tc>
      </w:tr>
    </w:tbl>
    <w:bookmarkStart w:name="z131" w:id="10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101"/>
    <w:bookmarkStart w:name="z132" w:id="102"/>
    <w:p>
      <w:pPr>
        <w:spacing w:after="0"/>
        <w:ind w:left="0"/>
        <w:jc w:val="left"/>
      </w:pPr>
      <w:r>
        <w:rPr>
          <w:rFonts w:ascii="Times New Roman"/>
          <w:b/>
          <w:i w:val="false"/>
          <w:color w:val="000000"/>
        </w:rPr>
        <w:t xml:space="preserve"> Болашакский сельский округ</w:t>
      </w:r>
    </w:p>
    <w:bookmarkEnd w:id="102"/>
    <w:bookmarkStart w:name="z13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531100"/>
                    </a:xfrm>
                    <a:prstGeom prst="rect">
                      <a:avLst/>
                    </a:prstGeom>
                  </pic:spPr>
                </pic:pic>
              </a:graphicData>
            </a:graphic>
          </wp:inline>
        </w:drawing>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35" w:id="10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104"/>
    <w:bookmarkStart w:name="z136" w:id="105"/>
    <w:p>
      <w:pPr>
        <w:spacing w:after="0"/>
        <w:ind w:left="0"/>
        <w:jc w:val="left"/>
      </w:pPr>
      <w:r>
        <w:rPr>
          <w:rFonts w:ascii="Times New Roman"/>
          <w:b/>
          <w:i w:val="false"/>
          <w:color w:val="000000"/>
        </w:rPr>
        <w:t xml:space="preserve"> Бостандыкский сельский округ</w:t>
      </w:r>
    </w:p>
    <w:bookmarkEnd w:id="105"/>
    <w:bookmarkStart w:name="z137"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289800"/>
                    </a:xfrm>
                    <a:prstGeom prst="rect">
                      <a:avLst/>
                    </a:prstGeom>
                  </pic:spPr>
                </pic:pic>
              </a:graphicData>
            </a:graphic>
          </wp:inline>
        </w:drawing>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39" w:id="10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107"/>
    <w:bookmarkStart w:name="z140" w:id="108"/>
    <w:p>
      <w:pPr>
        <w:spacing w:after="0"/>
        <w:ind w:left="0"/>
        <w:jc w:val="left"/>
      </w:pPr>
      <w:r>
        <w:rPr>
          <w:rFonts w:ascii="Times New Roman"/>
          <w:b/>
          <w:i w:val="false"/>
          <w:color w:val="000000"/>
        </w:rPr>
        <w:t xml:space="preserve"> Коктерекский сельский округ</w:t>
      </w:r>
    </w:p>
    <w:bookmarkEnd w:id="108"/>
    <w:bookmarkStart w:name="z14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543300"/>
                    </a:xfrm>
                    <a:prstGeom prst="rect">
                      <a:avLst/>
                    </a:prstGeom>
                  </pic:spPr>
                </pic:pic>
              </a:graphicData>
            </a:graphic>
          </wp:inline>
        </w:drawing>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43" w:id="11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110"/>
    <w:bookmarkStart w:name="z144" w:id="111"/>
    <w:p>
      <w:pPr>
        <w:spacing w:after="0"/>
        <w:ind w:left="0"/>
        <w:jc w:val="left"/>
      </w:pPr>
      <w:r>
        <w:rPr>
          <w:rFonts w:ascii="Times New Roman"/>
          <w:b/>
          <w:i w:val="false"/>
          <w:color w:val="000000"/>
        </w:rPr>
        <w:t xml:space="preserve"> Кайындинский сельский округ</w:t>
      </w:r>
    </w:p>
    <w:bookmarkEnd w:id="111"/>
    <w:bookmarkStart w:name="z145" w:id="112"/>
    <w:p>
      <w:pPr>
        <w:spacing w:after="0"/>
        <w:ind w:left="0"/>
        <w:jc w:val="left"/>
      </w:pPr>
    </w:p>
    <w:bookmarkEnd w:id="112"/>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858000"/>
                    </a:xfrm>
                    <a:prstGeom prst="rect">
                      <a:avLst/>
                    </a:prstGeom>
                  </pic:spPr>
                </pic:pic>
              </a:graphicData>
            </a:graphic>
          </wp:inline>
        </w:drawing>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64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47" w:id="11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113"/>
    <w:bookmarkStart w:name="z148" w:id="114"/>
    <w:p>
      <w:pPr>
        <w:spacing w:after="0"/>
        <w:ind w:left="0"/>
        <w:jc w:val="left"/>
      </w:pPr>
      <w:r>
        <w:rPr>
          <w:rFonts w:ascii="Times New Roman"/>
          <w:b/>
          <w:i w:val="false"/>
          <w:color w:val="000000"/>
        </w:rPr>
        <w:t xml:space="preserve"> Караобинский сельский округ</w:t>
      </w:r>
    </w:p>
    <w:bookmarkEnd w:id="114"/>
    <w:bookmarkStart w:name="z14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162800"/>
                    </a:xfrm>
                    <a:prstGeom prst="rect">
                      <a:avLst/>
                    </a:prstGeom>
                  </pic:spPr>
                </pic:pic>
              </a:graphicData>
            </a:graphic>
          </wp:inline>
        </w:drawing>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51" w:id="11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116"/>
    <w:bookmarkStart w:name="z152" w:id="117"/>
    <w:p>
      <w:pPr>
        <w:spacing w:after="0"/>
        <w:ind w:left="0"/>
        <w:jc w:val="left"/>
      </w:pPr>
      <w:r>
        <w:rPr>
          <w:rFonts w:ascii="Times New Roman"/>
          <w:b/>
          <w:i w:val="false"/>
          <w:color w:val="000000"/>
        </w:rPr>
        <w:t xml:space="preserve"> Караузенский сельский округ</w:t>
      </w:r>
    </w:p>
    <w:bookmarkEnd w:id="117"/>
    <w:bookmarkStart w:name="z15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521700"/>
                    </a:xfrm>
                    <a:prstGeom prst="rect">
                      <a:avLst/>
                    </a:prstGeom>
                  </pic:spPr>
                </pic:pic>
              </a:graphicData>
            </a:graphic>
          </wp:inline>
        </w:drawing>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55" w:id="11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119"/>
    <w:bookmarkStart w:name="z156" w:id="120"/>
    <w:p>
      <w:pPr>
        <w:spacing w:after="0"/>
        <w:ind w:left="0"/>
        <w:jc w:val="left"/>
      </w:pPr>
      <w:r>
        <w:rPr>
          <w:rFonts w:ascii="Times New Roman"/>
          <w:b/>
          <w:i w:val="false"/>
          <w:color w:val="000000"/>
        </w:rPr>
        <w:t xml:space="preserve"> Карасуский сельский округ</w:t>
      </w:r>
    </w:p>
    <w:bookmarkEnd w:id="120"/>
    <w:bookmarkStart w:name="z157"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988300"/>
                    </a:xfrm>
                    <a:prstGeom prst="rect">
                      <a:avLst/>
                    </a:prstGeom>
                  </pic:spPr>
                </pic:pic>
              </a:graphicData>
            </a:graphic>
          </wp:inline>
        </w:drawing>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59" w:id="12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122"/>
    <w:bookmarkStart w:name="z160" w:id="123"/>
    <w:p>
      <w:pPr>
        <w:spacing w:after="0"/>
        <w:ind w:left="0"/>
        <w:jc w:val="left"/>
      </w:pPr>
      <w:r>
        <w:rPr>
          <w:rFonts w:ascii="Times New Roman"/>
          <w:b/>
          <w:i w:val="false"/>
          <w:color w:val="000000"/>
        </w:rPr>
        <w:t xml:space="preserve"> Кушанкульский сельский округ</w:t>
      </w:r>
    </w:p>
    <w:bookmarkEnd w:id="123"/>
    <w:bookmarkStart w:name="z161"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912100"/>
                    </a:xfrm>
                    <a:prstGeom prst="rect">
                      <a:avLst/>
                    </a:prstGeom>
                  </pic:spPr>
                </pic:pic>
              </a:graphicData>
            </a:graphic>
          </wp:inline>
        </w:drawing>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63" w:id="12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125"/>
    <w:bookmarkStart w:name="z164" w:id="126"/>
    <w:p>
      <w:pPr>
        <w:spacing w:after="0"/>
        <w:ind w:left="0"/>
        <w:jc w:val="left"/>
      </w:pPr>
      <w:r>
        <w:rPr>
          <w:rFonts w:ascii="Times New Roman"/>
          <w:b/>
          <w:i w:val="false"/>
          <w:color w:val="000000"/>
        </w:rPr>
        <w:t xml:space="preserve"> Талдыапанский сельский округ</w:t>
      </w:r>
    </w:p>
    <w:bookmarkEnd w:id="126"/>
    <w:bookmarkStart w:name="z165" w:id="127"/>
    <w:p>
      <w:pPr>
        <w:spacing w:after="0"/>
        <w:ind w:left="0"/>
        <w:jc w:val="left"/>
      </w:pPr>
    </w:p>
    <w:bookmarkEnd w:id="127"/>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257800"/>
                    </a:xfrm>
                    <a:prstGeom prst="rect">
                      <a:avLst/>
                    </a:prstGeom>
                  </pic:spPr>
                </pic:pic>
              </a:graphicData>
            </a:graphic>
          </wp:inline>
        </w:drawing>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67" w:id="12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128"/>
    <w:bookmarkStart w:name="z168" w:id="129"/>
    <w:p>
      <w:pPr>
        <w:spacing w:after="0"/>
        <w:ind w:left="0"/>
        <w:jc w:val="left"/>
      </w:pPr>
      <w:r>
        <w:rPr>
          <w:rFonts w:ascii="Times New Roman"/>
          <w:b/>
          <w:i w:val="false"/>
          <w:color w:val="000000"/>
        </w:rPr>
        <w:t xml:space="preserve"> Талдыкудыкский сельский округ</w:t>
      </w:r>
    </w:p>
    <w:bookmarkEnd w:id="129"/>
    <w:bookmarkStart w:name="z169"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248400"/>
                    </a:xfrm>
                    <a:prstGeom prst="rect">
                      <a:avLst/>
                    </a:prstGeom>
                  </pic:spPr>
                </pic:pic>
              </a:graphicData>
            </a:graphic>
          </wp:inline>
        </w:drawing>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71" w:id="13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w:t>
      </w:r>
      <w:r>
        <w:br/>
      </w:r>
      <w:r>
        <w:rPr>
          <w:rFonts w:ascii="Times New Roman"/>
          <w:b/>
          <w:i w:val="false"/>
          <w:color w:val="000000"/>
        </w:rPr>
        <w:t>сезонных, объектов пастбищной инфраструктуры</w:t>
      </w:r>
    </w:p>
    <w:bookmarkEnd w:id="131"/>
    <w:bookmarkStart w:name="z172" w:id="132"/>
    <w:p>
      <w:pPr>
        <w:spacing w:after="0"/>
        <w:ind w:left="0"/>
        <w:jc w:val="left"/>
      </w:pPr>
      <w:r>
        <w:rPr>
          <w:rFonts w:ascii="Times New Roman"/>
          <w:b/>
          <w:i w:val="false"/>
          <w:color w:val="000000"/>
        </w:rPr>
        <w:t xml:space="preserve"> Теренкульский сельский округ</w:t>
      </w:r>
    </w:p>
    <w:bookmarkEnd w:id="132"/>
    <w:bookmarkStart w:name="z173" w:id="133"/>
    <w:p>
      <w:pPr>
        <w:spacing w:after="0"/>
        <w:ind w:left="0"/>
        <w:jc w:val="left"/>
      </w:pPr>
    </w:p>
    <w:bookmarkEnd w:id="133"/>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6832600"/>
                    </a:xfrm>
                    <a:prstGeom prst="rect">
                      <a:avLst/>
                    </a:prstGeom>
                  </pic:spPr>
                </pic:pic>
              </a:graphicData>
            </a:graphic>
          </wp:inline>
        </w:drawing>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76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75" w:id="13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34"/>
    <w:bookmarkStart w:name="z176" w:id="135"/>
    <w:p>
      <w:pPr>
        <w:spacing w:after="0"/>
        <w:ind w:left="0"/>
        <w:jc w:val="left"/>
      </w:pPr>
      <w:r>
        <w:rPr>
          <w:rFonts w:ascii="Times New Roman"/>
          <w:b/>
          <w:i w:val="false"/>
          <w:color w:val="000000"/>
        </w:rPr>
        <w:t xml:space="preserve"> Казталовский сельский округ</w:t>
      </w:r>
    </w:p>
    <w:bookmarkEnd w:id="135"/>
    <w:bookmarkStart w:name="z17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6489700"/>
                    </a:xfrm>
                    <a:prstGeom prst="rect">
                      <a:avLst/>
                    </a:prstGeom>
                  </pic:spPr>
                </pic:pic>
              </a:graphicData>
            </a:graphic>
          </wp:inline>
        </w:drawing>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79" w:id="13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37"/>
    <w:bookmarkStart w:name="z180" w:id="138"/>
    <w:p>
      <w:pPr>
        <w:spacing w:after="0"/>
        <w:ind w:left="0"/>
        <w:jc w:val="left"/>
      </w:pPr>
      <w:r>
        <w:rPr>
          <w:rFonts w:ascii="Times New Roman"/>
          <w:b/>
          <w:i w:val="false"/>
          <w:color w:val="000000"/>
        </w:rPr>
        <w:t xml:space="preserve"> Жалпакталский сельский округ</w:t>
      </w:r>
    </w:p>
    <w:bookmarkEnd w:id="138"/>
    <w:bookmarkStart w:name="z181"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7470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747000" cy="8801100"/>
                    </a:xfrm>
                    <a:prstGeom prst="rect">
                      <a:avLst/>
                    </a:prstGeom>
                  </pic:spPr>
                </pic:pic>
              </a:graphicData>
            </a:graphic>
          </wp:inline>
        </w:drawing>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83" w:id="14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40"/>
    <w:bookmarkStart w:name="z184" w:id="141"/>
    <w:p>
      <w:pPr>
        <w:spacing w:after="0"/>
        <w:ind w:left="0"/>
        <w:jc w:val="left"/>
      </w:pPr>
      <w:r>
        <w:rPr>
          <w:rFonts w:ascii="Times New Roman"/>
          <w:b/>
          <w:i w:val="false"/>
          <w:color w:val="000000"/>
        </w:rPr>
        <w:t xml:space="preserve"> Жанажолский сельский округ</w:t>
      </w:r>
    </w:p>
    <w:bookmarkEnd w:id="141"/>
    <w:bookmarkStart w:name="z18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407400"/>
                    </a:xfrm>
                    <a:prstGeom prst="rect">
                      <a:avLst/>
                    </a:prstGeom>
                  </pic:spPr>
                </pic:pic>
              </a:graphicData>
            </a:graphic>
          </wp:inline>
        </w:drawing>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87" w:id="14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43"/>
    <w:bookmarkStart w:name="z188" w:id="144"/>
    <w:p>
      <w:pPr>
        <w:spacing w:after="0"/>
        <w:ind w:left="0"/>
        <w:jc w:val="left"/>
      </w:pPr>
      <w:r>
        <w:rPr>
          <w:rFonts w:ascii="Times New Roman"/>
          <w:b/>
          <w:i w:val="false"/>
          <w:color w:val="000000"/>
        </w:rPr>
        <w:t xml:space="preserve"> Акпатерский сельский округ</w:t>
      </w:r>
    </w:p>
    <w:bookmarkEnd w:id="144"/>
    <w:bookmarkStart w:name="z189"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178300"/>
                    </a:xfrm>
                    <a:prstGeom prst="rect">
                      <a:avLst/>
                    </a:prstGeom>
                  </pic:spPr>
                </pic:pic>
              </a:graphicData>
            </a:graphic>
          </wp:inline>
        </w:drawing>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91" w:id="14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46"/>
    <w:bookmarkStart w:name="z192" w:id="147"/>
    <w:p>
      <w:pPr>
        <w:spacing w:after="0"/>
        <w:ind w:left="0"/>
        <w:jc w:val="left"/>
      </w:pPr>
      <w:r>
        <w:rPr>
          <w:rFonts w:ascii="Times New Roman"/>
          <w:b/>
          <w:i w:val="false"/>
          <w:color w:val="000000"/>
        </w:rPr>
        <w:t xml:space="preserve"> Бирикский сельский округ</w:t>
      </w:r>
    </w:p>
    <w:bookmarkEnd w:id="147"/>
    <w:bookmarkStart w:name="z193"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724900"/>
                    </a:xfrm>
                    <a:prstGeom prst="rect">
                      <a:avLst/>
                    </a:prstGeom>
                  </pic:spPr>
                </pic:pic>
              </a:graphicData>
            </a:graphic>
          </wp:inline>
        </w:drawing>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95" w:id="14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49"/>
    <w:bookmarkStart w:name="z196" w:id="150"/>
    <w:p>
      <w:pPr>
        <w:spacing w:after="0"/>
        <w:ind w:left="0"/>
        <w:jc w:val="left"/>
      </w:pPr>
      <w:r>
        <w:rPr>
          <w:rFonts w:ascii="Times New Roman"/>
          <w:b/>
          <w:i w:val="false"/>
          <w:color w:val="000000"/>
        </w:rPr>
        <w:t xml:space="preserve"> Болашакский сельский округ</w:t>
      </w:r>
    </w:p>
    <w:bookmarkEnd w:id="150"/>
    <w:bookmarkStart w:name="z19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8267700"/>
                    </a:xfrm>
                    <a:prstGeom prst="rect">
                      <a:avLst/>
                    </a:prstGeom>
                  </pic:spPr>
                </pic:pic>
              </a:graphicData>
            </a:graphic>
          </wp:inline>
        </w:drawing>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199" w:id="15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52"/>
    <w:bookmarkStart w:name="z200" w:id="153"/>
    <w:p>
      <w:pPr>
        <w:spacing w:after="0"/>
        <w:ind w:left="0"/>
        <w:jc w:val="left"/>
      </w:pPr>
      <w:r>
        <w:rPr>
          <w:rFonts w:ascii="Times New Roman"/>
          <w:b/>
          <w:i w:val="false"/>
          <w:color w:val="000000"/>
        </w:rPr>
        <w:t xml:space="preserve"> Бостандыкский сельский округ</w:t>
      </w:r>
    </w:p>
    <w:bookmarkEnd w:id="153"/>
    <w:bookmarkStart w:name="z201"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6883400"/>
                    </a:xfrm>
                    <a:prstGeom prst="rect">
                      <a:avLst/>
                    </a:prstGeom>
                  </pic:spPr>
                </pic:pic>
              </a:graphicData>
            </a:graphic>
          </wp:inline>
        </w:drawing>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03" w:id="15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55"/>
    <w:bookmarkStart w:name="z204" w:id="156"/>
    <w:p>
      <w:pPr>
        <w:spacing w:after="0"/>
        <w:ind w:left="0"/>
        <w:jc w:val="left"/>
      </w:pPr>
      <w:r>
        <w:rPr>
          <w:rFonts w:ascii="Times New Roman"/>
          <w:b/>
          <w:i w:val="false"/>
          <w:color w:val="000000"/>
        </w:rPr>
        <w:t xml:space="preserve"> Коктерекский сельский округ</w:t>
      </w:r>
    </w:p>
    <w:bookmarkEnd w:id="156"/>
    <w:bookmarkStart w:name="z205" w:id="157"/>
    <w:p>
      <w:pPr>
        <w:spacing w:after="0"/>
        <w:ind w:left="0"/>
        <w:jc w:val="left"/>
      </w:pPr>
    </w:p>
    <w:bookmarkEnd w:id="157"/>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898900"/>
                    </a:xfrm>
                    <a:prstGeom prst="rect">
                      <a:avLst/>
                    </a:prstGeom>
                  </pic:spPr>
                </pic:pic>
              </a:graphicData>
            </a:graphic>
          </wp:inline>
        </w:drawing>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85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07" w:id="15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58"/>
    <w:bookmarkStart w:name="z208" w:id="159"/>
    <w:p>
      <w:pPr>
        <w:spacing w:after="0"/>
        <w:ind w:left="0"/>
        <w:jc w:val="left"/>
      </w:pPr>
      <w:r>
        <w:rPr>
          <w:rFonts w:ascii="Times New Roman"/>
          <w:b/>
          <w:i w:val="false"/>
          <w:color w:val="000000"/>
        </w:rPr>
        <w:t xml:space="preserve"> Кайындинский сельский округ</w:t>
      </w:r>
    </w:p>
    <w:bookmarkEnd w:id="159"/>
    <w:bookmarkStart w:name="z209"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6858000"/>
                    </a:xfrm>
                    <a:prstGeom prst="rect">
                      <a:avLst/>
                    </a:prstGeom>
                  </pic:spPr>
                </pic:pic>
              </a:graphicData>
            </a:graphic>
          </wp:inline>
        </w:drawing>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11" w:id="16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61"/>
    <w:bookmarkStart w:name="z212" w:id="162"/>
    <w:p>
      <w:pPr>
        <w:spacing w:after="0"/>
        <w:ind w:left="0"/>
        <w:jc w:val="left"/>
      </w:pPr>
      <w:r>
        <w:rPr>
          <w:rFonts w:ascii="Times New Roman"/>
          <w:b/>
          <w:i w:val="false"/>
          <w:color w:val="000000"/>
        </w:rPr>
        <w:t xml:space="preserve"> Караобинский сельский округ</w:t>
      </w:r>
    </w:p>
    <w:bookmarkEnd w:id="162"/>
    <w:bookmarkStart w:name="z213"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6946900"/>
                    </a:xfrm>
                    <a:prstGeom prst="rect">
                      <a:avLst/>
                    </a:prstGeom>
                  </pic:spPr>
                </pic:pic>
              </a:graphicData>
            </a:graphic>
          </wp:inline>
        </w:drawing>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15" w:id="16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64"/>
    <w:bookmarkStart w:name="z216" w:id="165"/>
    <w:p>
      <w:pPr>
        <w:spacing w:after="0"/>
        <w:ind w:left="0"/>
        <w:jc w:val="left"/>
      </w:pPr>
      <w:r>
        <w:rPr>
          <w:rFonts w:ascii="Times New Roman"/>
          <w:b/>
          <w:i w:val="false"/>
          <w:color w:val="000000"/>
        </w:rPr>
        <w:t xml:space="preserve"> Караузенский сельский округ</w:t>
      </w:r>
    </w:p>
    <w:bookmarkEnd w:id="165"/>
    <w:bookmarkStart w:name="z217"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9156700"/>
                    </a:xfrm>
                    <a:prstGeom prst="rect">
                      <a:avLst/>
                    </a:prstGeom>
                  </pic:spPr>
                </pic:pic>
              </a:graphicData>
            </a:graphic>
          </wp:inline>
        </w:drawing>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19" w:id="16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67"/>
    <w:bookmarkStart w:name="z220" w:id="168"/>
    <w:p>
      <w:pPr>
        <w:spacing w:after="0"/>
        <w:ind w:left="0"/>
        <w:jc w:val="left"/>
      </w:pPr>
      <w:r>
        <w:rPr>
          <w:rFonts w:ascii="Times New Roman"/>
          <w:b/>
          <w:i w:val="false"/>
          <w:color w:val="000000"/>
        </w:rPr>
        <w:t xml:space="preserve"> Карасуский сельский округ</w:t>
      </w:r>
    </w:p>
    <w:bookmarkEnd w:id="168"/>
    <w:bookmarkStart w:name="z221"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8293100"/>
                    </a:xfrm>
                    <a:prstGeom prst="rect">
                      <a:avLst/>
                    </a:prstGeom>
                  </pic:spPr>
                </pic:pic>
              </a:graphicData>
            </a:graphic>
          </wp:inline>
        </w:drawing>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23" w:id="17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70"/>
    <w:bookmarkStart w:name="z224" w:id="171"/>
    <w:p>
      <w:pPr>
        <w:spacing w:after="0"/>
        <w:ind w:left="0"/>
        <w:jc w:val="left"/>
      </w:pPr>
      <w:r>
        <w:rPr>
          <w:rFonts w:ascii="Times New Roman"/>
          <w:b/>
          <w:i w:val="false"/>
          <w:color w:val="000000"/>
        </w:rPr>
        <w:t xml:space="preserve"> Кушанкульский сельский округ</w:t>
      </w:r>
    </w:p>
    <w:bookmarkEnd w:id="171"/>
    <w:bookmarkStart w:name="z225"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7724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772400" cy="9245600"/>
                    </a:xfrm>
                    <a:prstGeom prst="rect">
                      <a:avLst/>
                    </a:prstGeom>
                  </pic:spPr>
                </pic:pic>
              </a:graphicData>
            </a:graphic>
          </wp:inline>
        </w:drawing>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27" w:id="17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73"/>
    <w:bookmarkStart w:name="z228" w:id="174"/>
    <w:p>
      <w:pPr>
        <w:spacing w:after="0"/>
        <w:ind w:left="0"/>
        <w:jc w:val="left"/>
      </w:pPr>
      <w:r>
        <w:rPr>
          <w:rFonts w:ascii="Times New Roman"/>
          <w:b/>
          <w:i w:val="false"/>
          <w:color w:val="000000"/>
        </w:rPr>
        <w:t xml:space="preserve"> Талдыапанский сельский округ</w:t>
      </w:r>
    </w:p>
    <w:bookmarkEnd w:id="174"/>
    <w:bookmarkStart w:name="z229"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168900"/>
                    </a:xfrm>
                    <a:prstGeom prst="rect">
                      <a:avLst/>
                    </a:prstGeom>
                  </pic:spPr>
                </pic:pic>
              </a:graphicData>
            </a:graphic>
          </wp:inline>
        </w:drawing>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31" w:id="17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76"/>
    <w:bookmarkStart w:name="z232" w:id="177"/>
    <w:p>
      <w:pPr>
        <w:spacing w:after="0"/>
        <w:ind w:left="0"/>
        <w:jc w:val="left"/>
      </w:pPr>
      <w:r>
        <w:rPr>
          <w:rFonts w:ascii="Times New Roman"/>
          <w:b/>
          <w:i w:val="false"/>
          <w:color w:val="000000"/>
        </w:rPr>
        <w:t xml:space="preserve"> Талдыкудыкский сельский округ</w:t>
      </w:r>
    </w:p>
    <w:bookmarkEnd w:id="177"/>
    <w:bookmarkStart w:name="z233"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6223000"/>
                    </a:xfrm>
                    <a:prstGeom prst="rect">
                      <a:avLst/>
                    </a:prstGeom>
                  </pic:spPr>
                </pic:pic>
              </a:graphicData>
            </a:graphic>
          </wp:inline>
        </w:drawing>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35" w:id="17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w:t>
      </w:r>
      <w:r>
        <w:br/>
      </w:r>
      <w:r>
        <w:rPr>
          <w:rFonts w:ascii="Times New Roman"/>
          <w:b/>
          <w:i w:val="false"/>
          <w:color w:val="000000"/>
        </w:rPr>
        <w:t xml:space="preserve">копаниям, оросительным или обводнительным каналам, трубчатым или шахтным </w:t>
      </w:r>
      <w:r>
        <w:br/>
      </w:r>
      <w:r>
        <w:rPr>
          <w:rFonts w:ascii="Times New Roman"/>
          <w:b/>
          <w:i w:val="false"/>
          <w:color w:val="000000"/>
        </w:rPr>
        <w:t>колодцам), составленную согласно норме потребления воды</w:t>
      </w:r>
    </w:p>
    <w:bookmarkEnd w:id="179"/>
    <w:bookmarkStart w:name="z236" w:id="180"/>
    <w:p>
      <w:pPr>
        <w:spacing w:after="0"/>
        <w:ind w:left="0"/>
        <w:jc w:val="left"/>
      </w:pPr>
      <w:r>
        <w:rPr>
          <w:rFonts w:ascii="Times New Roman"/>
          <w:b/>
          <w:i w:val="false"/>
          <w:color w:val="000000"/>
        </w:rPr>
        <w:t xml:space="preserve"> Теренкульский сельский округ</w:t>
      </w:r>
    </w:p>
    <w:bookmarkEnd w:id="180"/>
    <w:bookmarkStart w:name="z237"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6502400"/>
                    </a:xfrm>
                    <a:prstGeom prst="rect">
                      <a:avLst/>
                    </a:prstGeom>
                  </pic:spPr>
                </pic:pic>
              </a:graphicData>
            </a:graphic>
          </wp:inline>
        </w:drawing>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39" w:id="18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182"/>
    <w:bookmarkStart w:name="z240" w:id="183"/>
    <w:p>
      <w:pPr>
        <w:spacing w:after="0"/>
        <w:ind w:left="0"/>
        <w:jc w:val="left"/>
      </w:pPr>
      <w:r>
        <w:rPr>
          <w:rFonts w:ascii="Times New Roman"/>
          <w:b/>
          <w:i w:val="false"/>
          <w:color w:val="000000"/>
        </w:rPr>
        <w:t xml:space="preserve"> Казталовский сельский округ</w:t>
      </w:r>
    </w:p>
    <w:bookmarkEnd w:id="183"/>
    <w:bookmarkStart w:name="z241"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6197600"/>
                    </a:xfrm>
                    <a:prstGeom prst="rect">
                      <a:avLst/>
                    </a:prstGeom>
                  </pic:spPr>
                </pic:pic>
              </a:graphicData>
            </a:graphic>
          </wp:inline>
        </w:drawing>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43" w:id="18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185"/>
    <w:bookmarkStart w:name="z244" w:id="186"/>
    <w:p>
      <w:pPr>
        <w:spacing w:after="0"/>
        <w:ind w:left="0"/>
        <w:jc w:val="left"/>
      </w:pPr>
      <w:r>
        <w:rPr>
          <w:rFonts w:ascii="Times New Roman"/>
          <w:b/>
          <w:i w:val="false"/>
          <w:color w:val="000000"/>
        </w:rPr>
        <w:t xml:space="preserve"> Жалпакталский сельский округ</w:t>
      </w:r>
    </w:p>
    <w:bookmarkEnd w:id="186"/>
    <w:bookmarkStart w:name="z245"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9347200"/>
                    </a:xfrm>
                    <a:prstGeom prst="rect">
                      <a:avLst/>
                    </a:prstGeom>
                  </pic:spPr>
                </pic:pic>
              </a:graphicData>
            </a:graphic>
          </wp:inline>
        </w:drawing>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47" w:id="18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188"/>
    <w:bookmarkStart w:name="z248" w:id="189"/>
    <w:p>
      <w:pPr>
        <w:spacing w:after="0"/>
        <w:ind w:left="0"/>
        <w:jc w:val="left"/>
      </w:pPr>
      <w:r>
        <w:rPr>
          <w:rFonts w:ascii="Times New Roman"/>
          <w:b/>
          <w:i w:val="false"/>
          <w:color w:val="000000"/>
        </w:rPr>
        <w:t xml:space="preserve"> Жанажолский сельский округ</w:t>
      </w:r>
    </w:p>
    <w:bookmarkEnd w:id="189"/>
    <w:bookmarkStart w:name="z249"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4803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480300" cy="9194800"/>
                    </a:xfrm>
                    <a:prstGeom prst="rect">
                      <a:avLst/>
                    </a:prstGeom>
                  </pic:spPr>
                </pic:pic>
              </a:graphicData>
            </a:graphic>
          </wp:inline>
        </w:drawing>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51" w:id="19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191"/>
    <w:bookmarkStart w:name="z252" w:id="192"/>
    <w:p>
      <w:pPr>
        <w:spacing w:after="0"/>
        <w:ind w:left="0"/>
        <w:jc w:val="left"/>
      </w:pPr>
      <w:r>
        <w:rPr>
          <w:rFonts w:ascii="Times New Roman"/>
          <w:b/>
          <w:i w:val="false"/>
          <w:color w:val="000000"/>
        </w:rPr>
        <w:t xml:space="preserve"> Акпатерский сельский округ</w:t>
      </w:r>
    </w:p>
    <w:bookmarkEnd w:id="192"/>
    <w:bookmarkStart w:name="z253"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3810000"/>
                    </a:xfrm>
                    <a:prstGeom prst="rect">
                      <a:avLst/>
                    </a:prstGeom>
                  </pic:spPr>
                </pic:pic>
              </a:graphicData>
            </a:graphic>
          </wp:inline>
        </w:drawing>
      </w:r>
    </w:p>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55" w:id="19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194"/>
    <w:bookmarkStart w:name="z256" w:id="195"/>
    <w:p>
      <w:pPr>
        <w:spacing w:after="0"/>
        <w:ind w:left="0"/>
        <w:jc w:val="left"/>
      </w:pPr>
      <w:r>
        <w:rPr>
          <w:rFonts w:ascii="Times New Roman"/>
          <w:b/>
          <w:i w:val="false"/>
          <w:color w:val="000000"/>
        </w:rPr>
        <w:t xml:space="preserve"> Бирикский сельский округ</w:t>
      </w:r>
    </w:p>
    <w:bookmarkEnd w:id="195"/>
    <w:bookmarkStart w:name="z257"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8572500"/>
                    </a:xfrm>
                    <a:prstGeom prst="rect">
                      <a:avLst/>
                    </a:prstGeom>
                  </pic:spPr>
                </pic:pic>
              </a:graphicData>
            </a:graphic>
          </wp:inline>
        </w:drawing>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59" w:id="19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197"/>
    <w:bookmarkStart w:name="z260" w:id="198"/>
    <w:p>
      <w:pPr>
        <w:spacing w:after="0"/>
        <w:ind w:left="0"/>
        <w:jc w:val="left"/>
      </w:pPr>
      <w:r>
        <w:rPr>
          <w:rFonts w:ascii="Times New Roman"/>
          <w:b/>
          <w:i w:val="false"/>
          <w:color w:val="000000"/>
        </w:rPr>
        <w:t xml:space="preserve"> Болашакский сельский округ</w:t>
      </w:r>
    </w:p>
    <w:bookmarkEnd w:id="198"/>
    <w:bookmarkStart w:name="z261"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8432800"/>
                    </a:xfrm>
                    <a:prstGeom prst="rect">
                      <a:avLst/>
                    </a:prstGeom>
                  </pic:spPr>
                </pic:pic>
              </a:graphicData>
            </a:graphic>
          </wp:inline>
        </w:drawing>
      </w:r>
    </w:p>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63" w:id="20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200"/>
    <w:bookmarkStart w:name="z264" w:id="201"/>
    <w:p>
      <w:pPr>
        <w:spacing w:after="0"/>
        <w:ind w:left="0"/>
        <w:jc w:val="left"/>
      </w:pPr>
      <w:r>
        <w:rPr>
          <w:rFonts w:ascii="Times New Roman"/>
          <w:b/>
          <w:i w:val="false"/>
          <w:color w:val="000000"/>
        </w:rPr>
        <w:t xml:space="preserve"> Бостандыкский сельский округ</w:t>
      </w:r>
    </w:p>
    <w:bookmarkEnd w:id="201"/>
    <w:bookmarkStart w:name="z265"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7404100"/>
                    </a:xfrm>
                    <a:prstGeom prst="rect">
                      <a:avLst/>
                    </a:prstGeom>
                  </pic:spPr>
                </pic:pic>
              </a:graphicData>
            </a:graphic>
          </wp:inline>
        </w:drawing>
      </w:r>
    </w:p>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67" w:id="20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203"/>
    <w:bookmarkStart w:name="z268" w:id="204"/>
    <w:p>
      <w:pPr>
        <w:spacing w:after="0"/>
        <w:ind w:left="0"/>
        <w:jc w:val="left"/>
      </w:pPr>
      <w:r>
        <w:rPr>
          <w:rFonts w:ascii="Times New Roman"/>
          <w:b/>
          <w:i w:val="false"/>
          <w:color w:val="000000"/>
        </w:rPr>
        <w:t xml:space="preserve"> Коктерекский сельский округ</w:t>
      </w:r>
    </w:p>
    <w:bookmarkEnd w:id="204"/>
    <w:bookmarkStart w:name="z269"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3708400"/>
                    </a:xfrm>
                    <a:prstGeom prst="rect">
                      <a:avLst/>
                    </a:prstGeom>
                  </pic:spPr>
                </pic:pic>
              </a:graphicData>
            </a:graphic>
          </wp:inline>
        </w:drawing>
      </w:r>
    </w:p>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71" w:id="20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206"/>
    <w:bookmarkStart w:name="z272" w:id="207"/>
    <w:p>
      <w:pPr>
        <w:spacing w:after="0"/>
        <w:ind w:left="0"/>
        <w:jc w:val="left"/>
      </w:pPr>
      <w:r>
        <w:rPr>
          <w:rFonts w:ascii="Times New Roman"/>
          <w:b/>
          <w:i w:val="false"/>
          <w:color w:val="000000"/>
        </w:rPr>
        <w:t xml:space="preserve"> Кайындинский сельский округ</w:t>
      </w:r>
    </w:p>
    <w:bookmarkEnd w:id="207"/>
    <w:bookmarkStart w:name="z273"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6845300"/>
                    </a:xfrm>
                    <a:prstGeom prst="rect">
                      <a:avLst/>
                    </a:prstGeom>
                  </pic:spPr>
                </pic:pic>
              </a:graphicData>
            </a:graphic>
          </wp:inline>
        </w:drawing>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75" w:id="20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209"/>
    <w:bookmarkStart w:name="z276" w:id="210"/>
    <w:p>
      <w:pPr>
        <w:spacing w:after="0"/>
        <w:ind w:left="0"/>
        <w:jc w:val="left"/>
      </w:pPr>
      <w:r>
        <w:rPr>
          <w:rFonts w:ascii="Times New Roman"/>
          <w:b/>
          <w:i w:val="false"/>
          <w:color w:val="000000"/>
        </w:rPr>
        <w:t xml:space="preserve"> Караобинский сельский округ</w:t>
      </w:r>
    </w:p>
    <w:bookmarkEnd w:id="210"/>
    <w:bookmarkStart w:name="z277"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7023100"/>
                    </a:xfrm>
                    <a:prstGeom prst="rect">
                      <a:avLst/>
                    </a:prstGeom>
                  </pic:spPr>
                </pic:pic>
              </a:graphicData>
            </a:graphic>
          </wp:inline>
        </w:drawing>
      </w:r>
    </w:p>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79" w:id="21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212"/>
    <w:bookmarkStart w:name="z280" w:id="213"/>
    <w:p>
      <w:pPr>
        <w:spacing w:after="0"/>
        <w:ind w:left="0"/>
        <w:jc w:val="left"/>
      </w:pPr>
      <w:r>
        <w:rPr>
          <w:rFonts w:ascii="Times New Roman"/>
          <w:b/>
          <w:i w:val="false"/>
          <w:color w:val="000000"/>
        </w:rPr>
        <w:t xml:space="preserve"> Караузенский сельский округ</w:t>
      </w:r>
    </w:p>
    <w:bookmarkEnd w:id="213"/>
    <w:bookmarkStart w:name="z281"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9309100"/>
                    </a:xfrm>
                    <a:prstGeom prst="rect">
                      <a:avLst/>
                    </a:prstGeom>
                  </pic:spPr>
                </pic:pic>
              </a:graphicData>
            </a:graphic>
          </wp:inline>
        </w:drawing>
      </w:r>
    </w:p>
    <w:p>
      <w:pPr>
        <w:spacing w:after="0"/>
        <w:ind w:left="0"/>
        <w:jc w:val="both"/>
      </w:pPr>
      <w:r>
        <w:drawing>
          <wp:inline distT="0" distB="0" distL="0" distR="0">
            <wp:extent cx="7810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83" w:id="21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215"/>
    <w:bookmarkStart w:name="z284" w:id="216"/>
    <w:p>
      <w:pPr>
        <w:spacing w:after="0"/>
        <w:ind w:left="0"/>
        <w:jc w:val="left"/>
      </w:pPr>
      <w:r>
        <w:rPr>
          <w:rFonts w:ascii="Times New Roman"/>
          <w:b/>
          <w:i w:val="false"/>
          <w:color w:val="000000"/>
        </w:rPr>
        <w:t xml:space="preserve"> Карасуский сельский округ</w:t>
      </w:r>
    </w:p>
    <w:bookmarkEnd w:id="216"/>
    <w:bookmarkStart w:name="z285"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7988300"/>
                    </a:xfrm>
                    <a:prstGeom prst="rect">
                      <a:avLst/>
                    </a:prstGeom>
                  </pic:spPr>
                </pic:pic>
              </a:graphicData>
            </a:graphic>
          </wp:inline>
        </w:drawing>
      </w:r>
    </w:p>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87" w:id="21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218"/>
    <w:bookmarkStart w:name="z288" w:id="219"/>
    <w:p>
      <w:pPr>
        <w:spacing w:after="0"/>
        <w:ind w:left="0"/>
        <w:jc w:val="left"/>
      </w:pPr>
      <w:r>
        <w:rPr>
          <w:rFonts w:ascii="Times New Roman"/>
          <w:b/>
          <w:i w:val="false"/>
          <w:color w:val="000000"/>
        </w:rPr>
        <w:t xml:space="preserve"> Кушанкульский сельский округ</w:t>
      </w:r>
    </w:p>
    <w:bookmarkEnd w:id="219"/>
    <w:bookmarkStart w:name="z289"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8915400"/>
                    </a:xfrm>
                    <a:prstGeom prst="rect">
                      <a:avLst/>
                    </a:prstGeom>
                  </pic:spPr>
                </pic:pic>
              </a:graphicData>
            </a:graphic>
          </wp:inline>
        </w:drawing>
      </w:r>
    </w:p>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91" w:id="22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221"/>
    <w:bookmarkStart w:name="z292" w:id="222"/>
    <w:p>
      <w:pPr>
        <w:spacing w:after="0"/>
        <w:ind w:left="0"/>
        <w:jc w:val="left"/>
      </w:pPr>
      <w:r>
        <w:rPr>
          <w:rFonts w:ascii="Times New Roman"/>
          <w:b/>
          <w:i w:val="false"/>
          <w:color w:val="000000"/>
        </w:rPr>
        <w:t xml:space="preserve"> Талдыапанский сельский округ</w:t>
      </w:r>
    </w:p>
    <w:bookmarkEnd w:id="222"/>
    <w:bookmarkStart w:name="z293"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448300"/>
                    </a:xfrm>
                    <a:prstGeom prst="rect">
                      <a:avLst/>
                    </a:prstGeom>
                  </pic:spPr>
                </pic:pic>
              </a:graphicData>
            </a:graphic>
          </wp:inline>
        </w:drawing>
      </w:r>
    </w:p>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95" w:id="22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224"/>
    <w:bookmarkStart w:name="z296" w:id="225"/>
    <w:p>
      <w:pPr>
        <w:spacing w:after="0"/>
        <w:ind w:left="0"/>
        <w:jc w:val="left"/>
      </w:pPr>
      <w:r>
        <w:rPr>
          <w:rFonts w:ascii="Times New Roman"/>
          <w:b/>
          <w:i w:val="false"/>
          <w:color w:val="000000"/>
        </w:rPr>
        <w:t xml:space="preserve"> Талдыкудыкский сельский округ</w:t>
      </w:r>
    </w:p>
    <w:bookmarkEnd w:id="225"/>
    <w:bookmarkStart w:name="z297"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6337300"/>
                    </a:xfrm>
                    <a:prstGeom prst="rect">
                      <a:avLst/>
                    </a:prstGeom>
                  </pic:spPr>
                </pic:pic>
              </a:graphicData>
            </a:graphic>
          </wp:inline>
        </w:drawing>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299" w:id="22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w:t>
      </w:r>
      <w:r>
        <w:br/>
      </w:r>
      <w:r>
        <w:rPr>
          <w:rFonts w:ascii="Times New Roman"/>
          <w:b/>
          <w:i w:val="false"/>
          <w:color w:val="000000"/>
        </w:rPr>
        <w:t xml:space="preserve">животных физических и (или) юридических лиц, у которых отсутствуют пастбища, и </w:t>
      </w:r>
      <w:r>
        <w:br/>
      </w:r>
      <w:r>
        <w:rPr>
          <w:rFonts w:ascii="Times New Roman"/>
          <w:b/>
          <w:i w:val="false"/>
          <w:color w:val="000000"/>
        </w:rPr>
        <w:t>перемещения его на предоставляемые пастбища</w:t>
      </w:r>
    </w:p>
    <w:bookmarkEnd w:id="227"/>
    <w:bookmarkStart w:name="z300" w:id="228"/>
    <w:p>
      <w:pPr>
        <w:spacing w:after="0"/>
        <w:ind w:left="0"/>
        <w:jc w:val="left"/>
      </w:pPr>
      <w:r>
        <w:rPr>
          <w:rFonts w:ascii="Times New Roman"/>
          <w:b/>
          <w:i w:val="false"/>
          <w:color w:val="000000"/>
        </w:rPr>
        <w:t xml:space="preserve"> Теренкульский сельский округ</w:t>
      </w:r>
    </w:p>
    <w:bookmarkEnd w:id="228"/>
    <w:bookmarkStart w:name="z301"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6718300"/>
                    </a:xfrm>
                    <a:prstGeom prst="rect">
                      <a:avLst/>
                    </a:prstGeom>
                  </pic:spPr>
                </pic:pic>
              </a:graphicData>
            </a:graphic>
          </wp:inline>
        </w:drawing>
      </w:r>
    </w:p>
    <w:p>
      <w:pPr>
        <w:spacing w:after="0"/>
        <w:ind w:left="0"/>
        <w:jc w:val="both"/>
      </w:pPr>
      <w:r>
        <w:drawing>
          <wp:inline distT="0" distB="0" distL="0" distR="0">
            <wp:extent cx="7810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03" w:id="23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30"/>
    <w:bookmarkStart w:name="z304" w:id="231"/>
    <w:p>
      <w:pPr>
        <w:spacing w:after="0"/>
        <w:ind w:left="0"/>
        <w:jc w:val="left"/>
      </w:pPr>
      <w:r>
        <w:rPr>
          <w:rFonts w:ascii="Times New Roman"/>
          <w:b/>
          <w:i w:val="false"/>
          <w:color w:val="000000"/>
        </w:rPr>
        <w:t xml:space="preserve"> Казталовский сельский округ</w:t>
      </w:r>
    </w:p>
    <w:bookmarkEnd w:id="231"/>
    <w:bookmarkStart w:name="z305"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6692900"/>
                    </a:xfrm>
                    <a:prstGeom prst="rect">
                      <a:avLst/>
                    </a:prstGeom>
                  </pic:spPr>
                </pic:pic>
              </a:graphicData>
            </a:graphic>
          </wp:inline>
        </w:drawing>
      </w:r>
    </w:p>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07" w:id="23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33"/>
    <w:bookmarkStart w:name="z308" w:id="234"/>
    <w:p>
      <w:pPr>
        <w:spacing w:after="0"/>
        <w:ind w:left="0"/>
        <w:jc w:val="left"/>
      </w:pPr>
      <w:r>
        <w:rPr>
          <w:rFonts w:ascii="Times New Roman"/>
          <w:b/>
          <w:i w:val="false"/>
          <w:color w:val="000000"/>
        </w:rPr>
        <w:t xml:space="preserve"> Жалпакталский сельский округ</w:t>
      </w:r>
    </w:p>
    <w:bookmarkEnd w:id="234"/>
    <w:bookmarkStart w:name="z309"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3660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366000" cy="8674100"/>
                    </a:xfrm>
                    <a:prstGeom prst="rect">
                      <a:avLst/>
                    </a:prstGeom>
                  </pic:spPr>
                </pic:pic>
              </a:graphicData>
            </a:graphic>
          </wp:inline>
        </w:drawing>
      </w:r>
    </w:p>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11" w:id="23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36"/>
    <w:bookmarkStart w:name="z312" w:id="237"/>
    <w:p>
      <w:pPr>
        <w:spacing w:after="0"/>
        <w:ind w:left="0"/>
        <w:jc w:val="left"/>
      </w:pPr>
      <w:r>
        <w:rPr>
          <w:rFonts w:ascii="Times New Roman"/>
          <w:b/>
          <w:i w:val="false"/>
          <w:color w:val="000000"/>
        </w:rPr>
        <w:t xml:space="preserve"> Жанажолский сельский округ</w:t>
      </w:r>
    </w:p>
    <w:bookmarkEnd w:id="237"/>
    <w:bookmarkStart w:name="z313"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8636000"/>
                    </a:xfrm>
                    <a:prstGeom prst="rect">
                      <a:avLst/>
                    </a:prstGeom>
                  </pic:spPr>
                </pic:pic>
              </a:graphicData>
            </a:graphic>
          </wp:inline>
        </w:drawing>
      </w:r>
    </w:p>
    <w:p>
      <w:pPr>
        <w:spacing w:after="0"/>
        <w:ind w:left="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15" w:id="23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39"/>
    <w:bookmarkStart w:name="z316" w:id="240"/>
    <w:p>
      <w:pPr>
        <w:spacing w:after="0"/>
        <w:ind w:left="0"/>
        <w:jc w:val="left"/>
      </w:pPr>
      <w:r>
        <w:rPr>
          <w:rFonts w:ascii="Times New Roman"/>
          <w:b/>
          <w:i w:val="false"/>
          <w:color w:val="000000"/>
        </w:rPr>
        <w:t xml:space="preserve"> Акпатерский сельский округ</w:t>
      </w:r>
    </w:p>
    <w:bookmarkEnd w:id="240"/>
    <w:bookmarkStart w:name="z317"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4076700"/>
                    </a:xfrm>
                    <a:prstGeom prst="rect">
                      <a:avLst/>
                    </a:prstGeom>
                  </pic:spPr>
                </pic:pic>
              </a:graphicData>
            </a:graphic>
          </wp:inline>
        </w:drawing>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19" w:id="24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42"/>
    <w:bookmarkStart w:name="z320" w:id="243"/>
    <w:p>
      <w:pPr>
        <w:spacing w:after="0"/>
        <w:ind w:left="0"/>
        <w:jc w:val="left"/>
      </w:pPr>
      <w:r>
        <w:rPr>
          <w:rFonts w:ascii="Times New Roman"/>
          <w:b/>
          <w:i w:val="false"/>
          <w:color w:val="000000"/>
        </w:rPr>
        <w:t xml:space="preserve"> Бирикский сельский округ</w:t>
      </w:r>
    </w:p>
    <w:bookmarkEnd w:id="243"/>
    <w:bookmarkStart w:name="z321"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8915400"/>
                    </a:xfrm>
                    <a:prstGeom prst="rect">
                      <a:avLst/>
                    </a:prstGeom>
                  </pic:spPr>
                </pic:pic>
              </a:graphicData>
            </a:graphic>
          </wp:inline>
        </w:drawing>
      </w:r>
    </w:p>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23" w:id="24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45"/>
    <w:bookmarkStart w:name="z324" w:id="246"/>
    <w:p>
      <w:pPr>
        <w:spacing w:after="0"/>
        <w:ind w:left="0"/>
        <w:jc w:val="left"/>
      </w:pPr>
      <w:r>
        <w:rPr>
          <w:rFonts w:ascii="Times New Roman"/>
          <w:b/>
          <w:i w:val="false"/>
          <w:color w:val="000000"/>
        </w:rPr>
        <w:t xml:space="preserve"> Болашакский сельский округ</w:t>
      </w:r>
    </w:p>
    <w:bookmarkEnd w:id="246"/>
    <w:bookmarkStart w:name="z325"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8001000"/>
                    </a:xfrm>
                    <a:prstGeom prst="rect">
                      <a:avLst/>
                    </a:prstGeom>
                  </pic:spPr>
                </pic:pic>
              </a:graphicData>
            </a:graphic>
          </wp:inline>
        </w:drawing>
      </w:r>
    </w:p>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27" w:id="24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48"/>
    <w:bookmarkStart w:name="z328" w:id="249"/>
    <w:p>
      <w:pPr>
        <w:spacing w:after="0"/>
        <w:ind w:left="0"/>
        <w:jc w:val="left"/>
      </w:pPr>
      <w:r>
        <w:rPr>
          <w:rFonts w:ascii="Times New Roman"/>
          <w:b/>
          <w:i w:val="false"/>
          <w:color w:val="000000"/>
        </w:rPr>
        <w:t xml:space="preserve"> Бостандыкский сельский округ</w:t>
      </w:r>
    </w:p>
    <w:bookmarkEnd w:id="249"/>
    <w:bookmarkStart w:name="z329"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7150100"/>
                    </a:xfrm>
                    <a:prstGeom prst="rect">
                      <a:avLst/>
                    </a:prstGeom>
                  </pic:spPr>
                </pic:pic>
              </a:graphicData>
            </a:graphic>
          </wp:inline>
        </w:drawing>
      </w:r>
    </w:p>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31" w:id="25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51"/>
    <w:bookmarkStart w:name="z332" w:id="252"/>
    <w:p>
      <w:pPr>
        <w:spacing w:after="0"/>
        <w:ind w:left="0"/>
        <w:jc w:val="left"/>
      </w:pPr>
      <w:r>
        <w:rPr>
          <w:rFonts w:ascii="Times New Roman"/>
          <w:b/>
          <w:i w:val="false"/>
          <w:color w:val="000000"/>
        </w:rPr>
        <w:t xml:space="preserve"> Коктерекский сельский округ</w:t>
      </w:r>
    </w:p>
    <w:bookmarkEnd w:id="252"/>
    <w:bookmarkStart w:name="z333" w:id="253"/>
    <w:p>
      <w:pPr>
        <w:spacing w:after="0"/>
        <w:ind w:left="0"/>
        <w:jc w:val="left"/>
      </w:pPr>
    </w:p>
    <w:bookmarkEnd w:id="253"/>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3949700"/>
                    </a:xfrm>
                    <a:prstGeom prst="rect">
                      <a:avLst/>
                    </a:prstGeom>
                  </pic:spPr>
                </pic:pic>
              </a:graphicData>
            </a:graphic>
          </wp:inline>
        </w:drawing>
      </w:r>
    </w:p>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85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35" w:id="25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54"/>
    <w:bookmarkStart w:name="z336" w:id="255"/>
    <w:p>
      <w:pPr>
        <w:spacing w:after="0"/>
        <w:ind w:left="0"/>
        <w:jc w:val="left"/>
      </w:pPr>
      <w:r>
        <w:rPr>
          <w:rFonts w:ascii="Times New Roman"/>
          <w:b/>
          <w:i w:val="false"/>
          <w:color w:val="000000"/>
        </w:rPr>
        <w:t xml:space="preserve"> Кайындинский сельский округ</w:t>
      </w:r>
    </w:p>
    <w:bookmarkEnd w:id="255"/>
    <w:bookmarkStart w:name="z337"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7010400"/>
                    </a:xfrm>
                    <a:prstGeom prst="rect">
                      <a:avLst/>
                    </a:prstGeom>
                  </pic:spPr>
                </pic:pic>
              </a:graphicData>
            </a:graphic>
          </wp:inline>
        </w:drawing>
      </w:r>
    </w:p>
    <w:p>
      <w:pPr>
        <w:spacing w:after="0"/>
        <w:ind w:left="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39" w:id="25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57"/>
    <w:bookmarkStart w:name="z340" w:id="258"/>
    <w:p>
      <w:pPr>
        <w:spacing w:after="0"/>
        <w:ind w:left="0"/>
        <w:jc w:val="left"/>
      </w:pPr>
      <w:r>
        <w:rPr>
          <w:rFonts w:ascii="Times New Roman"/>
          <w:b/>
          <w:i w:val="false"/>
          <w:color w:val="000000"/>
        </w:rPr>
        <w:t xml:space="preserve"> Караобинский сельский округ</w:t>
      </w:r>
    </w:p>
    <w:bookmarkEnd w:id="258"/>
    <w:bookmarkStart w:name="z341"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6807200"/>
                    </a:xfrm>
                    <a:prstGeom prst="rect">
                      <a:avLst/>
                    </a:prstGeom>
                  </pic:spPr>
                </pic:pic>
              </a:graphicData>
            </a:graphic>
          </wp:inline>
        </w:drawing>
      </w:r>
    </w:p>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43" w:id="26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60"/>
    <w:bookmarkStart w:name="z344" w:id="261"/>
    <w:p>
      <w:pPr>
        <w:spacing w:after="0"/>
        <w:ind w:left="0"/>
        <w:jc w:val="left"/>
      </w:pPr>
      <w:r>
        <w:rPr>
          <w:rFonts w:ascii="Times New Roman"/>
          <w:b/>
          <w:i w:val="false"/>
          <w:color w:val="000000"/>
        </w:rPr>
        <w:t xml:space="preserve"> Караузенский сельский округ</w:t>
      </w:r>
    </w:p>
    <w:bookmarkEnd w:id="261"/>
    <w:bookmarkStart w:name="z345"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683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683500" cy="9347200"/>
                    </a:xfrm>
                    <a:prstGeom prst="rect">
                      <a:avLst/>
                    </a:prstGeom>
                  </pic:spPr>
                </pic:pic>
              </a:graphicData>
            </a:graphic>
          </wp:inline>
        </w:drawing>
      </w:r>
    </w:p>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47" w:id="26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w:t>
      </w:r>
    </w:p>
    <w:bookmarkEnd w:id="263"/>
    <w:bookmarkStart w:name="z348" w:id="264"/>
    <w:p>
      <w:pPr>
        <w:spacing w:after="0"/>
        <w:ind w:left="0"/>
        <w:jc w:val="left"/>
      </w:pPr>
      <w:r>
        <w:rPr>
          <w:rFonts w:ascii="Times New Roman"/>
          <w:b/>
          <w:i w:val="false"/>
          <w:color w:val="000000"/>
        </w:rPr>
        <w:t xml:space="preserve"> Карасуский сельский округ</w:t>
      </w:r>
    </w:p>
    <w:bookmarkEnd w:id="264"/>
    <w:bookmarkStart w:name="z349"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8026400"/>
                    </a:xfrm>
                    <a:prstGeom prst="rect">
                      <a:avLst/>
                    </a:prstGeom>
                  </pic:spPr>
                </pic:pic>
              </a:graphicData>
            </a:graphic>
          </wp:inline>
        </w:drawing>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51" w:id="26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66"/>
    <w:bookmarkStart w:name="z352" w:id="267"/>
    <w:p>
      <w:pPr>
        <w:spacing w:after="0"/>
        <w:ind w:left="0"/>
        <w:jc w:val="left"/>
      </w:pPr>
      <w:r>
        <w:rPr>
          <w:rFonts w:ascii="Times New Roman"/>
          <w:b/>
          <w:i w:val="false"/>
          <w:color w:val="000000"/>
        </w:rPr>
        <w:t xml:space="preserve"> Кушанкульский сельский округ</w:t>
      </w:r>
    </w:p>
    <w:bookmarkEnd w:id="267"/>
    <w:bookmarkStart w:name="z353"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7089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708900" cy="9309100"/>
                    </a:xfrm>
                    <a:prstGeom prst="rect">
                      <a:avLst/>
                    </a:prstGeom>
                  </pic:spPr>
                </pic:pic>
              </a:graphicData>
            </a:graphic>
          </wp:inline>
        </w:drawing>
      </w:r>
    </w:p>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55" w:id="26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69"/>
    <w:bookmarkStart w:name="z356" w:id="270"/>
    <w:p>
      <w:pPr>
        <w:spacing w:after="0"/>
        <w:ind w:left="0"/>
        <w:jc w:val="left"/>
      </w:pPr>
      <w:r>
        <w:rPr>
          <w:rFonts w:ascii="Times New Roman"/>
          <w:b/>
          <w:i w:val="false"/>
          <w:color w:val="000000"/>
        </w:rPr>
        <w:t xml:space="preserve"> Талдыапанский сельский округ</w:t>
      </w:r>
    </w:p>
    <w:bookmarkEnd w:id="270"/>
    <w:bookmarkStart w:name="z357"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5270500"/>
                    </a:xfrm>
                    <a:prstGeom prst="rect">
                      <a:avLst/>
                    </a:prstGeom>
                  </pic:spPr>
                </pic:pic>
              </a:graphicData>
            </a:graphic>
          </wp:inline>
        </w:drawing>
      </w:r>
    </w:p>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59" w:id="27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72"/>
    <w:bookmarkStart w:name="z360" w:id="273"/>
    <w:p>
      <w:pPr>
        <w:spacing w:after="0"/>
        <w:ind w:left="0"/>
        <w:jc w:val="left"/>
      </w:pPr>
      <w:r>
        <w:rPr>
          <w:rFonts w:ascii="Times New Roman"/>
          <w:b/>
          <w:i w:val="false"/>
          <w:color w:val="000000"/>
        </w:rPr>
        <w:t xml:space="preserve"> Талдыкудыкский сельский округ</w:t>
      </w:r>
    </w:p>
    <w:bookmarkEnd w:id="273"/>
    <w:bookmarkStart w:name="z361"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6248400"/>
                    </a:xfrm>
                    <a:prstGeom prst="rect">
                      <a:avLst/>
                    </a:prstGeom>
                  </pic:spPr>
                </pic:pic>
              </a:graphicData>
            </a:graphic>
          </wp:inline>
        </w:drawing>
      </w:r>
    </w:p>
    <w:p>
      <w:pPr>
        <w:spacing w:after="0"/>
        <w:ind w:left="0"/>
        <w:jc w:val="both"/>
      </w:pPr>
      <w:r>
        <w:drawing>
          <wp:inline distT="0" distB="0" distL="0" distR="0">
            <wp:extent cx="7810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по Казталовскому </w:t>
            </w:r>
            <w:r>
              <w:br/>
            </w:r>
            <w:r>
              <w:rPr>
                <w:rFonts w:ascii="Times New Roman"/>
                <w:b w:val="false"/>
                <w:i w:val="false"/>
                <w:color w:val="000000"/>
                <w:sz w:val="20"/>
              </w:rPr>
              <w:t>району на 2021-2022 годы</w:t>
            </w:r>
          </w:p>
        </w:tc>
      </w:tr>
    </w:tbl>
    <w:bookmarkStart w:name="z363" w:id="27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w:t>
      </w:r>
      <w:r>
        <w:br/>
      </w:r>
      <w:r>
        <w:rPr>
          <w:rFonts w:ascii="Times New Roman"/>
          <w:b/>
          <w:i w:val="false"/>
          <w:color w:val="000000"/>
        </w:rPr>
        <w:t xml:space="preserve">пастбищах физических и (или) юридических лиц, не обеспеченных пастбищами, </w:t>
      </w:r>
      <w:r>
        <w:br/>
      </w:r>
      <w:r>
        <w:rPr>
          <w:rFonts w:ascii="Times New Roman"/>
          <w:b/>
          <w:i w:val="false"/>
          <w:color w:val="000000"/>
        </w:rPr>
        <w:t>расположенными при городе районного значения, поселке, селе, сельском округе</w:t>
      </w:r>
    </w:p>
    <w:bookmarkEnd w:id="275"/>
    <w:bookmarkStart w:name="z364" w:id="276"/>
    <w:p>
      <w:pPr>
        <w:spacing w:after="0"/>
        <w:ind w:left="0"/>
        <w:jc w:val="left"/>
      </w:pPr>
      <w:r>
        <w:rPr>
          <w:rFonts w:ascii="Times New Roman"/>
          <w:b/>
          <w:i w:val="false"/>
          <w:color w:val="000000"/>
        </w:rPr>
        <w:t xml:space="preserve"> Теренколский сельский округ</w:t>
      </w:r>
    </w:p>
    <w:bookmarkEnd w:id="276"/>
    <w:bookmarkStart w:name="z365"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6121400"/>
                    </a:xfrm>
                    <a:prstGeom prst="rect">
                      <a:avLst/>
                    </a:prstGeom>
                  </pic:spPr>
                </pic:pic>
              </a:graphicData>
            </a:graphic>
          </wp:inline>
        </w:drawing>
      </w:r>
    </w:p>
    <w:p>
      <w:pPr>
        <w:spacing w:after="0"/>
        <w:ind w:left="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278"/>
    <w:p>
      <w:pPr>
        <w:spacing w:after="0"/>
        <w:ind w:left="0"/>
        <w:jc w:val="both"/>
      </w:pPr>
      <w:r>
        <w:rPr>
          <w:rFonts w:ascii="Times New Roman"/>
          <w:b w:val="false"/>
          <w:i w:val="false"/>
          <w:color w:val="000000"/>
          <w:sz w:val="28"/>
        </w:rPr>
        <w:t>
      Примечание: расшифровка аббревиатур:</w:t>
      </w:r>
    </w:p>
    <w:bookmarkEnd w:id="278"/>
    <w:bookmarkStart w:name="z367" w:id="279"/>
    <w:p>
      <w:pPr>
        <w:spacing w:after="0"/>
        <w:ind w:left="0"/>
        <w:jc w:val="both"/>
      </w:pPr>
      <w:r>
        <w:rPr>
          <w:rFonts w:ascii="Times New Roman"/>
          <w:b w:val="false"/>
          <w:i w:val="false"/>
          <w:color w:val="000000"/>
          <w:sz w:val="28"/>
        </w:rPr>
        <w:t>
      С – показатель Цельсия;</w:t>
      </w:r>
    </w:p>
    <w:bookmarkEnd w:id="279"/>
    <w:bookmarkStart w:name="z368" w:id="280"/>
    <w:p>
      <w:pPr>
        <w:spacing w:after="0"/>
        <w:ind w:left="0"/>
        <w:jc w:val="both"/>
      </w:pPr>
      <w:r>
        <w:rPr>
          <w:rFonts w:ascii="Times New Roman"/>
          <w:b w:val="false"/>
          <w:i w:val="false"/>
          <w:color w:val="000000"/>
          <w:sz w:val="28"/>
        </w:rPr>
        <w:t>
      га – гектар;</w:t>
      </w:r>
    </w:p>
    <w:bookmarkEnd w:id="280"/>
    <w:bookmarkStart w:name="z369" w:id="281"/>
    <w:p>
      <w:pPr>
        <w:spacing w:after="0"/>
        <w:ind w:left="0"/>
        <w:jc w:val="both"/>
      </w:pPr>
      <w:r>
        <w:rPr>
          <w:rFonts w:ascii="Times New Roman"/>
          <w:b w:val="false"/>
          <w:i w:val="false"/>
          <w:color w:val="000000"/>
          <w:sz w:val="28"/>
        </w:rPr>
        <w:t>
      мм – миллиметр;</w:t>
      </w:r>
    </w:p>
    <w:bookmarkEnd w:id="281"/>
    <w:bookmarkStart w:name="z370" w:id="282"/>
    <w:p>
      <w:pPr>
        <w:spacing w:after="0"/>
        <w:ind w:left="0"/>
        <w:jc w:val="both"/>
      </w:pPr>
      <w:r>
        <w:rPr>
          <w:rFonts w:ascii="Times New Roman"/>
          <w:b w:val="false"/>
          <w:i w:val="false"/>
          <w:color w:val="000000"/>
          <w:sz w:val="28"/>
        </w:rPr>
        <w:t>
      см – сантиметр;</w:t>
      </w:r>
    </w:p>
    <w:bookmarkEnd w:id="282"/>
    <w:bookmarkStart w:name="z371" w:id="283"/>
    <w:p>
      <w:pPr>
        <w:spacing w:after="0"/>
        <w:ind w:left="0"/>
        <w:jc w:val="both"/>
      </w:pPr>
      <w:r>
        <w:rPr>
          <w:rFonts w:ascii="Times New Roman"/>
          <w:b w:val="false"/>
          <w:i w:val="false"/>
          <w:color w:val="000000"/>
          <w:sz w:val="28"/>
        </w:rPr>
        <w:t>
      РФ – Российская Федерация;</w:t>
      </w:r>
    </w:p>
    <w:bookmarkEnd w:id="283"/>
    <w:bookmarkStart w:name="z372" w:id="284"/>
    <w:p>
      <w:pPr>
        <w:spacing w:after="0"/>
        <w:ind w:left="0"/>
        <w:jc w:val="both"/>
      </w:pPr>
      <w:r>
        <w:rPr>
          <w:rFonts w:ascii="Times New Roman"/>
          <w:b w:val="false"/>
          <w:i w:val="false"/>
          <w:color w:val="000000"/>
          <w:sz w:val="28"/>
        </w:rPr>
        <w:t>
      км – километр.</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Казталовскому району на 2021-2022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Казталовский сельский округ</w:t>
      </w:r>
    </w:p>
    <w:p>
      <w:pPr>
        <w:spacing w:after="0"/>
        <w:ind w:left="0"/>
        <w:jc w:val="left"/>
      </w:pP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Жалпакталский сельский округ</w:t>
      </w:r>
    </w:p>
    <w:p>
      <w:pPr>
        <w:spacing w:after="0"/>
        <w:ind w:left="0"/>
        <w:jc w:val="left"/>
      </w:pP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Жанажолский сельский округ</w:t>
      </w:r>
    </w:p>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86 </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Акпатерский сельский округ</w:t>
      </w:r>
    </w:p>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Бирикский сельский округ</w:t>
      </w:r>
    </w:p>
    <w:p>
      <w:pPr>
        <w:spacing w:after="0"/>
        <w:ind w:left="0"/>
        <w:jc w:val="left"/>
      </w:pP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Болашакский сельский округ</w:t>
      </w:r>
    </w:p>
    <w:p>
      <w:pPr>
        <w:spacing w:after="0"/>
        <w:ind w:left="0"/>
        <w:jc w:val="left"/>
      </w:pP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Бостандыкский сельский округ</w:t>
      </w:r>
    </w:p>
    <w:p>
      <w:pPr>
        <w:spacing w:after="0"/>
        <w:ind w:left="0"/>
        <w:jc w:val="left"/>
      </w:pPr>
      <w:r>
        <w:br/>
      </w:r>
    </w:p>
    <w:p>
      <w:pPr>
        <w:spacing w:after="0"/>
        <w:ind w:left="0"/>
        <w:jc w:val="both"/>
      </w:pPr>
      <w:r>
        <w:drawing>
          <wp:inline distT="0" distB="0" distL="0" distR="0">
            <wp:extent cx="77216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7216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Коктерекский сельский округ</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Кайындинский сельский округ</w:t>
      </w:r>
    </w:p>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Караобинский сельский округ</w:t>
      </w:r>
    </w:p>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подворья,зависимости от местных условий и особенностей Караузенский сельский округ</w:t>
      </w:r>
    </w:p>
    <w:p>
      <w:pPr>
        <w:spacing w:after="0"/>
        <w:ind w:left="0"/>
        <w:jc w:val="left"/>
      </w:pPr>
      <w:r>
        <w:br/>
      </w:r>
    </w:p>
    <w:p>
      <w:pPr>
        <w:spacing w:after="0"/>
        <w:ind w:left="0"/>
        <w:jc w:val="both"/>
      </w:pPr>
      <w:r>
        <w:drawing>
          <wp:inline distT="0" distB="0" distL="0" distR="0">
            <wp:extent cx="58293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58293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Карасуский сельский округ</w:t>
      </w:r>
    </w:p>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Кошанкульский сельский округ</w:t>
      </w:r>
    </w:p>
    <w:p>
      <w:pPr>
        <w:spacing w:after="0"/>
        <w:ind w:left="0"/>
        <w:jc w:val="left"/>
      </w:pPr>
      <w:r>
        <w:br/>
      </w:r>
    </w:p>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Талдыапанский сельский округ</w:t>
      </w:r>
    </w:p>
    <w:p>
      <w:pPr>
        <w:spacing w:after="0"/>
        <w:ind w:left="0"/>
        <w:jc w:val="left"/>
      </w:pP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Талдыкудыкский сельский округ</w:t>
      </w:r>
    </w:p>
    <w:p>
      <w:pPr>
        <w:spacing w:after="0"/>
        <w:ind w:left="0"/>
        <w:jc w:val="left"/>
      </w:pP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Казталовскому району на 2021-2022</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Теренкульский сельский округ</w:t>
      </w:r>
    </w:p>
    <w:p>
      <w:pPr>
        <w:spacing w:after="0"/>
        <w:ind w:left="0"/>
        <w:jc w:val="left"/>
      </w:pP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