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f339" w14:textId="30df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Январцевского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60-23. Зарегистрировано Департаментом юстиции Западно-Казахстанской области 15 января 2021 года № 6803.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Январцевского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50 632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44 860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54 477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-3 845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3 845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3 845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Январцевского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 59-2 "О бюджете района Бәйтерек на 2021 – 2023 годы" (зарегистрированное в Реестре государственной регистрации нормативных правовых актов № 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29 678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54 477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