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f339" w14:textId="30df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Январцевского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60-23. Зарегистрировано Департаментом юстиции Западно-Казахстанской области 15 января 2021 года № 6803.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Январцевского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50 632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44 860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54 477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-3 845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3 845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3 845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Январцевского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 59-2 "О бюджете района Бәйтерек на 2021 – 2023 годы" (зарегистрированное в Реестре государственной регистрации нормативных правовых актов № 6643)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29 678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54 477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60-23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