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d5d1" w14:textId="503d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Железновского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60-6. Зарегистрировано Департаментом юстиции Западно-Казахстанской области 15 января 2021 года № 6791.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Железновского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37 573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35 608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38 945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-1 372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1 372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1 372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Железновского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 – 2023 годы" (зарегистрированное в Реестре государственной регистрации нормативных правовых актов № 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21 390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60-6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60-6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