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41ad" w14:textId="6db4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31 марта 2021 года № 4-7. Зарегистрировано Департаментом юстиции Западно-Казахстанской области 1 апреля 2021 года № 6893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 правовых актах",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№4-7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января 2020 года № 39-3 "О бюджете Жаксыбайского сельского округа Жанибекского района на 2020 - 2022 годы" (зарегистрированное в Реестре государственной регистрации нормативных правовых актов №5973, опубликованное 17 января 2020 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14 апреля 2020 года №42-5 "О внесении изменений в решение Жанибекского районного маслихата от 10 января 2020 года №39-3 "О бюджете Жаксыбайского сельского округа Жанибекского района на 2020 - 2022 годы" (зарегистрированное в Реестре государственной регистрации нормативных правовых актов №6167, опубликованное 21 апреля 2020 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18 сентября 2020 года № 47-4 "О внесении изменений в решение Жанибекского районного маслихата от 10 января 2020 года №39-3 "О бюджете Жаксыбайского сельского округа Жанибекского района на 2020 - 2022 годы" (зарегистрированное в Реестре государственной регистрации нормативных правовых актов №6374, опубликованное 25 сентября 2020 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