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7fa9" w14:textId="581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4-5. Зарегистрировано Департаментом юстиции Западно-Казахстанской области 8 апреля 2021 года № 6947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№5950,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апреля 2020 года №46-4 "О внесении изменений в решение Жангалинского районного маслихата от 10 января 2020 года №42-5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№6141, опубликованное 15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№54-5 "О внесении изменений в решение Жангалинского районного маслихата от 10 января 2020 года №42-5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№6540, опубликованное 16 декабря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№56-5 "О внесении изменений в решение Жангалинского районного маслихата от 10 января 2020 года №42-5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№6589, опубликованное 31 декабря 2020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