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066" w14:textId="433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22 декабря 2020 года №49-2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ноября 2021 года № 10-1. Зарегистрировано в Министерстве юстиции Республики Казахстан 22 декабря 2021 года № 25894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2021–2023 годы" от 22 декабря 2020 года № 49-2 (зарегистрировано в Реестре государственной регистрации нормативных правовых актов под №6572)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5 711 175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544 112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17 602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5 148 661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5 819 795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43 556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77 966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34 410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-152 176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152 906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77 965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34 410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109 351 тысяч тенге".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2021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52 305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49-2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