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b066" w14:textId="433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22 декабря 2020 года №49-2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ноября 2021 года № 10-1. Зарегистрировано в Министерстве юстиции Республики Казахстан 22 декабря 2021 года № 25894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2021–2023 годы" от 22 декабря 2020 года № 49-2 (зарегистрировано в Реестре государственной регистрации нормативных правовых актов под №6572)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5 711 175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544 112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17 602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5 148 661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5 819 795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43 556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77 966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34 410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-152 176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152 906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77 965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34 410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109 351 тысяч тенге".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2021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52 305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49-2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