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77d9" w14:textId="5187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5 января 2021 года №57-15 "О бюджете Канайского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апреля 2021 года № 4-9. Зарегистрировано Департаментом юстиции Западно-Казахстанской области 21 апреля 2021 года № 6989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5 января 2021 года № 57-15 "О бюджете Канайского сельского округа Бурлинского района на 2021 - 2023 годы" (зарегистрированное в Реестре государственной регистрации нормативных правовых актов № 6762, опубликованное 13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Канайского сельского округа Бурлинского района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43 004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43 331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4-9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 57-15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