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956" w14:textId="7a41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№57-10 "О бюджете Каракудукского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3-13. Зарегистрировано Департаментом юстиции Западно-Казахстанской области 29 марта 2021 года № 6876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2020 года №57-10 "О бюджете Каракудукского сельского округа Бурлинского района на 2021-2023 годы" (зарегистрированное в Реестре государственной регистрации нормативных правовых актов №6776,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