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3d18" w14:textId="d7e3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№57-14 "О бюджете Аксуского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3-6. Зарегистрировано Департаментом юстиции Западно-Казахстанской области 29 марта 2021 года № 6868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№57-14 "О бюджете Аксуского сельского округа Бурлинского района на 2021-2023 годы" (зарегистрированное в Реестре государственной регистрации нормативных правовых актов №6771, опубликованное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