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0e06" w14:textId="34a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2020 года №57-1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4 марта 2021 года № 2-4. Зарегистрировано Департаментом юстиции Западно-Казахстанской области 9 марта 2021 года № 6843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2021-2023 годы" (зарегистрированное в Реестре государственной регистрации нормативных правовых актов №6573, опубликованное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8 117 431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5 383 216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32 630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2 653 476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9 968 800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94 771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- 1 946 140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1 946 140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1 148 768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369 701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1 167 073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февраля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302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8 117 431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5 383 216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сертифиактов как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1 353 859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-1 946 140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