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28e1" w14:textId="f4d2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 значимых перевозок на внутреннем водном транспорте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16 ноября 2021 года № 2770. Зарегистрировано в Министерстве юстиции Республики Казахстан 18 ноября 21 года № 25207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(зарегистрированное в Реестре государственной регистрации нормативных правовых актов № 11763),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социально значимые перевозки на внутреннем водном транспорте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государственного учреждения "Отдел жилищно-коммунального хозяйства, пассажирского транспорта и автомобильных дорог города Уральска"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города Кульбаева.А.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2770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 значимые перевозки на внутреннем водном транспорте по городу Уральск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949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перевозок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