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4fc0" w14:textId="9bf4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2021 года № 3-5. Зарегистрировано Департаментом юстиции Западно-Казахстанской области 2 апреля 2021 года № 6919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№ 3-5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 39-2 "О городском бюджете на 2020-2022 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№5929, опубликованное 13 января 2020 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31 марта 2020 года №42-2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№6106, опубликованное 2 апреля 2020 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 апреля 2020 года №43-2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№6175, опубликованное 23 апреля 2020 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апреля 2020 года №43-3 "О внесении изменений в решение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№6174, опубликованное 23 апреля 2020 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апреля 2020 года №43-6 "О внесении изменений в решение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№6204, опубликованное 30 апреля 2020 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6 мая 2020 года № 44-2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№6223, опубликованное 13 мая 2020 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мая 2020 года № 45-5 "О внесении изменений в решение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№6262, опубликованное 4 июня 2020 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14 июля 2020 года № 47-2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№6301, опубликованное 20 июля 2020 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 июля 2020 года №48-2 "О внесении изменений и дополнений в решение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№6329, опубликованное 5 августа 2020 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11 августа 2020 года № 48-3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№6338, опубликованное 12 августа 2020 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18 сентября 2020 года № 50-3 "О внесении изменений в решение Уральского городского маслихата от 27 декабря 2019 года №39-2 "О городском бюджете на 2020-2022 годы" (зарегистрированное в Реестре государственной регистрации нормативных правовых актов №6380, опубликованное 29 сентября 2020 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 октября 2020 года № 51-2 "О внесении изменений в решение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№6421, опубликованное 16 октября 2020 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16 октября 2020 года № 52-2 "О 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№6432, опубликованное 22 октября 2020 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10 ноября 2020 года № 53-2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№6468, опубликованное 12 ноября 2020 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ноября 2020 года № 54-2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№6495, опубликованное 3 декабря 2020 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ноября 2020 года № 54-3 "О внесении изменений в решение Уральского городского маслихата от 9 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№6499, опубликованное 4 декабря 2020 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2020 года № 56-2 "О внесении изменений в решение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№6594, опубликованное 31 декабря 2020 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