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3e6" w14:textId="5796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6 марта 2019 года №23-2 "Об утверждении целевых показателей качества окружающей среды по Западно-Казахстанской области на 2019-2025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2021 года № 8-5. Зарегистрировано в Министерстве юстиции Республики Казахстан 22 декабря 2021 года № 25921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марта 2019 года №23-2 "Об утверждении целевых показателей качества окружающей среды по Западно-Казахстанской области на 2019 - 2025 годы" (зарегистрировано в Реестре государственной регистрации нормативных правовых актов № 5559).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