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7e69" w14:textId="0817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17 февраля 2021 года № 18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сентября 2021 года № 183. Зарегистрировано в Министерстве юстиции Республики Казахстан 21 сентября 2021 года № 24459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февраля 2021 года №18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№6830)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2021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2021 год.";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2021 года № 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 № 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животноводства, повышения продуктивности и качества продукции животноводства </w:t>
      </w:r>
      <w:r>
        <w:br/>
      </w:r>
      <w:r>
        <w:rPr>
          <w:rFonts w:ascii="Times New Roman"/>
          <w:b/>
          <w:i w:val="false"/>
          <w:color w:val="000000"/>
        </w:rPr>
        <w:t>по Западно Казахстанской области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4949"/>
        <w:gridCol w:w="736"/>
        <w:gridCol w:w="1548"/>
        <w:gridCol w:w="2289"/>
        <w:gridCol w:w="1866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перерабо- танный килограмм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48 198,4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1 021 400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111 331 454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