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4536" w14:textId="7124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2021 года № 14/9-VII. Зарегистрировано в Министерстве юстиции Республики Казахстан 29 декабря 2021 года № 26193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определении размера и перечня категорий получателей жилищных сертификатов по Шемонаихинскому району" от 31 марта 2021 года № 4/18–VII (зарегистрировано в Реестре государственной регистрации нормативных правовых актов за № 8557)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жилищного сертификата по Шемонаихинскому району: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1 500 000 (одного миллиона пятисот тысяч) тенге в виде социальной помощи.".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