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4536" w14:textId="7124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31 марта 2021 года № 4/18–VII "Об определении размера и перечня категорий получателей жилищных сертификатов по Шемонаихинскому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28 декабря 2021 года № 14/9-VII. Зарегистрировано в Министерстве юстиции Республики Казахстан 29 декабря 2021 года № 26193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"Об определении размера и перечня категорий получателей жилищных сертификатов по Шемонаихинскому району" от 31 марта 2021 года № 4/18–VII (зарегистрировано в Реестре государственной регистрации нормативных правовых актов за № 8557)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жилищного сертификата по Шемонаихинскому району: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10 % от суммы займа, но не более 1 500 000 (одного миллиона пятисот тысяч) тенге в виде социальной помощи.".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